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78B525" w14:textId="77777777" w:rsidR="00F12DD7" w:rsidRDefault="007B7A3A" w:rsidP="00F12DD7">
      <w:pPr>
        <w:pStyle w:val="BodyText"/>
      </w:pPr>
      <w:bookmarkStart w:id="0" w:name="_GoBack"/>
      <w:bookmarkEnd w:id="0"/>
      <w:r>
        <w:rPr>
          <w:noProof/>
        </w:rPr>
        <w:drawing>
          <wp:anchor distT="0" distB="0" distL="114300" distR="114300" simplePos="0" relativeHeight="251682816" behindDoc="0" locked="0" layoutInCell="1" allowOverlap="1" wp14:anchorId="5E524A75" wp14:editId="15FF5CC6">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0096CB7C" wp14:editId="3409065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61D96EEB" w14:textId="77777777" w:rsidR="00607E2F" w:rsidRPr="00F74319" w:rsidRDefault="00607E2F" w:rsidP="00F83749">
                            <w:pPr>
                              <w:pStyle w:val="Subtitleheading"/>
                              <w:rPr>
                                <w:b/>
                                <w:sz w:val="36"/>
                                <w:szCs w:val="36"/>
                              </w:rPr>
                            </w:pPr>
                            <w:r w:rsidRPr="007B7A3A">
                              <w:rPr>
                                <w:b/>
                                <w:color w:val="000000"/>
                                <w:sz w:val="36"/>
                                <w:szCs w:val="36"/>
                              </w:rPr>
                              <w:fldChar w:fldCharType="begin"/>
                            </w:r>
                            <w:r w:rsidRPr="007B7A3A">
                              <w:rPr>
                                <w:b/>
                                <w:color w:val="000000"/>
                                <w:sz w:val="36"/>
                                <w:szCs w:val="36"/>
                              </w:rPr>
                              <w:instrText xml:space="preserve"> DOCPROPERTY  Draft \* MERGEFORMAT </w:instrText>
                            </w:r>
                            <w:r w:rsidRPr="007B7A3A">
                              <w:rPr>
                                <w:b/>
                                <w:color w:val="000000"/>
                                <w:sz w:val="36"/>
                                <w:szCs w:val="36"/>
                              </w:rPr>
                              <w:fldChar w:fldCharType="separate"/>
                            </w:r>
                            <w:r>
                              <w:rPr>
                                <w:b/>
                                <w:color w:val="000000"/>
                                <w:sz w:val="36"/>
                                <w:szCs w:val="36"/>
                              </w:rPr>
                              <w:t>DRAFT</w:t>
                            </w:r>
                            <w:r w:rsidRPr="007B7A3A">
                              <w:rPr>
                                <w:b/>
                                <w:color w:val="000000"/>
                                <w:sz w:val="36"/>
                                <w:szCs w:val="36"/>
                              </w:rPr>
                              <w:fldChar w:fldCharType="end"/>
                            </w:r>
                            <w:r w:rsidRPr="007B7A3A">
                              <w:rPr>
                                <w:b/>
                                <w:color w:val="000000"/>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096CB7C"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bookmarkStart w:id="4" w:name="Cover2"/>
                    <w:bookmarkStart w:id="5" w:name="Start"/>
                    <w:bookmarkStart w:id="6" w:name="DRAFT"/>
                    <w:p w14:paraId="61D96EEB" w14:textId="77777777" w:rsidR="00607E2F" w:rsidRPr="00F74319" w:rsidRDefault="00607E2F" w:rsidP="00F83749">
                      <w:pPr>
                        <w:pStyle w:val="Subtitleheading"/>
                        <w:rPr>
                          <w:b/>
                          <w:sz w:val="36"/>
                          <w:szCs w:val="36"/>
                        </w:rPr>
                      </w:pPr>
                      <w:r w:rsidRPr="007B7A3A">
                        <w:rPr>
                          <w:b/>
                          <w:color w:val="000000"/>
                          <w:sz w:val="36"/>
                          <w:szCs w:val="36"/>
                        </w:rPr>
                        <w:fldChar w:fldCharType="begin"/>
                      </w:r>
                      <w:r w:rsidRPr="007B7A3A">
                        <w:rPr>
                          <w:b/>
                          <w:color w:val="000000"/>
                          <w:sz w:val="36"/>
                          <w:szCs w:val="36"/>
                        </w:rPr>
                        <w:instrText xml:space="preserve"> DOCPROPERTY  Draft \* MERGEFORMAT </w:instrText>
                      </w:r>
                      <w:r w:rsidRPr="007B7A3A">
                        <w:rPr>
                          <w:b/>
                          <w:color w:val="000000"/>
                          <w:sz w:val="36"/>
                          <w:szCs w:val="36"/>
                        </w:rPr>
                        <w:fldChar w:fldCharType="separate"/>
                      </w:r>
                      <w:r>
                        <w:rPr>
                          <w:b/>
                          <w:color w:val="000000"/>
                          <w:sz w:val="36"/>
                          <w:szCs w:val="36"/>
                        </w:rPr>
                        <w:t>DRAFT</w:t>
                      </w:r>
                      <w:r w:rsidRPr="007B7A3A">
                        <w:rPr>
                          <w:b/>
                          <w:color w:val="000000"/>
                          <w:sz w:val="36"/>
                          <w:szCs w:val="36"/>
                        </w:rPr>
                        <w:fldChar w:fldCharType="end"/>
                      </w:r>
                      <w:r w:rsidRPr="007B7A3A">
                        <w:rPr>
                          <w:b/>
                          <w:color w:val="000000"/>
                          <w:sz w:val="36"/>
                          <w:szCs w:val="36"/>
                        </w:rPr>
                        <w:t xml:space="preserve"> </w:t>
                      </w:r>
                      <w:bookmarkEnd w:id="4"/>
                      <w:bookmarkEnd w:id="5"/>
                      <w:bookmarkEnd w:id="6"/>
                    </w:p>
                  </w:txbxContent>
                </v:textbox>
                <w10:wrap anchory="page"/>
              </v:shape>
            </w:pict>
          </mc:Fallback>
        </mc:AlternateContent>
      </w:r>
    </w:p>
    <w:p w14:paraId="2CCA1652" w14:textId="77777777" w:rsidR="00F12DD7" w:rsidRDefault="00900EFA" w:rsidP="00F12DD7">
      <w:pPr>
        <w:pStyle w:val="BodyText"/>
      </w:pPr>
      <w:r>
        <w:rPr>
          <w:noProof/>
        </w:rPr>
        <mc:AlternateContent>
          <mc:Choice Requires="wps">
            <w:drawing>
              <wp:anchor distT="0" distB="0" distL="114300" distR="114300" simplePos="0" relativeHeight="251671552" behindDoc="0" locked="0" layoutInCell="0" allowOverlap="1" wp14:anchorId="5944736C" wp14:editId="320CD056">
                <wp:simplePos x="0" y="0"/>
                <wp:positionH relativeFrom="margin">
                  <wp:posOffset>0</wp:posOffset>
                </wp:positionH>
                <wp:positionV relativeFrom="page">
                  <wp:posOffset>3768725</wp:posOffset>
                </wp:positionV>
                <wp:extent cx="5943600" cy="527939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939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607E2F" w:rsidRPr="007B7A3A" w14:paraId="544FA4D7" w14:textId="77777777" w:rsidTr="00472819">
                              <w:trPr>
                                <w:trHeight w:val="3547"/>
                              </w:trPr>
                              <w:tc>
                                <w:tcPr>
                                  <w:tcW w:w="8820" w:type="dxa"/>
                                </w:tcPr>
                                <w:p w14:paraId="0C31DAF2" w14:textId="77777777" w:rsidR="00607E2F" w:rsidRPr="007B7A3A" w:rsidRDefault="00607E2F" w:rsidP="00E7679A">
                                  <w:pPr>
                                    <w:pStyle w:val="Title"/>
                                    <w:rPr>
                                      <w:color w:val="000000"/>
                                    </w:rPr>
                                  </w:pPr>
                                  <w:bookmarkStart w:id="7" w:name="Cover1" w:colFirst="0" w:colLast="1"/>
                                  <w:bookmarkStart w:id="8" w:name="CoverTable1"/>
                                  <w:r>
                                    <w:rPr>
                                      <w:color w:val="000000"/>
                                    </w:rPr>
                                    <w:t>Utilization of AVL/GPS Technology Case Study: Nebraska Department of Transportation</w:t>
                                  </w:r>
                                </w:p>
                                <w:p w14:paraId="6FA926FD" w14:textId="77777777" w:rsidR="00607E2F" w:rsidRPr="00472819" w:rsidRDefault="00607E2F"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4749B723" w14:textId="77777777" w:rsidR="00607E2F" w:rsidRPr="007B7A3A" w:rsidRDefault="00607E2F"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203A409" w14:textId="77777777" w:rsidR="00607E2F" w:rsidRPr="007B7A3A" w:rsidRDefault="00607E2F" w:rsidP="00E7679A">
                                  <w:pPr>
                                    <w:rPr>
                                      <w:color w:val="000000"/>
                                    </w:rPr>
                                  </w:pPr>
                                  <w:r>
                                    <w:rPr>
                                      <w:noProof/>
                                      <w:color w:val="000000"/>
                                    </w:rPr>
                                    <w:drawing>
                                      <wp:inline distT="0" distB="0" distL="0" distR="0" wp14:anchorId="77C59464" wp14:editId="71DABB0F">
                                        <wp:extent cx="3290312" cy="2468880"/>
                                        <wp:effectExtent l="0" t="0" r="5715" b="7620"/>
                                        <wp:docPr id="1" name="Picture 1" descr="P:\Trans\60535309 AVL Case Studies\400-Technical\433-Case Study Work\Case Study Reports\Tier 3B -- Nebraska DOT\NDOT Photos\IMG_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IMG_11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0312" cy="2468880"/>
                                                </a:xfrm>
                                                <a:prstGeom prst="rect">
                                                  <a:avLst/>
                                                </a:prstGeom>
                                                <a:noFill/>
                                                <a:ln>
                                                  <a:noFill/>
                                                </a:ln>
                                              </pic:spPr>
                                            </pic:pic>
                                          </a:graphicData>
                                        </a:graphic>
                                      </wp:inline>
                                    </w:drawing>
                                  </w:r>
                                </w:p>
                                <w:p w14:paraId="10B8E3CF" w14:textId="77777777" w:rsidR="00607E2F" w:rsidRPr="007B7A3A" w:rsidRDefault="00607E2F" w:rsidP="00F83749">
                                  <w:pPr>
                                    <w:pStyle w:val="Subtitleheading"/>
                                    <w:rPr>
                                      <w:color w:val="000000"/>
                                    </w:rPr>
                                  </w:pP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20083D77" w14:textId="77777777" w:rsidR="00607E2F" w:rsidRDefault="00607E2F" w:rsidP="00BA5047">
                                  <w:pPr>
                                    <w:pStyle w:val="Coverfooter"/>
                                    <w:rPr>
                                      <w:color w:val="000000"/>
                                    </w:rPr>
                                  </w:pPr>
                                </w:p>
                                <w:p w14:paraId="772AB9B8" w14:textId="77777777" w:rsidR="00607E2F" w:rsidRDefault="00607E2F" w:rsidP="00BA5047">
                                  <w:pPr>
                                    <w:pStyle w:val="Coverfooter"/>
                                    <w:rPr>
                                      <w:color w:val="000000"/>
                                    </w:rPr>
                                  </w:pPr>
                                </w:p>
                                <w:p w14:paraId="3D23D097" w14:textId="77777777" w:rsidR="00607E2F" w:rsidRPr="007B7A3A" w:rsidRDefault="00607E2F"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2205F75D" w14:textId="77777777" w:rsidR="00607E2F" w:rsidRPr="007B7A3A" w:rsidRDefault="00607E2F" w:rsidP="00BA5047">
                                  <w:pPr>
                                    <w:pStyle w:val="Coverfooter"/>
                                    <w:rPr>
                                      <w:color w:val="000000"/>
                                    </w:rPr>
                                  </w:pPr>
                                </w:p>
                                <w:p w14:paraId="59EF81B3" w14:textId="3BD3A15F" w:rsidR="00607E2F" w:rsidRPr="007B7A3A" w:rsidRDefault="00607E2F" w:rsidP="00BA5047">
                                  <w:pPr>
                                    <w:pStyle w:val="Coverfooter"/>
                                    <w:rPr>
                                      <w:color w:val="000000"/>
                                    </w:rPr>
                                  </w:pPr>
                                  <w:r>
                                    <w:rPr>
                                      <w:color w:val="000000"/>
                                      <w:sz w:val="24"/>
                                    </w:rPr>
                                    <w:t>March 16, 2018</w:t>
                                  </w:r>
                                </w:p>
                              </w:tc>
                            </w:tr>
                            <w:bookmarkEnd w:id="7"/>
                            <w:bookmarkEnd w:id="8"/>
                          </w:tbl>
                          <w:p w14:paraId="0E73ACC4" w14:textId="77777777" w:rsidR="00607E2F" w:rsidRDefault="00607E2F"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 w14:anchorId="5944736C" id="CoverTitleBox" o:spid="_x0000_s1027" type="#_x0000_t202" style="position:absolute;margin-left:0;margin-top:296.75pt;width:468pt;height:415.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" o:allowincell="f" filled="f" stroked="f">
                <v:textbox inset="0,0,0,1mm">
                  <w:txbxContent>
                    <w:tbl>
                      <w:tblPr>
                        <w:tblStyle w:val="Plaingrid"/>
                        <w:tblW w:w="4711" w:type="pct"/>
                        <w:tblLook w:val="04A0" w:firstRow="1" w:lastRow="0" w:firstColumn="1" w:lastColumn="0" w:noHBand="0" w:noVBand="1"/>
                      </w:tblPr>
                      <w:tblGrid>
                        <w:gridCol w:w="8922"/>
                      </w:tblGrid>
                      <w:tr w:rsidR="00607E2F" w:rsidRPr="007B7A3A" w14:paraId="544FA4D7" w14:textId="77777777" w:rsidTr="00472819">
                        <w:trPr>
                          <w:trHeight w:val="3547"/>
                        </w:trPr>
                        <w:tc>
                          <w:tcPr>
                            <w:tcW w:w="8820" w:type="dxa"/>
                          </w:tcPr>
                          <w:p w14:paraId="0C31DAF2" w14:textId="77777777" w:rsidR="00607E2F" w:rsidRPr="007B7A3A" w:rsidRDefault="00607E2F" w:rsidP="00E7679A">
                            <w:pPr>
                              <w:pStyle w:val="Title"/>
                              <w:rPr>
                                <w:color w:val="000000"/>
                              </w:rPr>
                            </w:pPr>
                            <w:bookmarkStart w:id="9" w:name="Cover1" w:colFirst="0" w:colLast="1"/>
                            <w:bookmarkStart w:id="10" w:name="CoverTable1"/>
                            <w:r>
                              <w:rPr>
                                <w:color w:val="000000"/>
                              </w:rPr>
                              <w:t>Utilization of AVL/GPS Technology Case Study: Nebraska Department of Transportation</w:t>
                            </w:r>
                          </w:p>
                          <w:p w14:paraId="6FA926FD" w14:textId="77777777" w:rsidR="00607E2F" w:rsidRPr="00472819" w:rsidRDefault="00607E2F"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4749B723" w14:textId="77777777" w:rsidR="00607E2F" w:rsidRPr="007B7A3A" w:rsidRDefault="00607E2F"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203A409" w14:textId="77777777" w:rsidR="00607E2F" w:rsidRPr="007B7A3A" w:rsidRDefault="00607E2F" w:rsidP="00E7679A">
                            <w:pPr>
                              <w:rPr>
                                <w:color w:val="000000"/>
                              </w:rPr>
                            </w:pPr>
                            <w:r>
                              <w:rPr>
                                <w:noProof/>
                                <w:color w:val="000000"/>
                              </w:rPr>
                              <w:drawing>
                                <wp:inline distT="0" distB="0" distL="0" distR="0" wp14:anchorId="77C59464" wp14:editId="71DABB0F">
                                  <wp:extent cx="3290312" cy="2468880"/>
                                  <wp:effectExtent l="0" t="0" r="5715" b="7620"/>
                                  <wp:docPr id="1" name="Picture 1" descr="P:\Trans\60535309 AVL Case Studies\400-Technical\433-Case Study Work\Case Study Reports\Tier 3B -- Nebraska DOT\NDOT Photos\IMG_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IMG_11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0312" cy="2468880"/>
                                          </a:xfrm>
                                          <a:prstGeom prst="rect">
                                            <a:avLst/>
                                          </a:prstGeom>
                                          <a:noFill/>
                                          <a:ln>
                                            <a:noFill/>
                                          </a:ln>
                                        </pic:spPr>
                                      </pic:pic>
                                    </a:graphicData>
                                  </a:graphic>
                                </wp:inline>
                              </w:drawing>
                            </w:r>
                          </w:p>
                          <w:p w14:paraId="10B8E3CF" w14:textId="77777777" w:rsidR="00607E2F" w:rsidRPr="007B7A3A" w:rsidRDefault="00607E2F" w:rsidP="00F83749">
                            <w:pPr>
                              <w:pStyle w:val="Subtitleheading"/>
                              <w:rPr>
                                <w:color w:val="000000"/>
                              </w:rPr>
                            </w:pP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20083D77" w14:textId="77777777" w:rsidR="00607E2F" w:rsidRDefault="00607E2F" w:rsidP="00BA5047">
                            <w:pPr>
                              <w:pStyle w:val="Coverfooter"/>
                              <w:rPr>
                                <w:color w:val="000000"/>
                              </w:rPr>
                            </w:pPr>
                          </w:p>
                          <w:p w14:paraId="772AB9B8" w14:textId="77777777" w:rsidR="00607E2F" w:rsidRDefault="00607E2F" w:rsidP="00BA5047">
                            <w:pPr>
                              <w:pStyle w:val="Coverfooter"/>
                              <w:rPr>
                                <w:color w:val="000000"/>
                              </w:rPr>
                            </w:pPr>
                          </w:p>
                          <w:p w14:paraId="3D23D097" w14:textId="77777777" w:rsidR="00607E2F" w:rsidRPr="007B7A3A" w:rsidRDefault="00607E2F"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2205F75D" w14:textId="77777777" w:rsidR="00607E2F" w:rsidRPr="007B7A3A" w:rsidRDefault="00607E2F" w:rsidP="00BA5047">
                            <w:pPr>
                              <w:pStyle w:val="Coverfooter"/>
                              <w:rPr>
                                <w:color w:val="000000"/>
                              </w:rPr>
                            </w:pPr>
                          </w:p>
                          <w:p w14:paraId="59EF81B3" w14:textId="3BD3A15F" w:rsidR="00607E2F" w:rsidRPr="007B7A3A" w:rsidRDefault="00607E2F" w:rsidP="00BA5047">
                            <w:pPr>
                              <w:pStyle w:val="Coverfooter"/>
                              <w:rPr>
                                <w:color w:val="000000"/>
                              </w:rPr>
                            </w:pPr>
                            <w:r>
                              <w:rPr>
                                <w:color w:val="000000"/>
                                <w:sz w:val="24"/>
                              </w:rPr>
                              <w:t>March 16, 2018</w:t>
                            </w:r>
                          </w:p>
                        </w:tc>
                      </w:tr>
                      <w:bookmarkEnd w:id="9"/>
                      <w:bookmarkEnd w:id="10"/>
                    </w:tbl>
                    <w:p w14:paraId="0E73ACC4" w14:textId="77777777" w:rsidR="00607E2F" w:rsidRDefault="00607E2F"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0A14A29" wp14:editId="36A6D558">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607E2F" w:rsidRPr="007B7A3A" w14:paraId="40F20139" w14:textId="77777777" w:rsidTr="00606621">
                              <w:trPr>
                                <w:trHeight w:val="1554"/>
                              </w:trPr>
                              <w:tc>
                                <w:tcPr>
                                  <w:tcW w:w="2635" w:type="dxa"/>
                                  <w:vAlign w:val="bottom"/>
                                </w:tcPr>
                                <w:bookmarkStart w:id="11" w:name="Cover3" w:colFirst="0" w:colLast="2"/>
                                <w:bookmarkStart w:id="12" w:name="CoverTable2"/>
                                <w:p w14:paraId="4CBB25EE" w14:textId="77777777" w:rsidR="00607E2F" w:rsidRPr="007B7A3A" w:rsidRDefault="00607E2F"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42AB0BC7" w14:textId="77777777" w:rsidR="00607E2F" w:rsidRPr="007B7A3A" w:rsidRDefault="00607E2F"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36EFB5D9" w14:textId="77777777" w:rsidR="00607E2F" w:rsidRPr="007B7A3A" w:rsidRDefault="00607E2F"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25201688" w14:textId="77777777" w:rsidR="00607E2F" w:rsidRPr="007B7A3A" w:rsidRDefault="00607E2F" w:rsidP="008A19FD">
                                  <w:pPr>
                                    <w:pStyle w:val="Coverfooter"/>
                                    <w:rPr>
                                      <w:color w:val="000000"/>
                                    </w:rPr>
                                  </w:pPr>
                                </w:p>
                                <w:p w14:paraId="5B0D2AEF" w14:textId="77777777" w:rsidR="00607E2F" w:rsidRPr="007B7A3A" w:rsidRDefault="00607E2F" w:rsidP="008A19FD">
                                  <w:pPr>
                                    <w:pStyle w:val="Coverfooter"/>
                                    <w:rPr>
                                      <w:color w:val="000000"/>
                                    </w:rPr>
                                  </w:pPr>
                                </w:p>
                                <w:p w14:paraId="2334F043" w14:textId="77777777" w:rsidR="00607E2F" w:rsidRPr="007B7A3A" w:rsidRDefault="00607E2F" w:rsidP="008A19FD">
                                  <w:pPr>
                                    <w:pStyle w:val="Coverfooter"/>
                                    <w:rPr>
                                      <w:color w:val="000000"/>
                                    </w:rPr>
                                  </w:pPr>
                                </w:p>
                              </w:tc>
                            </w:tr>
                            <w:bookmarkEnd w:id="11"/>
                            <w:bookmarkEnd w:id="12"/>
                          </w:tbl>
                          <w:p w14:paraId="1F25BB1B" w14:textId="77777777" w:rsidR="00607E2F" w:rsidRDefault="00607E2F"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14A29"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607E2F" w:rsidRPr="007B7A3A" w14:paraId="40F20139" w14:textId="77777777" w:rsidTr="00606621">
                        <w:trPr>
                          <w:trHeight w:val="1554"/>
                        </w:trPr>
                        <w:tc>
                          <w:tcPr>
                            <w:tcW w:w="2635" w:type="dxa"/>
                            <w:vAlign w:val="bottom"/>
                          </w:tcPr>
                          <w:bookmarkStart w:id="13" w:name="Cover3" w:colFirst="0" w:colLast="2"/>
                          <w:bookmarkStart w:id="14" w:name="CoverTable2"/>
                          <w:p w14:paraId="4CBB25EE" w14:textId="77777777" w:rsidR="00607E2F" w:rsidRPr="007B7A3A" w:rsidRDefault="00607E2F"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42AB0BC7" w14:textId="77777777" w:rsidR="00607E2F" w:rsidRPr="007B7A3A" w:rsidRDefault="00607E2F"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36EFB5D9" w14:textId="77777777" w:rsidR="00607E2F" w:rsidRPr="007B7A3A" w:rsidRDefault="00607E2F"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25201688" w14:textId="77777777" w:rsidR="00607E2F" w:rsidRPr="007B7A3A" w:rsidRDefault="00607E2F" w:rsidP="008A19FD">
                            <w:pPr>
                              <w:pStyle w:val="Coverfooter"/>
                              <w:rPr>
                                <w:color w:val="000000"/>
                              </w:rPr>
                            </w:pPr>
                          </w:p>
                          <w:p w14:paraId="5B0D2AEF" w14:textId="77777777" w:rsidR="00607E2F" w:rsidRPr="007B7A3A" w:rsidRDefault="00607E2F" w:rsidP="008A19FD">
                            <w:pPr>
                              <w:pStyle w:val="Coverfooter"/>
                              <w:rPr>
                                <w:color w:val="000000"/>
                              </w:rPr>
                            </w:pPr>
                          </w:p>
                          <w:p w14:paraId="2334F043" w14:textId="77777777" w:rsidR="00607E2F" w:rsidRPr="007B7A3A" w:rsidRDefault="00607E2F" w:rsidP="008A19FD">
                            <w:pPr>
                              <w:pStyle w:val="Coverfooter"/>
                              <w:rPr>
                                <w:color w:val="000000"/>
                              </w:rPr>
                            </w:pPr>
                          </w:p>
                        </w:tc>
                      </w:tr>
                      <w:bookmarkEnd w:id="13"/>
                      <w:bookmarkEnd w:id="14"/>
                    </w:tbl>
                    <w:p w14:paraId="1F25BB1B" w14:textId="77777777" w:rsidR="00607E2F" w:rsidRDefault="00607E2F" w:rsidP="00DA79BC"/>
                  </w:txbxContent>
                </v:textbox>
                <w10:wrap anchory="page"/>
              </v:shape>
            </w:pict>
          </mc:Fallback>
        </mc:AlternateContent>
      </w:r>
    </w:p>
    <w:p w14:paraId="5FC7255F" w14:textId="77777777"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14:paraId="75F1A8B1" w14:textId="77777777" w:rsidR="00F15474" w:rsidRDefault="00F15474" w:rsidP="00F15474">
      <w:bookmarkStart w:id="15" w:name="Text_QualityInformation"/>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F15474" w14:paraId="2396F8E5" w14:textId="77777777" w:rsidTr="00EA67C3">
        <w:trPr>
          <w:trHeight w:val="20"/>
        </w:trPr>
        <w:tc>
          <w:tcPr>
            <w:tcW w:w="2500" w:type="dxa"/>
            <w:tcBorders>
              <w:top w:val="single" w:sz="4" w:space="0" w:color="000000"/>
              <w:left w:val="single" w:sz="4" w:space="0" w:color="000000"/>
              <w:bottom w:val="single" w:sz="4" w:space="0" w:color="000000"/>
              <w:right w:val="single" w:sz="4" w:space="0" w:color="000000"/>
            </w:tcBorders>
            <w:hideMark/>
          </w:tcPr>
          <w:p w14:paraId="52E17FD1" w14:textId="77777777" w:rsidR="00F15474" w:rsidRDefault="00F15474" w:rsidP="00EA67C3">
            <w:pPr>
              <w:pStyle w:val="TableParagraph"/>
              <w:ind w:left="115" w:right="652"/>
              <w:rPr>
                <w:rFonts w:ascii="Times New Roman"/>
                <w:sz w:val="20"/>
                <w:lang w:val="en-GB"/>
              </w:rPr>
            </w:pPr>
            <w:r>
              <w:rPr>
                <w:rFonts w:ascii="Times New Roman"/>
                <w:sz w:val="20"/>
                <w:lang w:val="en-GB"/>
              </w:rPr>
              <w:t xml:space="preserve">1. Report No. </w:t>
            </w:r>
          </w:p>
          <w:p w14:paraId="2FF155F6" w14:textId="77777777" w:rsidR="00F15474" w:rsidRDefault="00F15474" w:rsidP="00EA67C3">
            <w:pPr>
              <w:pStyle w:val="TableParagraph"/>
              <w:ind w:left="115" w:right="652"/>
              <w:rPr>
                <w:rFonts w:ascii="Times New Roman" w:eastAsia="Times New Roman" w:hAnsi="Times New Roman" w:cs="Times New Roman"/>
                <w:sz w:val="20"/>
                <w:szCs w:val="20"/>
                <w:lang w:val="en-GB"/>
              </w:rPr>
            </w:pPr>
            <w:r>
              <w:rPr>
                <w:rFonts w:ascii="Times New Roman"/>
                <w:sz w:val="20"/>
                <w:lang w:val="en-GB"/>
              </w:rPr>
              <w:t>CR 16-01</w:t>
            </w:r>
          </w:p>
        </w:tc>
        <w:tc>
          <w:tcPr>
            <w:tcW w:w="2790" w:type="dxa"/>
            <w:gridSpan w:val="3"/>
            <w:tcBorders>
              <w:top w:val="single" w:sz="4" w:space="0" w:color="000000"/>
              <w:left w:val="single" w:sz="4" w:space="0" w:color="000000"/>
              <w:bottom w:val="single" w:sz="4" w:space="0" w:color="000000"/>
              <w:right w:val="single" w:sz="4" w:space="0" w:color="000000"/>
            </w:tcBorders>
            <w:hideMark/>
          </w:tcPr>
          <w:p w14:paraId="587B7A7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1415CE4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3. Recipient’s Catalog No.</w:t>
            </w:r>
          </w:p>
        </w:tc>
      </w:tr>
      <w:tr w:rsidR="00F15474" w14:paraId="4CC9AE10"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71D73C22"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4. Title and Subtitle</w:t>
            </w:r>
          </w:p>
          <w:p w14:paraId="692AE779"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rPr>
              <w:t>Utilization of AVL/GPS Technology Case Study: Nebraska Department of Transportation</w:t>
            </w:r>
          </w:p>
        </w:tc>
        <w:tc>
          <w:tcPr>
            <w:tcW w:w="4250" w:type="dxa"/>
            <w:gridSpan w:val="3"/>
            <w:tcBorders>
              <w:top w:val="single" w:sz="4" w:space="0" w:color="000000"/>
              <w:left w:val="single" w:sz="4" w:space="0" w:color="000000"/>
              <w:bottom w:val="single" w:sz="4" w:space="0" w:color="000000"/>
              <w:right w:val="single" w:sz="4" w:space="0" w:color="000000"/>
            </w:tcBorders>
          </w:tcPr>
          <w:p w14:paraId="2DFF085E"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5. Report Date</w:t>
            </w:r>
          </w:p>
          <w:p w14:paraId="2BF0B7D8" w14:textId="77777777" w:rsidR="00F15474" w:rsidRDefault="00F15474" w:rsidP="00EA67C3">
            <w:pPr>
              <w:pStyle w:val="TableParagraph"/>
              <w:ind w:left="115"/>
              <w:rPr>
                <w:rFonts w:ascii="Times New Roman" w:eastAsia="Times New Roman" w:hAnsi="Times New Roman" w:cs="Times New Roman"/>
                <w:sz w:val="20"/>
                <w:szCs w:val="20"/>
                <w:lang w:val="en-GB"/>
              </w:rPr>
            </w:pPr>
          </w:p>
        </w:tc>
      </w:tr>
      <w:tr w:rsidR="00F15474" w14:paraId="218C773D"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7027786C" w14:textId="77777777" w:rsidR="00F15474" w:rsidRDefault="00F15474" w:rsidP="00EA67C3">
            <w:pPr>
              <w:tabs>
                <w:tab w:val="clear" w:pos="284"/>
              </w:tabs>
              <w:spacing w:line="240" w:lineRule="auto"/>
              <w:rPr>
                <w:rFonts w:ascii="Times New Roman" w:eastAsia="Times New Roman" w:hAnsi="Times New Roman" w:cs="Times New Roman"/>
                <w:kern w:val="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43B48E" w14:textId="77777777" w:rsidR="00F15474" w:rsidRDefault="00F15474" w:rsidP="00EA67C3">
            <w:pPr>
              <w:pStyle w:val="TableParagraph"/>
              <w:ind w:left="115"/>
              <w:rPr>
                <w:rFonts w:ascii="Times New Roman"/>
                <w:sz w:val="20"/>
                <w:lang w:val="en-GB"/>
              </w:rPr>
            </w:pPr>
            <w:r>
              <w:rPr>
                <w:rFonts w:ascii="Times New Roman"/>
                <w:sz w:val="20"/>
                <w:lang w:val="en-GB"/>
              </w:rPr>
              <w:t>6. Performing Organization Code:</w:t>
            </w:r>
          </w:p>
          <w:p w14:paraId="01728607"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 xml:space="preserve"> </w:t>
            </w:r>
          </w:p>
        </w:tc>
      </w:tr>
      <w:tr w:rsidR="00F15474" w14:paraId="0DDE1C63" w14:textId="77777777" w:rsidTr="00EA67C3">
        <w:trPr>
          <w:trHeight w:val="20"/>
        </w:trPr>
        <w:tc>
          <w:tcPr>
            <w:tcW w:w="5290" w:type="dxa"/>
            <w:gridSpan w:val="4"/>
            <w:tcBorders>
              <w:top w:val="single" w:sz="4" w:space="0" w:color="000000"/>
              <w:left w:val="single" w:sz="4" w:space="0" w:color="000000"/>
              <w:bottom w:val="single" w:sz="4" w:space="0" w:color="000000"/>
              <w:right w:val="single" w:sz="4" w:space="0" w:color="000000"/>
            </w:tcBorders>
            <w:hideMark/>
          </w:tcPr>
          <w:p w14:paraId="24C71796"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7. Author(s)</w:t>
            </w:r>
          </w:p>
          <w:p w14:paraId="04E08BDB" w14:textId="77777777" w:rsidR="00F15474" w:rsidRDefault="00F15474" w:rsidP="00EA67C3">
            <w:pPr>
              <w:pStyle w:val="TableParagraph"/>
              <w:ind w:left="115" w:right="90"/>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620ECA"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8. Performing Organization Report No.</w:t>
            </w:r>
          </w:p>
        </w:tc>
      </w:tr>
      <w:tr w:rsidR="00F15474" w14:paraId="673B98CD"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1CF3B84A" w14:textId="77777777" w:rsidR="00F15474" w:rsidRDefault="00F15474" w:rsidP="00EA67C3">
            <w:pPr>
              <w:pStyle w:val="TableParagraph"/>
              <w:ind w:left="115" w:right="540"/>
              <w:rPr>
                <w:rFonts w:ascii="Times New Roman"/>
                <w:sz w:val="20"/>
                <w:lang w:val="en-GB"/>
              </w:rPr>
            </w:pPr>
            <w:r>
              <w:rPr>
                <w:rFonts w:ascii="Times New Roman"/>
                <w:sz w:val="20"/>
                <w:lang w:val="en-GB"/>
              </w:rPr>
              <w:t xml:space="preserve">9. Performing Organization Name and Address </w:t>
            </w:r>
          </w:p>
          <w:p w14:paraId="4CF1BCCF" w14:textId="77777777" w:rsidR="00F15474" w:rsidRDefault="00F15474" w:rsidP="00EA67C3">
            <w:pPr>
              <w:pStyle w:val="TableParagraph"/>
              <w:ind w:left="115" w:right="540"/>
              <w:rPr>
                <w:rFonts w:ascii="Times New Roman"/>
                <w:sz w:val="20"/>
                <w:lang w:val="en-GB"/>
              </w:rPr>
            </w:pPr>
            <w:r>
              <w:rPr>
                <w:rFonts w:ascii="Times New Roman"/>
                <w:sz w:val="20"/>
                <w:lang w:val="en-GB"/>
              </w:rPr>
              <w:t>AECOM</w:t>
            </w:r>
          </w:p>
          <w:p w14:paraId="70E52770" w14:textId="77777777" w:rsidR="00F15474" w:rsidRDefault="00F15474" w:rsidP="00EA67C3">
            <w:pPr>
              <w:pStyle w:val="TableParagraph"/>
              <w:ind w:left="115" w:right="540"/>
              <w:rPr>
                <w:rFonts w:ascii="Times New Roman"/>
                <w:sz w:val="20"/>
                <w:lang w:val="en-GB"/>
              </w:rPr>
            </w:pPr>
            <w:r>
              <w:rPr>
                <w:rFonts w:ascii="Times New Roman"/>
                <w:sz w:val="20"/>
                <w:lang w:val="en-GB"/>
              </w:rPr>
              <w:t>800 LaSalle Avenue, Suite 500</w:t>
            </w:r>
          </w:p>
          <w:p w14:paraId="2226F684" w14:textId="77777777" w:rsidR="00F15474" w:rsidRDefault="00F15474" w:rsidP="00EA67C3">
            <w:pPr>
              <w:pStyle w:val="TableParagraph"/>
              <w:ind w:left="115" w:right="540"/>
              <w:rPr>
                <w:rFonts w:ascii="Times New Roman"/>
                <w:sz w:val="20"/>
                <w:lang w:val="en-GB"/>
              </w:rPr>
            </w:pPr>
            <w:r>
              <w:rPr>
                <w:rFonts w:ascii="Times New Roman"/>
                <w:sz w:val="20"/>
                <w:lang w:val="en-GB"/>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4BCBDF1F"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10. Work Unit No.</w:t>
            </w:r>
          </w:p>
        </w:tc>
      </w:tr>
      <w:tr w:rsidR="00F15474" w14:paraId="32BC038C"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7461E9EE" w14:textId="77777777" w:rsidR="00F15474" w:rsidRDefault="00F15474" w:rsidP="00EA67C3">
            <w:pPr>
              <w:tabs>
                <w:tab w:val="clear" w:pos="284"/>
              </w:tabs>
              <w:spacing w:line="240" w:lineRule="auto"/>
              <w:rPr>
                <w:rFonts w:ascii="Times New Roman"/>
                <w:kern w:val="0"/>
                <w:szCs w:val="22"/>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6B583A28"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11. Contract or Grant No.</w:t>
            </w:r>
          </w:p>
        </w:tc>
      </w:tr>
      <w:tr w:rsidR="00F15474" w14:paraId="265FF30F" w14:textId="77777777" w:rsidTr="00EA67C3">
        <w:trPr>
          <w:trHeight w:val="20"/>
        </w:trPr>
        <w:tc>
          <w:tcPr>
            <w:tcW w:w="5290" w:type="dxa"/>
            <w:gridSpan w:val="4"/>
            <w:vMerge w:val="restart"/>
            <w:tcBorders>
              <w:top w:val="single" w:sz="4" w:space="0" w:color="000000"/>
              <w:left w:val="single" w:sz="4" w:space="0" w:color="000000"/>
              <w:bottom w:val="single" w:sz="4" w:space="0" w:color="000000"/>
              <w:right w:val="single" w:sz="4" w:space="0" w:color="000000"/>
            </w:tcBorders>
            <w:hideMark/>
          </w:tcPr>
          <w:p w14:paraId="71E0E4CD" w14:textId="77777777" w:rsidR="00F15474" w:rsidRDefault="00F15474" w:rsidP="00EA67C3">
            <w:pPr>
              <w:pStyle w:val="TableParagraph"/>
              <w:ind w:left="115" w:right="360"/>
              <w:rPr>
                <w:rFonts w:ascii="Times New Roman"/>
                <w:sz w:val="20"/>
                <w:lang w:val="en-GB"/>
              </w:rPr>
            </w:pPr>
            <w:r>
              <w:rPr>
                <w:rFonts w:ascii="Times New Roman"/>
                <w:sz w:val="20"/>
                <w:lang w:val="en-GB"/>
              </w:rPr>
              <w:t xml:space="preserve">12. Sponsoring Agency Name and Address </w:t>
            </w:r>
          </w:p>
          <w:p w14:paraId="5BB68F99" w14:textId="77777777" w:rsidR="00F15474" w:rsidRDefault="00F15474" w:rsidP="00EA67C3">
            <w:pPr>
              <w:pStyle w:val="TableParagraph"/>
              <w:ind w:left="115"/>
              <w:rPr>
                <w:rFonts w:ascii="Times New Roman"/>
                <w:sz w:val="20"/>
              </w:rPr>
            </w:pPr>
            <w:r>
              <w:rPr>
                <w:rFonts w:ascii="Times New Roman"/>
                <w:sz w:val="20"/>
              </w:rPr>
              <w:t>Clear Roads Pooled Fund Study</w:t>
            </w:r>
          </w:p>
          <w:p w14:paraId="05AFB5A1" w14:textId="77777777" w:rsidR="00F15474" w:rsidRPr="002565D3" w:rsidRDefault="00F15474" w:rsidP="00EA67C3">
            <w:pPr>
              <w:pStyle w:val="TableParagraph"/>
              <w:ind w:left="115"/>
              <w:rPr>
                <w:rFonts w:ascii="Times New Roman"/>
                <w:sz w:val="20"/>
              </w:rPr>
            </w:pPr>
            <w:r w:rsidRPr="002565D3">
              <w:rPr>
                <w:rFonts w:ascii="Times New Roman"/>
                <w:sz w:val="20"/>
              </w:rPr>
              <w:t>Lead State: Minnesota Department of Transportation</w:t>
            </w:r>
          </w:p>
          <w:p w14:paraId="40D79B2F" w14:textId="77777777" w:rsidR="00F15474" w:rsidRPr="002565D3" w:rsidRDefault="00F15474" w:rsidP="00EA67C3">
            <w:pPr>
              <w:pStyle w:val="TableParagraph"/>
              <w:ind w:left="115"/>
              <w:rPr>
                <w:rFonts w:ascii="Times New Roman"/>
                <w:sz w:val="20"/>
              </w:rPr>
            </w:pPr>
            <w:r w:rsidRPr="002565D3">
              <w:rPr>
                <w:rFonts w:ascii="Times New Roman"/>
                <w:sz w:val="20"/>
              </w:rPr>
              <w:t>Research Services Section</w:t>
            </w:r>
          </w:p>
          <w:p w14:paraId="2A692EAB" w14:textId="77777777" w:rsidR="00F15474" w:rsidRPr="002565D3" w:rsidRDefault="00F15474" w:rsidP="00EA67C3">
            <w:pPr>
              <w:pStyle w:val="TableParagraph"/>
              <w:ind w:left="115"/>
              <w:rPr>
                <w:rFonts w:ascii="Times New Roman"/>
                <w:sz w:val="20"/>
              </w:rPr>
            </w:pPr>
            <w:r w:rsidRPr="002565D3">
              <w:rPr>
                <w:rFonts w:ascii="Times New Roman"/>
                <w:sz w:val="20"/>
              </w:rPr>
              <w:t>395 John Ireland Boulevard, MS 330</w:t>
            </w:r>
          </w:p>
          <w:p w14:paraId="203032BC" w14:textId="77777777" w:rsidR="00F15474" w:rsidRDefault="00F15474" w:rsidP="00EA67C3">
            <w:pPr>
              <w:pStyle w:val="TableParagraph"/>
              <w:ind w:left="115"/>
              <w:rPr>
                <w:rFonts w:ascii="Times New Roman"/>
                <w:sz w:val="20"/>
              </w:rPr>
            </w:pPr>
            <w:r w:rsidRPr="002565D3">
              <w:rPr>
                <w:rFonts w:ascii="Times New Roman"/>
                <w:sz w:val="20"/>
              </w:rPr>
              <w:t>St. Paul, MN 55155</w:t>
            </w:r>
          </w:p>
          <w:p w14:paraId="74171D40" w14:textId="77777777" w:rsidR="00F15474" w:rsidRDefault="00F15474" w:rsidP="00EA67C3">
            <w:pPr>
              <w:pStyle w:val="TableParagraph"/>
              <w:ind w:left="115"/>
              <w:rPr>
                <w:rFonts w:ascii="Times New Roman" w:eastAsia="Times New Roman" w:hAnsi="Times New Roman" w:cs="Times New Roman"/>
                <w:sz w:val="2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35CA20FA" w14:textId="77777777" w:rsidR="00F15474" w:rsidRDefault="00F15474" w:rsidP="00EA67C3">
            <w:pPr>
              <w:pStyle w:val="TableParagraph"/>
              <w:ind w:left="115" w:right="988"/>
              <w:rPr>
                <w:rFonts w:ascii="Times New Roman" w:eastAsia="Times New Roman" w:hAnsi="Times New Roman" w:cs="Times New Roman"/>
                <w:sz w:val="20"/>
                <w:szCs w:val="20"/>
                <w:lang w:val="en-GB"/>
              </w:rPr>
            </w:pPr>
            <w:r>
              <w:rPr>
                <w:rFonts w:ascii="Times New Roman"/>
                <w:sz w:val="20"/>
                <w:lang w:val="en-GB"/>
              </w:rPr>
              <w:t xml:space="preserve">13. Type of Report and Period </w:t>
            </w:r>
          </w:p>
        </w:tc>
      </w:tr>
      <w:tr w:rsidR="00F15474" w14:paraId="3AE5FD64" w14:textId="77777777" w:rsidTr="00EA67C3">
        <w:trPr>
          <w:trHeight w:val="20"/>
        </w:trPr>
        <w:tc>
          <w:tcPr>
            <w:tcW w:w="20610" w:type="dxa"/>
            <w:gridSpan w:val="4"/>
            <w:vMerge/>
            <w:tcBorders>
              <w:top w:val="single" w:sz="4" w:space="0" w:color="000000"/>
              <w:left w:val="single" w:sz="4" w:space="0" w:color="000000"/>
              <w:bottom w:val="single" w:sz="4" w:space="0" w:color="000000"/>
              <w:right w:val="single" w:sz="4" w:space="0" w:color="000000"/>
            </w:tcBorders>
            <w:vAlign w:val="center"/>
            <w:hideMark/>
          </w:tcPr>
          <w:p w14:paraId="49FC50ED" w14:textId="77777777" w:rsidR="00F15474" w:rsidRDefault="00F15474" w:rsidP="00EA67C3">
            <w:pPr>
              <w:tabs>
                <w:tab w:val="clear" w:pos="284"/>
              </w:tabs>
              <w:spacing w:line="240" w:lineRule="auto"/>
              <w:rPr>
                <w:rFonts w:ascii="Times New Roman" w:eastAsia="Times New Roman" w:hAnsi="Times New Roman" w:cs="Times New Roman"/>
                <w:kern w:val="0"/>
                <w:szCs w:val="20"/>
                <w:lang w:val="en-GB"/>
              </w:rPr>
            </w:pPr>
          </w:p>
        </w:tc>
        <w:tc>
          <w:tcPr>
            <w:tcW w:w="4250" w:type="dxa"/>
            <w:gridSpan w:val="3"/>
            <w:tcBorders>
              <w:top w:val="single" w:sz="4" w:space="0" w:color="000000"/>
              <w:left w:val="single" w:sz="4" w:space="0" w:color="000000"/>
              <w:bottom w:val="single" w:sz="4" w:space="0" w:color="000000"/>
              <w:right w:val="single" w:sz="4" w:space="0" w:color="000000"/>
            </w:tcBorders>
            <w:hideMark/>
          </w:tcPr>
          <w:p w14:paraId="6FB98310" w14:textId="77777777" w:rsidR="00F15474" w:rsidRDefault="00F15474" w:rsidP="00EA67C3">
            <w:pPr>
              <w:pStyle w:val="TableParagraph"/>
              <w:ind w:left="115" w:right="1792"/>
              <w:rPr>
                <w:rFonts w:ascii="Times New Roman" w:eastAsia="Times New Roman" w:hAnsi="Times New Roman" w:cs="Times New Roman"/>
                <w:sz w:val="20"/>
                <w:szCs w:val="20"/>
                <w:lang w:val="en-GB"/>
              </w:rPr>
            </w:pPr>
            <w:r>
              <w:rPr>
                <w:rFonts w:ascii="Times New Roman"/>
                <w:sz w:val="20"/>
                <w:lang w:val="en-GB"/>
              </w:rPr>
              <w:t xml:space="preserve">14. Sponsoring Agency Code </w:t>
            </w:r>
          </w:p>
        </w:tc>
      </w:tr>
      <w:tr w:rsidR="00F15474" w14:paraId="6288AFCE" w14:textId="77777777" w:rsidTr="00EA67C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2436B37B" w14:textId="77777777" w:rsidR="00F15474" w:rsidRDefault="00F15474" w:rsidP="00EA67C3">
            <w:pPr>
              <w:pStyle w:val="TableParagraph"/>
              <w:ind w:left="115"/>
              <w:rPr>
                <w:rFonts w:ascii="Times New Roman"/>
                <w:sz w:val="20"/>
                <w:lang w:val="en-GB"/>
              </w:rPr>
            </w:pPr>
            <w:r>
              <w:rPr>
                <w:rFonts w:ascii="Times New Roman"/>
                <w:sz w:val="20"/>
                <w:lang w:val="en-GB"/>
              </w:rPr>
              <w:t>15. Supplementary Notes</w:t>
            </w:r>
          </w:p>
          <w:p w14:paraId="61903A77" w14:textId="77777777" w:rsidR="00F15474" w:rsidRDefault="00F15474" w:rsidP="00EA67C3">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751FDDB0" w14:textId="77777777" w:rsidR="00F15474" w:rsidRDefault="00F15474" w:rsidP="00EA67C3">
            <w:pPr>
              <w:pStyle w:val="TableParagraph"/>
              <w:ind w:left="115"/>
              <w:rPr>
                <w:rFonts w:ascii="Times New Roman" w:eastAsia="Times New Roman" w:hAnsi="Times New Roman" w:cs="Times New Roman"/>
                <w:sz w:val="20"/>
                <w:szCs w:val="20"/>
                <w:lang w:val="en-GB"/>
              </w:rPr>
            </w:pPr>
          </w:p>
        </w:tc>
      </w:tr>
      <w:tr w:rsidR="00F15474" w14:paraId="35161778" w14:textId="77777777" w:rsidTr="00EA67C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30CD703E" w14:textId="77777777" w:rsidR="00F15474" w:rsidRDefault="00F15474" w:rsidP="00EA67C3">
            <w:pPr>
              <w:pStyle w:val="TableParagraph"/>
              <w:ind w:left="85"/>
              <w:rPr>
                <w:rFonts w:ascii="Times New Roman" w:eastAsia="Times New Roman" w:hAnsi="Times New Roman" w:cs="Times New Roman"/>
                <w:sz w:val="20"/>
                <w:szCs w:val="20"/>
                <w:lang w:val="en-GB"/>
              </w:rPr>
            </w:pPr>
            <w:r>
              <w:rPr>
                <w:rFonts w:ascii="Times New Roman"/>
                <w:sz w:val="20"/>
                <w:lang w:val="en-GB"/>
              </w:rPr>
              <w:t>16. Abstract</w:t>
            </w:r>
          </w:p>
          <w:p w14:paraId="5457BE68"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5308B59" w14:textId="77777777" w:rsidR="00AD7099" w:rsidRPr="0002619B" w:rsidRDefault="00AD7099" w:rsidP="00AD7099">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725EC0ED" w14:textId="77777777" w:rsidR="00AD7099" w:rsidRPr="0002619B" w:rsidRDefault="00AD7099" w:rsidP="00AD7099">
            <w:pPr>
              <w:pStyle w:val="TableParagraph"/>
              <w:ind w:left="115" w:right="223"/>
              <w:rPr>
                <w:rFonts w:ascii="Times New Roman" w:eastAsia="Times New Roman" w:hAnsi="Times New Roman" w:cs="Times New Roman"/>
                <w:sz w:val="20"/>
                <w:szCs w:val="20"/>
              </w:rPr>
            </w:pPr>
          </w:p>
          <w:p w14:paraId="381C3E02" w14:textId="77777777" w:rsidR="00AD7099" w:rsidRDefault="00AD7099" w:rsidP="00AD7099">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Pr="00E871C1">
              <w:rPr>
                <w:rFonts w:ascii="Times New Roman" w:eastAsia="Times New Roman" w:hAnsi="Times New Roman" w:cs="Times New Roman"/>
                <w:i/>
                <w:sz w:val="20"/>
                <w:szCs w:val="20"/>
              </w:rPr>
              <w:t>Utilization of AVL/GPS</w:t>
            </w:r>
            <w:r w:rsidR="00F136F4" w:rsidRPr="00E871C1">
              <w:rPr>
                <w:rFonts w:ascii="Times New Roman" w:eastAsia="Times New Roman" w:hAnsi="Times New Roman" w:cs="Times New Roman"/>
                <w:i/>
                <w:sz w:val="20"/>
                <w:szCs w:val="20"/>
              </w:rPr>
              <w:t xml:space="preserve"> Technology</w:t>
            </w:r>
            <w:r w:rsidRPr="00E871C1">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Nebraska</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2E839A96" w14:textId="77777777" w:rsidR="00AD7099" w:rsidRDefault="00AD7099" w:rsidP="00AD7099">
            <w:pPr>
              <w:pStyle w:val="TableParagraph"/>
              <w:ind w:left="115" w:right="223"/>
              <w:rPr>
                <w:rFonts w:ascii="Times New Roman" w:eastAsia="Times New Roman" w:hAnsi="Times New Roman" w:cs="Times New Roman"/>
                <w:sz w:val="20"/>
                <w:szCs w:val="20"/>
              </w:rPr>
            </w:pPr>
          </w:p>
          <w:p w14:paraId="09CE2764"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4C9D1F6"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0D88B1C6"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50189F84"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5BAC79B2"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02C58D57"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6FCBF6C1"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7EC63423"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14CB1462"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p w14:paraId="4DD9BC35" w14:textId="77777777" w:rsidR="00F15474" w:rsidRDefault="00F15474" w:rsidP="00EA67C3">
            <w:pPr>
              <w:pStyle w:val="TableParagraph"/>
              <w:ind w:left="115" w:right="223"/>
              <w:rPr>
                <w:rFonts w:ascii="Times New Roman" w:eastAsia="Times New Roman" w:hAnsi="Times New Roman" w:cs="Times New Roman"/>
                <w:sz w:val="20"/>
                <w:szCs w:val="20"/>
                <w:lang w:val="en-GB"/>
              </w:rPr>
            </w:pPr>
          </w:p>
        </w:tc>
      </w:tr>
      <w:tr w:rsidR="00F15474" w14:paraId="549E8A5C" w14:textId="77777777" w:rsidTr="00EA67C3">
        <w:trPr>
          <w:trHeight w:val="20"/>
        </w:trPr>
        <w:tc>
          <w:tcPr>
            <w:tcW w:w="4410" w:type="dxa"/>
            <w:gridSpan w:val="3"/>
            <w:tcBorders>
              <w:top w:val="single" w:sz="4" w:space="0" w:color="000000"/>
              <w:left w:val="single" w:sz="4" w:space="0" w:color="000000"/>
              <w:bottom w:val="single" w:sz="4" w:space="0" w:color="000000"/>
              <w:right w:val="single" w:sz="4" w:space="0" w:color="000000"/>
            </w:tcBorders>
            <w:hideMark/>
          </w:tcPr>
          <w:p w14:paraId="2B8F24BF"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17. Key Words</w:t>
            </w:r>
          </w:p>
          <w:p w14:paraId="2D81782C" w14:textId="77777777" w:rsidR="00F15474" w:rsidRDefault="00F15474" w:rsidP="00EA67C3">
            <w:pPr>
              <w:pStyle w:val="TableParagraph"/>
              <w:ind w:left="115" w:right="209"/>
              <w:rPr>
                <w:rFonts w:ascii="Times New Roman" w:eastAsia="Times New Roman" w:hAnsi="Times New Roman" w:cs="Times New Roman"/>
                <w:sz w:val="20"/>
                <w:szCs w:val="20"/>
                <w:lang w:val="en-GB"/>
              </w:rPr>
            </w:pPr>
            <w:r>
              <w:rPr>
                <w:rFonts w:ascii="Times New Roman" w:hAnsi="Times New Roman"/>
                <w:sz w:val="20"/>
                <w:lang w:val="en-GB"/>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hideMark/>
          </w:tcPr>
          <w:p w14:paraId="5AEC0015"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18. Distribution Statement</w:t>
            </w:r>
          </w:p>
          <w:p w14:paraId="2ACC0623" w14:textId="77777777" w:rsidR="00F15474" w:rsidRDefault="00F15474" w:rsidP="00EA67C3">
            <w:pPr>
              <w:pStyle w:val="TableParagraph"/>
              <w:ind w:left="115" w:right="530"/>
              <w:rPr>
                <w:rFonts w:ascii="Times New Roman"/>
                <w:sz w:val="20"/>
                <w:lang w:val="en-GB"/>
              </w:rPr>
            </w:pPr>
            <w:r>
              <w:rPr>
                <w:rFonts w:ascii="Times New Roman"/>
                <w:sz w:val="20"/>
                <w:lang w:val="en-GB"/>
              </w:rPr>
              <w:t>No restrictions. This document is available to the public through the National Technical Information Service, Springfield, VA 22161.</w:t>
            </w:r>
          </w:p>
          <w:p w14:paraId="701444C1" w14:textId="77777777" w:rsidR="00F15474" w:rsidRDefault="00F15474" w:rsidP="00EA67C3">
            <w:pPr>
              <w:pStyle w:val="TableParagraph"/>
              <w:ind w:left="115" w:right="530"/>
              <w:rPr>
                <w:rFonts w:ascii="Times New Roman" w:eastAsia="Times New Roman" w:hAnsi="Times New Roman" w:cs="Times New Roman"/>
                <w:sz w:val="20"/>
                <w:szCs w:val="20"/>
                <w:lang w:val="en-GB"/>
              </w:rPr>
            </w:pPr>
            <w:r>
              <w:rPr>
                <w:rFonts w:ascii="Times New Roman"/>
                <w:sz w:val="20"/>
                <w:lang w:val="en-GB"/>
              </w:rPr>
              <w:t>http://www.ntis.gov</w:t>
            </w:r>
          </w:p>
        </w:tc>
      </w:tr>
      <w:tr w:rsidR="00F15474" w14:paraId="59B418B6" w14:textId="77777777" w:rsidTr="00EA67C3">
        <w:trPr>
          <w:trHeight w:val="20"/>
        </w:trPr>
        <w:tc>
          <w:tcPr>
            <w:tcW w:w="3150" w:type="dxa"/>
            <w:gridSpan w:val="2"/>
            <w:tcBorders>
              <w:top w:val="single" w:sz="4" w:space="0" w:color="000000"/>
              <w:left w:val="single" w:sz="4" w:space="0" w:color="000000"/>
              <w:bottom w:val="single" w:sz="4" w:space="0" w:color="000000"/>
              <w:right w:val="single" w:sz="4" w:space="0" w:color="000000"/>
            </w:tcBorders>
            <w:hideMark/>
          </w:tcPr>
          <w:p w14:paraId="612EDB23" w14:textId="77777777" w:rsidR="00F15474" w:rsidRDefault="00F15474" w:rsidP="00EA67C3">
            <w:pPr>
              <w:pStyle w:val="TableParagraph"/>
              <w:ind w:left="115" w:right="140"/>
              <w:rPr>
                <w:rFonts w:ascii="Times New Roman" w:eastAsia="Times New Roman" w:hAnsi="Times New Roman" w:cs="Times New Roman"/>
                <w:sz w:val="20"/>
                <w:szCs w:val="20"/>
                <w:lang w:val="en-GB"/>
              </w:rPr>
            </w:pPr>
            <w:r>
              <w:rPr>
                <w:rFonts w:ascii="Times New Roman"/>
                <w:sz w:val="20"/>
                <w:lang w:val="en-GB"/>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hideMark/>
          </w:tcPr>
          <w:p w14:paraId="5D99C73F" w14:textId="77777777" w:rsidR="00F15474" w:rsidRDefault="00F15474" w:rsidP="00EA67C3">
            <w:pPr>
              <w:pStyle w:val="TableParagraph"/>
              <w:ind w:left="115" w:right="289"/>
              <w:rPr>
                <w:rFonts w:ascii="Times New Roman" w:eastAsia="Times New Roman" w:hAnsi="Times New Roman" w:cs="Times New Roman"/>
                <w:sz w:val="20"/>
                <w:szCs w:val="20"/>
                <w:lang w:val="en-GB"/>
              </w:rPr>
            </w:pPr>
            <w:r>
              <w:rPr>
                <w:rFonts w:ascii="Times New Roman"/>
                <w:sz w:val="20"/>
                <w:lang w:val="en-GB"/>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F7DAD8D" w14:textId="77777777" w:rsidR="00F15474" w:rsidRDefault="00F15474" w:rsidP="00EA67C3">
            <w:pPr>
              <w:pStyle w:val="TableParagraph"/>
              <w:ind w:left="115" w:right="205"/>
              <w:rPr>
                <w:rFonts w:ascii="Times New Roman"/>
                <w:sz w:val="20"/>
                <w:lang w:val="en-GB"/>
              </w:rPr>
            </w:pPr>
            <w:r>
              <w:rPr>
                <w:rFonts w:ascii="Times New Roman"/>
                <w:sz w:val="20"/>
                <w:lang w:val="en-GB"/>
              </w:rPr>
              <w:t>21. No. of Pages</w:t>
            </w:r>
          </w:p>
          <w:p w14:paraId="4377E91E" w14:textId="77777777" w:rsidR="00F15474" w:rsidRDefault="00F15474" w:rsidP="00EA67C3">
            <w:pPr>
              <w:pStyle w:val="TableParagraph"/>
              <w:ind w:left="115" w:right="205"/>
              <w:jc w:val="center"/>
              <w:rPr>
                <w:rFonts w:ascii="Times New Roman" w:eastAsia="Times New Roman" w:hAnsi="Times New Roman" w:cs="Times New Roman"/>
                <w:sz w:val="20"/>
                <w:szCs w:val="20"/>
                <w:lang w:val="en-GB"/>
              </w:rPr>
            </w:pPr>
          </w:p>
        </w:tc>
        <w:tc>
          <w:tcPr>
            <w:tcW w:w="1530" w:type="dxa"/>
            <w:tcBorders>
              <w:top w:val="single" w:sz="4" w:space="0" w:color="000000"/>
              <w:left w:val="single" w:sz="4" w:space="0" w:color="000000"/>
              <w:bottom w:val="single" w:sz="4" w:space="0" w:color="000000"/>
              <w:right w:val="single" w:sz="4" w:space="0" w:color="000000"/>
            </w:tcBorders>
            <w:hideMark/>
          </w:tcPr>
          <w:p w14:paraId="6A36F724" w14:textId="77777777" w:rsidR="00F15474" w:rsidRDefault="00F15474" w:rsidP="00EA67C3">
            <w:pPr>
              <w:pStyle w:val="TableParagraph"/>
              <w:ind w:left="115"/>
              <w:rPr>
                <w:rFonts w:ascii="Times New Roman" w:eastAsia="Times New Roman" w:hAnsi="Times New Roman" w:cs="Times New Roman"/>
                <w:sz w:val="20"/>
                <w:szCs w:val="20"/>
                <w:lang w:val="en-GB"/>
              </w:rPr>
            </w:pPr>
            <w:r>
              <w:rPr>
                <w:rFonts w:ascii="Times New Roman"/>
                <w:sz w:val="20"/>
                <w:lang w:val="en-GB"/>
              </w:rPr>
              <w:t>22. Price</w:t>
            </w:r>
          </w:p>
        </w:tc>
      </w:tr>
    </w:tbl>
    <w:p w14:paraId="6D24E8E3" w14:textId="77777777" w:rsidR="00F15474" w:rsidRDefault="00F15474" w:rsidP="00F15474">
      <w:pPr>
        <w:tabs>
          <w:tab w:val="clear" w:pos="284"/>
        </w:tabs>
        <w:spacing w:line="240" w:lineRule="auto"/>
      </w:pPr>
      <w:r>
        <w:br w:type="page"/>
      </w:r>
    </w:p>
    <w:p w14:paraId="3C074673" w14:textId="77777777" w:rsidR="003964F2" w:rsidRDefault="003964F2" w:rsidP="003964F2">
      <w:pPr>
        <w:pStyle w:val="TOCHeading"/>
        <w:rPr>
          <w:noProof/>
        </w:rPr>
      </w:pPr>
      <w:bookmarkStart w:id="16" w:name="Text_Contents"/>
      <w:bookmarkStart w:id="17" w:name="TOC"/>
      <w:bookmarkEnd w:id="15"/>
      <w:r>
        <w:rPr>
          <w:noProof/>
        </w:rPr>
        <w:lastRenderedPageBreak/>
        <w:t>Table of Contents</w:t>
      </w:r>
      <w:bookmarkEnd w:id="16"/>
    </w:p>
    <w:p w14:paraId="7E267886" w14:textId="77777777" w:rsidR="00A2325F"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A2325F">
        <w:rPr>
          <w:noProof/>
        </w:rPr>
        <w:t>1.</w:t>
      </w:r>
      <w:r w:rsidR="00A2325F">
        <w:rPr>
          <w:rFonts w:asciiTheme="minorHAnsi" w:eastAsiaTheme="minorEastAsia" w:hAnsiTheme="minorHAnsi"/>
          <w:noProof/>
          <w:kern w:val="0"/>
          <w:sz w:val="22"/>
          <w:szCs w:val="22"/>
        </w:rPr>
        <w:tab/>
      </w:r>
      <w:r w:rsidR="00A2325F">
        <w:rPr>
          <w:noProof/>
        </w:rPr>
        <w:t>Overview of Nebraska DOT Winter Maintenance Operations</w:t>
      </w:r>
      <w:r w:rsidR="00A2325F">
        <w:rPr>
          <w:noProof/>
          <w:webHidden/>
        </w:rPr>
        <w:tab/>
      </w:r>
      <w:r w:rsidR="00A2325F">
        <w:rPr>
          <w:noProof/>
          <w:webHidden/>
        </w:rPr>
        <w:fldChar w:fldCharType="begin"/>
      </w:r>
      <w:r w:rsidR="00A2325F">
        <w:rPr>
          <w:noProof/>
          <w:webHidden/>
        </w:rPr>
        <w:instrText xml:space="preserve"> PAGEREF _Toc508963501 \h </w:instrText>
      </w:r>
      <w:r w:rsidR="00A2325F">
        <w:rPr>
          <w:noProof/>
          <w:webHidden/>
        </w:rPr>
      </w:r>
      <w:r w:rsidR="00A2325F">
        <w:rPr>
          <w:noProof/>
          <w:webHidden/>
        </w:rPr>
        <w:fldChar w:fldCharType="separate"/>
      </w:r>
      <w:r w:rsidR="00E871C1">
        <w:rPr>
          <w:noProof/>
          <w:webHidden/>
        </w:rPr>
        <w:t>1</w:t>
      </w:r>
      <w:r w:rsidR="00A2325F">
        <w:rPr>
          <w:noProof/>
          <w:webHidden/>
        </w:rPr>
        <w:fldChar w:fldCharType="end"/>
      </w:r>
    </w:p>
    <w:p w14:paraId="24EAA936" w14:textId="77777777" w:rsidR="00A2325F" w:rsidRDefault="00A2325F">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_Toc508963502 \h </w:instrText>
      </w:r>
      <w:r>
        <w:rPr>
          <w:noProof/>
          <w:webHidden/>
        </w:rPr>
      </w:r>
      <w:r>
        <w:rPr>
          <w:noProof/>
          <w:webHidden/>
        </w:rPr>
        <w:fldChar w:fldCharType="separate"/>
      </w:r>
      <w:r w:rsidR="00E871C1">
        <w:rPr>
          <w:noProof/>
          <w:webHidden/>
        </w:rPr>
        <w:t>1</w:t>
      </w:r>
      <w:r>
        <w:rPr>
          <w:noProof/>
          <w:webHidden/>
        </w:rPr>
        <w:fldChar w:fldCharType="end"/>
      </w:r>
    </w:p>
    <w:p w14:paraId="596A5242" w14:textId="77777777" w:rsidR="00A2325F" w:rsidRDefault="00A2325F">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_Toc508963503 \h </w:instrText>
      </w:r>
      <w:r>
        <w:rPr>
          <w:noProof/>
          <w:webHidden/>
        </w:rPr>
      </w:r>
      <w:r>
        <w:rPr>
          <w:noProof/>
          <w:webHidden/>
        </w:rPr>
        <w:fldChar w:fldCharType="separate"/>
      </w:r>
      <w:r w:rsidR="00E871C1">
        <w:rPr>
          <w:noProof/>
          <w:webHidden/>
        </w:rPr>
        <w:t>1</w:t>
      </w:r>
      <w:r>
        <w:rPr>
          <w:noProof/>
          <w:webHidden/>
        </w:rPr>
        <w:fldChar w:fldCharType="end"/>
      </w:r>
    </w:p>
    <w:p w14:paraId="5EE29F6B" w14:textId="77777777" w:rsidR="00A2325F" w:rsidRDefault="00A2325F">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_Toc508963504 \h </w:instrText>
      </w:r>
      <w:r>
        <w:rPr>
          <w:noProof/>
          <w:webHidden/>
        </w:rPr>
      </w:r>
      <w:r>
        <w:rPr>
          <w:noProof/>
          <w:webHidden/>
        </w:rPr>
        <w:fldChar w:fldCharType="separate"/>
      </w:r>
      <w:r w:rsidR="00E871C1">
        <w:rPr>
          <w:noProof/>
          <w:webHidden/>
        </w:rPr>
        <w:t>3</w:t>
      </w:r>
      <w:r>
        <w:rPr>
          <w:noProof/>
          <w:webHidden/>
        </w:rPr>
        <w:fldChar w:fldCharType="end"/>
      </w:r>
    </w:p>
    <w:p w14:paraId="370AA5DC" w14:textId="77777777" w:rsidR="00A2325F" w:rsidRDefault="00A2325F">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_Toc508963505 \h </w:instrText>
      </w:r>
      <w:r>
        <w:rPr>
          <w:noProof/>
          <w:webHidden/>
        </w:rPr>
      </w:r>
      <w:r>
        <w:rPr>
          <w:noProof/>
          <w:webHidden/>
        </w:rPr>
        <w:fldChar w:fldCharType="separate"/>
      </w:r>
      <w:r w:rsidR="00E871C1">
        <w:rPr>
          <w:noProof/>
          <w:webHidden/>
        </w:rPr>
        <w:t>4</w:t>
      </w:r>
      <w:r>
        <w:rPr>
          <w:noProof/>
          <w:webHidden/>
        </w:rPr>
        <w:fldChar w:fldCharType="end"/>
      </w:r>
    </w:p>
    <w:p w14:paraId="2E89C888" w14:textId="77777777" w:rsidR="00A2325F" w:rsidRDefault="00A2325F">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_Toc508963506 \h </w:instrText>
      </w:r>
      <w:r>
        <w:rPr>
          <w:noProof/>
          <w:webHidden/>
        </w:rPr>
      </w:r>
      <w:r>
        <w:rPr>
          <w:noProof/>
          <w:webHidden/>
        </w:rPr>
        <w:fldChar w:fldCharType="separate"/>
      </w:r>
      <w:r w:rsidR="00E871C1">
        <w:rPr>
          <w:noProof/>
          <w:webHidden/>
        </w:rPr>
        <w:t>4</w:t>
      </w:r>
      <w:r>
        <w:rPr>
          <w:noProof/>
          <w:webHidden/>
        </w:rPr>
        <w:fldChar w:fldCharType="end"/>
      </w:r>
    </w:p>
    <w:p w14:paraId="76DEDA8D" w14:textId="77777777" w:rsidR="00A2325F" w:rsidRDefault="00A2325F">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_Toc508963507 \h </w:instrText>
      </w:r>
      <w:r>
        <w:rPr>
          <w:noProof/>
          <w:webHidden/>
        </w:rPr>
      </w:r>
      <w:r>
        <w:rPr>
          <w:noProof/>
          <w:webHidden/>
        </w:rPr>
        <w:fldChar w:fldCharType="separate"/>
      </w:r>
      <w:r w:rsidR="00E871C1">
        <w:rPr>
          <w:noProof/>
          <w:webHidden/>
        </w:rPr>
        <w:t>4</w:t>
      </w:r>
      <w:r>
        <w:rPr>
          <w:noProof/>
          <w:webHidden/>
        </w:rPr>
        <w:fldChar w:fldCharType="end"/>
      </w:r>
    </w:p>
    <w:p w14:paraId="5E73488F" w14:textId="77777777" w:rsidR="00A2325F" w:rsidRDefault="00A2325F">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_Toc508963508 \h </w:instrText>
      </w:r>
      <w:r>
        <w:rPr>
          <w:noProof/>
          <w:webHidden/>
        </w:rPr>
      </w:r>
      <w:r>
        <w:rPr>
          <w:noProof/>
          <w:webHidden/>
        </w:rPr>
        <w:fldChar w:fldCharType="separate"/>
      </w:r>
      <w:r w:rsidR="00E871C1">
        <w:rPr>
          <w:noProof/>
          <w:webHidden/>
        </w:rPr>
        <w:t>4</w:t>
      </w:r>
      <w:r>
        <w:rPr>
          <w:noProof/>
          <w:webHidden/>
        </w:rPr>
        <w:fldChar w:fldCharType="end"/>
      </w:r>
    </w:p>
    <w:p w14:paraId="07B3812D" w14:textId="77777777" w:rsidR="00A2325F" w:rsidRDefault="00A2325F">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_Toc508963509 \h </w:instrText>
      </w:r>
      <w:r>
        <w:rPr>
          <w:noProof/>
          <w:webHidden/>
        </w:rPr>
      </w:r>
      <w:r>
        <w:rPr>
          <w:noProof/>
          <w:webHidden/>
        </w:rPr>
        <w:fldChar w:fldCharType="separate"/>
      </w:r>
      <w:r w:rsidR="00E871C1">
        <w:rPr>
          <w:noProof/>
          <w:webHidden/>
        </w:rPr>
        <w:t>5</w:t>
      </w:r>
      <w:r>
        <w:rPr>
          <w:noProof/>
          <w:webHidden/>
        </w:rPr>
        <w:fldChar w:fldCharType="end"/>
      </w:r>
    </w:p>
    <w:p w14:paraId="0C6F4C0E" w14:textId="77777777" w:rsidR="00A2325F" w:rsidRDefault="00A2325F">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_Toc508963510 \h </w:instrText>
      </w:r>
      <w:r>
        <w:rPr>
          <w:noProof/>
          <w:webHidden/>
        </w:rPr>
      </w:r>
      <w:r>
        <w:rPr>
          <w:noProof/>
          <w:webHidden/>
        </w:rPr>
        <w:fldChar w:fldCharType="separate"/>
      </w:r>
      <w:r w:rsidR="00E871C1">
        <w:rPr>
          <w:noProof/>
          <w:webHidden/>
        </w:rPr>
        <w:t>5</w:t>
      </w:r>
      <w:r>
        <w:rPr>
          <w:noProof/>
          <w:webHidden/>
        </w:rPr>
        <w:fldChar w:fldCharType="end"/>
      </w:r>
    </w:p>
    <w:p w14:paraId="24C56B1C" w14:textId="77777777" w:rsidR="00A2325F" w:rsidRDefault="00A2325F">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_Toc508963511 \h </w:instrText>
      </w:r>
      <w:r>
        <w:rPr>
          <w:noProof/>
          <w:webHidden/>
        </w:rPr>
      </w:r>
      <w:r>
        <w:rPr>
          <w:noProof/>
          <w:webHidden/>
        </w:rPr>
        <w:fldChar w:fldCharType="separate"/>
      </w:r>
      <w:r w:rsidR="00E871C1">
        <w:rPr>
          <w:noProof/>
          <w:webHidden/>
        </w:rPr>
        <w:t>9</w:t>
      </w:r>
      <w:r>
        <w:rPr>
          <w:noProof/>
          <w:webHidden/>
        </w:rPr>
        <w:fldChar w:fldCharType="end"/>
      </w:r>
    </w:p>
    <w:p w14:paraId="44AAE996" w14:textId="77777777" w:rsidR="00A2325F" w:rsidRDefault="00A2325F">
      <w:pPr>
        <w:pStyle w:val="TOC3"/>
        <w:tabs>
          <w:tab w:val="left" w:pos="1260"/>
        </w:tabs>
        <w:rPr>
          <w:rFonts w:eastAsiaTheme="minorEastAsia"/>
          <w:noProof/>
          <w:kern w:val="0"/>
          <w:sz w:val="22"/>
          <w:szCs w:val="22"/>
        </w:rPr>
      </w:pPr>
      <w:r>
        <w:rPr>
          <w:noProof/>
        </w:rPr>
        <w:t>3.2.1</w:t>
      </w:r>
      <w:r>
        <w:rPr>
          <w:rFonts w:eastAsiaTheme="minorEastAsia"/>
          <w:noProof/>
          <w:kern w:val="0"/>
          <w:sz w:val="22"/>
          <w:szCs w:val="22"/>
        </w:rPr>
        <w:tab/>
      </w:r>
      <w:r>
        <w:rPr>
          <w:noProof/>
        </w:rPr>
        <w:t>AVL/GPS System Software</w:t>
      </w:r>
      <w:r>
        <w:rPr>
          <w:noProof/>
          <w:webHidden/>
        </w:rPr>
        <w:tab/>
      </w:r>
      <w:r>
        <w:rPr>
          <w:noProof/>
          <w:webHidden/>
        </w:rPr>
        <w:fldChar w:fldCharType="begin"/>
      </w:r>
      <w:r>
        <w:rPr>
          <w:noProof/>
          <w:webHidden/>
        </w:rPr>
        <w:instrText xml:space="preserve"> PAGEREF _Toc508963512 \h </w:instrText>
      </w:r>
      <w:r>
        <w:rPr>
          <w:noProof/>
          <w:webHidden/>
        </w:rPr>
      </w:r>
      <w:r>
        <w:rPr>
          <w:noProof/>
          <w:webHidden/>
        </w:rPr>
        <w:fldChar w:fldCharType="separate"/>
      </w:r>
      <w:r w:rsidR="00E871C1">
        <w:rPr>
          <w:noProof/>
          <w:webHidden/>
        </w:rPr>
        <w:t>9</w:t>
      </w:r>
      <w:r>
        <w:rPr>
          <w:noProof/>
          <w:webHidden/>
        </w:rPr>
        <w:fldChar w:fldCharType="end"/>
      </w:r>
    </w:p>
    <w:p w14:paraId="6BD00637" w14:textId="77777777" w:rsidR="00A2325F" w:rsidRDefault="00A2325F">
      <w:pPr>
        <w:pStyle w:val="TOC3"/>
        <w:tabs>
          <w:tab w:val="left" w:pos="1260"/>
        </w:tabs>
        <w:rPr>
          <w:rFonts w:eastAsiaTheme="minorEastAsia"/>
          <w:noProof/>
          <w:kern w:val="0"/>
          <w:sz w:val="22"/>
          <w:szCs w:val="22"/>
        </w:rPr>
      </w:pPr>
      <w:r>
        <w:rPr>
          <w:noProof/>
        </w:rPr>
        <w:t>3.2.2</w:t>
      </w:r>
      <w:r>
        <w:rPr>
          <w:rFonts w:eastAsiaTheme="minorEastAsia"/>
          <w:noProof/>
          <w:kern w:val="0"/>
          <w:sz w:val="22"/>
          <w:szCs w:val="22"/>
        </w:rPr>
        <w:tab/>
      </w:r>
      <w:r>
        <w:rPr>
          <w:noProof/>
        </w:rPr>
        <w:t>MDSS Software</w:t>
      </w:r>
      <w:r>
        <w:rPr>
          <w:noProof/>
          <w:webHidden/>
        </w:rPr>
        <w:tab/>
      </w:r>
      <w:r>
        <w:rPr>
          <w:noProof/>
          <w:webHidden/>
        </w:rPr>
        <w:fldChar w:fldCharType="begin"/>
      </w:r>
      <w:r>
        <w:rPr>
          <w:noProof/>
          <w:webHidden/>
        </w:rPr>
        <w:instrText xml:space="preserve"> PAGEREF _Toc508963513 \h </w:instrText>
      </w:r>
      <w:r>
        <w:rPr>
          <w:noProof/>
          <w:webHidden/>
        </w:rPr>
      </w:r>
      <w:r>
        <w:rPr>
          <w:noProof/>
          <w:webHidden/>
        </w:rPr>
        <w:fldChar w:fldCharType="separate"/>
      </w:r>
      <w:r w:rsidR="00E871C1">
        <w:rPr>
          <w:noProof/>
          <w:webHidden/>
        </w:rPr>
        <w:t>10</w:t>
      </w:r>
      <w:r>
        <w:rPr>
          <w:noProof/>
          <w:webHidden/>
        </w:rPr>
        <w:fldChar w:fldCharType="end"/>
      </w:r>
    </w:p>
    <w:p w14:paraId="268B6D4F" w14:textId="77777777" w:rsidR="00A2325F" w:rsidRDefault="00A2325F">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Center-to-Vehicle Communications Methods</w:t>
      </w:r>
      <w:r>
        <w:rPr>
          <w:noProof/>
          <w:webHidden/>
        </w:rPr>
        <w:tab/>
      </w:r>
      <w:r>
        <w:rPr>
          <w:noProof/>
          <w:webHidden/>
        </w:rPr>
        <w:fldChar w:fldCharType="begin"/>
      </w:r>
      <w:r>
        <w:rPr>
          <w:noProof/>
          <w:webHidden/>
        </w:rPr>
        <w:instrText xml:space="preserve"> PAGEREF _Toc508963514 \h </w:instrText>
      </w:r>
      <w:r>
        <w:rPr>
          <w:noProof/>
          <w:webHidden/>
        </w:rPr>
      </w:r>
      <w:r>
        <w:rPr>
          <w:noProof/>
          <w:webHidden/>
        </w:rPr>
        <w:fldChar w:fldCharType="separate"/>
      </w:r>
      <w:r w:rsidR="00E871C1">
        <w:rPr>
          <w:noProof/>
          <w:webHidden/>
        </w:rPr>
        <w:t>10</w:t>
      </w:r>
      <w:r>
        <w:rPr>
          <w:noProof/>
          <w:webHidden/>
        </w:rPr>
        <w:fldChar w:fldCharType="end"/>
      </w:r>
    </w:p>
    <w:p w14:paraId="4DED36F5" w14:textId="77777777" w:rsidR="00A2325F" w:rsidRDefault="00A2325F">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_Toc508963515 \h </w:instrText>
      </w:r>
      <w:r>
        <w:rPr>
          <w:noProof/>
          <w:webHidden/>
        </w:rPr>
      </w:r>
      <w:r>
        <w:rPr>
          <w:noProof/>
          <w:webHidden/>
        </w:rPr>
        <w:fldChar w:fldCharType="separate"/>
      </w:r>
      <w:r w:rsidR="00E871C1">
        <w:rPr>
          <w:noProof/>
          <w:webHidden/>
        </w:rPr>
        <w:t>11</w:t>
      </w:r>
      <w:r>
        <w:rPr>
          <w:noProof/>
          <w:webHidden/>
        </w:rPr>
        <w:fldChar w:fldCharType="end"/>
      </w:r>
    </w:p>
    <w:p w14:paraId="206224E1" w14:textId="77777777" w:rsidR="00A2325F" w:rsidRDefault="00A2325F">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_Toc508963516 \h </w:instrText>
      </w:r>
      <w:r>
        <w:rPr>
          <w:noProof/>
          <w:webHidden/>
        </w:rPr>
      </w:r>
      <w:r>
        <w:rPr>
          <w:noProof/>
          <w:webHidden/>
        </w:rPr>
        <w:fldChar w:fldCharType="separate"/>
      </w:r>
      <w:r w:rsidR="00E871C1">
        <w:rPr>
          <w:noProof/>
          <w:webHidden/>
        </w:rPr>
        <w:t>11</w:t>
      </w:r>
      <w:r>
        <w:rPr>
          <w:noProof/>
          <w:webHidden/>
        </w:rPr>
        <w:fldChar w:fldCharType="end"/>
      </w:r>
    </w:p>
    <w:p w14:paraId="702D9757" w14:textId="77777777" w:rsidR="00A2325F" w:rsidRDefault="00A2325F">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_Toc508963517 \h </w:instrText>
      </w:r>
      <w:r>
        <w:rPr>
          <w:noProof/>
          <w:webHidden/>
        </w:rPr>
      </w:r>
      <w:r>
        <w:rPr>
          <w:noProof/>
          <w:webHidden/>
        </w:rPr>
        <w:fldChar w:fldCharType="separate"/>
      </w:r>
      <w:r w:rsidR="00E871C1">
        <w:rPr>
          <w:noProof/>
          <w:webHidden/>
        </w:rPr>
        <w:t>11</w:t>
      </w:r>
      <w:r>
        <w:rPr>
          <w:noProof/>
          <w:webHidden/>
        </w:rPr>
        <w:fldChar w:fldCharType="end"/>
      </w:r>
    </w:p>
    <w:p w14:paraId="2013C903" w14:textId="77777777" w:rsidR="00A2325F" w:rsidRDefault="00A2325F">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_Toc508963518 \h </w:instrText>
      </w:r>
      <w:r>
        <w:rPr>
          <w:noProof/>
          <w:webHidden/>
        </w:rPr>
      </w:r>
      <w:r>
        <w:rPr>
          <w:noProof/>
          <w:webHidden/>
        </w:rPr>
        <w:fldChar w:fldCharType="separate"/>
      </w:r>
      <w:r w:rsidR="00E871C1">
        <w:rPr>
          <w:noProof/>
          <w:webHidden/>
        </w:rPr>
        <w:t>12</w:t>
      </w:r>
      <w:r>
        <w:rPr>
          <w:noProof/>
          <w:webHidden/>
        </w:rPr>
        <w:fldChar w:fldCharType="end"/>
      </w:r>
    </w:p>
    <w:p w14:paraId="32133ADA" w14:textId="77777777" w:rsidR="00A2325F" w:rsidRDefault="00A2325F">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_Toc508963519 \h </w:instrText>
      </w:r>
      <w:r>
        <w:rPr>
          <w:noProof/>
          <w:webHidden/>
        </w:rPr>
      </w:r>
      <w:r>
        <w:rPr>
          <w:noProof/>
          <w:webHidden/>
        </w:rPr>
        <w:fldChar w:fldCharType="separate"/>
      </w:r>
      <w:r w:rsidR="00E871C1">
        <w:rPr>
          <w:noProof/>
          <w:webHidden/>
        </w:rPr>
        <w:t>12</w:t>
      </w:r>
      <w:r>
        <w:rPr>
          <w:noProof/>
          <w:webHidden/>
        </w:rPr>
        <w:fldChar w:fldCharType="end"/>
      </w:r>
    </w:p>
    <w:p w14:paraId="26C590F8" w14:textId="77777777" w:rsidR="00A2325F" w:rsidRDefault="00A2325F">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_Toc508963520 \h </w:instrText>
      </w:r>
      <w:r>
        <w:rPr>
          <w:noProof/>
          <w:webHidden/>
        </w:rPr>
      </w:r>
      <w:r>
        <w:rPr>
          <w:noProof/>
          <w:webHidden/>
        </w:rPr>
        <w:fldChar w:fldCharType="separate"/>
      </w:r>
      <w:r w:rsidR="00E871C1">
        <w:rPr>
          <w:noProof/>
          <w:webHidden/>
        </w:rPr>
        <w:t>12</w:t>
      </w:r>
      <w:r>
        <w:rPr>
          <w:noProof/>
          <w:webHidden/>
        </w:rPr>
        <w:fldChar w:fldCharType="end"/>
      </w:r>
    </w:p>
    <w:p w14:paraId="0457306C" w14:textId="77777777" w:rsidR="00A2325F" w:rsidRDefault="00A2325F">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_Toc508963521 \h </w:instrText>
      </w:r>
      <w:r>
        <w:rPr>
          <w:noProof/>
          <w:webHidden/>
        </w:rPr>
      </w:r>
      <w:r>
        <w:rPr>
          <w:noProof/>
          <w:webHidden/>
        </w:rPr>
        <w:fldChar w:fldCharType="separate"/>
      </w:r>
      <w:r w:rsidR="00E871C1">
        <w:rPr>
          <w:noProof/>
          <w:webHidden/>
        </w:rPr>
        <w:t>13</w:t>
      </w:r>
      <w:r>
        <w:rPr>
          <w:noProof/>
          <w:webHidden/>
        </w:rPr>
        <w:fldChar w:fldCharType="end"/>
      </w:r>
    </w:p>
    <w:p w14:paraId="1FE946CC" w14:textId="77777777" w:rsidR="00A2325F" w:rsidRDefault="00A2325F">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_Toc508963522 \h </w:instrText>
      </w:r>
      <w:r>
        <w:rPr>
          <w:noProof/>
          <w:webHidden/>
        </w:rPr>
      </w:r>
      <w:r>
        <w:rPr>
          <w:noProof/>
          <w:webHidden/>
        </w:rPr>
        <w:fldChar w:fldCharType="separate"/>
      </w:r>
      <w:r w:rsidR="00E871C1">
        <w:rPr>
          <w:noProof/>
          <w:webHidden/>
        </w:rPr>
        <w:t>13</w:t>
      </w:r>
      <w:r>
        <w:rPr>
          <w:noProof/>
          <w:webHidden/>
        </w:rPr>
        <w:fldChar w:fldCharType="end"/>
      </w:r>
    </w:p>
    <w:p w14:paraId="534DD65A" w14:textId="77777777" w:rsidR="00A2325F" w:rsidRDefault="00A2325F">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_Toc508963523 \h </w:instrText>
      </w:r>
      <w:r>
        <w:rPr>
          <w:noProof/>
          <w:webHidden/>
        </w:rPr>
      </w:r>
      <w:r>
        <w:rPr>
          <w:noProof/>
          <w:webHidden/>
        </w:rPr>
        <w:fldChar w:fldCharType="separate"/>
      </w:r>
      <w:r w:rsidR="00E871C1">
        <w:rPr>
          <w:noProof/>
          <w:webHidden/>
        </w:rPr>
        <w:t>14</w:t>
      </w:r>
      <w:r>
        <w:rPr>
          <w:noProof/>
          <w:webHidden/>
        </w:rPr>
        <w:fldChar w:fldCharType="end"/>
      </w:r>
    </w:p>
    <w:p w14:paraId="6C251728" w14:textId="77777777" w:rsidR="00A2325F" w:rsidRDefault="00A2325F">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_Toc508963524 \h </w:instrText>
      </w:r>
      <w:r>
        <w:rPr>
          <w:noProof/>
          <w:webHidden/>
        </w:rPr>
      </w:r>
      <w:r>
        <w:rPr>
          <w:noProof/>
          <w:webHidden/>
        </w:rPr>
        <w:fldChar w:fldCharType="separate"/>
      </w:r>
      <w:r w:rsidR="00E871C1">
        <w:rPr>
          <w:noProof/>
          <w:webHidden/>
        </w:rPr>
        <w:t>14</w:t>
      </w:r>
      <w:r>
        <w:rPr>
          <w:noProof/>
          <w:webHidden/>
        </w:rPr>
        <w:fldChar w:fldCharType="end"/>
      </w:r>
    </w:p>
    <w:p w14:paraId="65F638EA" w14:textId="77777777" w:rsidR="00A2325F" w:rsidRDefault="00A2325F">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_Toc508963525 \h </w:instrText>
      </w:r>
      <w:r>
        <w:rPr>
          <w:noProof/>
          <w:webHidden/>
        </w:rPr>
      </w:r>
      <w:r>
        <w:rPr>
          <w:noProof/>
          <w:webHidden/>
        </w:rPr>
        <w:fldChar w:fldCharType="separate"/>
      </w:r>
      <w:r w:rsidR="00E871C1">
        <w:rPr>
          <w:noProof/>
          <w:webHidden/>
        </w:rPr>
        <w:t>14</w:t>
      </w:r>
      <w:r>
        <w:rPr>
          <w:noProof/>
          <w:webHidden/>
        </w:rPr>
        <w:fldChar w:fldCharType="end"/>
      </w:r>
    </w:p>
    <w:p w14:paraId="31F24BB1" w14:textId="77777777" w:rsidR="00A2325F" w:rsidRDefault="00A2325F">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_Toc508963526 \h </w:instrText>
      </w:r>
      <w:r>
        <w:rPr>
          <w:noProof/>
          <w:webHidden/>
        </w:rPr>
      </w:r>
      <w:r>
        <w:rPr>
          <w:noProof/>
          <w:webHidden/>
        </w:rPr>
        <w:fldChar w:fldCharType="separate"/>
      </w:r>
      <w:r w:rsidR="00E871C1">
        <w:rPr>
          <w:noProof/>
          <w:webHidden/>
        </w:rPr>
        <w:t>15</w:t>
      </w:r>
      <w:r>
        <w:rPr>
          <w:noProof/>
          <w:webHidden/>
        </w:rPr>
        <w:fldChar w:fldCharType="end"/>
      </w:r>
    </w:p>
    <w:p w14:paraId="374E813F" w14:textId="77777777" w:rsidR="00A2325F" w:rsidRDefault="00A2325F">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_Toc508963527 \h </w:instrText>
      </w:r>
      <w:r>
        <w:rPr>
          <w:noProof/>
          <w:webHidden/>
        </w:rPr>
      </w:r>
      <w:r>
        <w:rPr>
          <w:noProof/>
          <w:webHidden/>
        </w:rPr>
        <w:fldChar w:fldCharType="separate"/>
      </w:r>
      <w:r w:rsidR="00E871C1">
        <w:rPr>
          <w:noProof/>
          <w:webHidden/>
        </w:rPr>
        <w:t>16</w:t>
      </w:r>
      <w:r>
        <w:rPr>
          <w:noProof/>
          <w:webHidden/>
        </w:rPr>
        <w:fldChar w:fldCharType="end"/>
      </w:r>
    </w:p>
    <w:p w14:paraId="59C10D5A" w14:textId="77777777" w:rsidR="00A2325F" w:rsidRDefault="00A2325F">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_Toc508963528 \h </w:instrText>
      </w:r>
      <w:r>
        <w:rPr>
          <w:noProof/>
          <w:webHidden/>
        </w:rPr>
      </w:r>
      <w:r>
        <w:rPr>
          <w:noProof/>
          <w:webHidden/>
        </w:rPr>
        <w:fldChar w:fldCharType="separate"/>
      </w:r>
      <w:r w:rsidR="00E871C1">
        <w:rPr>
          <w:noProof/>
          <w:webHidden/>
        </w:rPr>
        <w:t>17</w:t>
      </w:r>
      <w:r>
        <w:rPr>
          <w:noProof/>
          <w:webHidden/>
        </w:rPr>
        <w:fldChar w:fldCharType="end"/>
      </w:r>
    </w:p>
    <w:p w14:paraId="5E2A09C3" w14:textId="77777777" w:rsidR="00A2325F" w:rsidRDefault="00A2325F">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_Toc508963529 \h </w:instrText>
      </w:r>
      <w:r>
        <w:rPr>
          <w:noProof/>
          <w:webHidden/>
        </w:rPr>
      </w:r>
      <w:r>
        <w:rPr>
          <w:noProof/>
          <w:webHidden/>
        </w:rPr>
        <w:fldChar w:fldCharType="separate"/>
      </w:r>
      <w:r w:rsidR="00E871C1">
        <w:rPr>
          <w:noProof/>
          <w:webHidden/>
        </w:rPr>
        <w:t>17</w:t>
      </w:r>
      <w:r>
        <w:rPr>
          <w:noProof/>
          <w:webHidden/>
        </w:rPr>
        <w:fldChar w:fldCharType="end"/>
      </w:r>
    </w:p>
    <w:p w14:paraId="0DC57667" w14:textId="77777777" w:rsidR="00A2325F" w:rsidRDefault="00A2325F">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_Toc508963530 \h </w:instrText>
      </w:r>
      <w:r>
        <w:rPr>
          <w:noProof/>
          <w:webHidden/>
        </w:rPr>
      </w:r>
      <w:r>
        <w:rPr>
          <w:noProof/>
          <w:webHidden/>
        </w:rPr>
        <w:fldChar w:fldCharType="separate"/>
      </w:r>
      <w:r w:rsidR="00E871C1">
        <w:rPr>
          <w:noProof/>
          <w:webHidden/>
        </w:rPr>
        <w:t>17</w:t>
      </w:r>
      <w:r>
        <w:rPr>
          <w:noProof/>
          <w:webHidden/>
        </w:rPr>
        <w:fldChar w:fldCharType="end"/>
      </w:r>
    </w:p>
    <w:p w14:paraId="6B5C0ADB" w14:textId="77777777" w:rsidR="00A2325F" w:rsidRDefault="00A2325F">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_Toc508963531 \h </w:instrText>
      </w:r>
      <w:r>
        <w:rPr>
          <w:noProof/>
          <w:webHidden/>
        </w:rPr>
      </w:r>
      <w:r>
        <w:rPr>
          <w:noProof/>
          <w:webHidden/>
        </w:rPr>
        <w:fldChar w:fldCharType="separate"/>
      </w:r>
      <w:r w:rsidR="00E871C1">
        <w:rPr>
          <w:noProof/>
          <w:webHidden/>
        </w:rPr>
        <w:t>17</w:t>
      </w:r>
      <w:r>
        <w:rPr>
          <w:noProof/>
          <w:webHidden/>
        </w:rPr>
        <w:fldChar w:fldCharType="end"/>
      </w:r>
    </w:p>
    <w:p w14:paraId="451971AA" w14:textId="77777777" w:rsidR="00A2325F" w:rsidRDefault="00A2325F">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_Toc508963532 \h </w:instrText>
      </w:r>
      <w:r>
        <w:rPr>
          <w:noProof/>
          <w:webHidden/>
        </w:rPr>
      </w:r>
      <w:r>
        <w:rPr>
          <w:noProof/>
          <w:webHidden/>
        </w:rPr>
        <w:fldChar w:fldCharType="separate"/>
      </w:r>
      <w:r w:rsidR="00E871C1">
        <w:rPr>
          <w:noProof/>
          <w:webHidden/>
        </w:rPr>
        <w:t>18</w:t>
      </w:r>
      <w:r>
        <w:rPr>
          <w:noProof/>
          <w:webHidden/>
        </w:rPr>
        <w:fldChar w:fldCharType="end"/>
      </w:r>
    </w:p>
    <w:p w14:paraId="7C2A5534" w14:textId="77777777" w:rsidR="00A2325F" w:rsidRDefault="00A2325F">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_Toc508963533 \h </w:instrText>
      </w:r>
      <w:r>
        <w:rPr>
          <w:noProof/>
          <w:webHidden/>
        </w:rPr>
      </w:r>
      <w:r>
        <w:rPr>
          <w:noProof/>
          <w:webHidden/>
        </w:rPr>
        <w:fldChar w:fldCharType="separate"/>
      </w:r>
      <w:r w:rsidR="00E871C1">
        <w:rPr>
          <w:noProof/>
          <w:webHidden/>
        </w:rPr>
        <w:t>18</w:t>
      </w:r>
      <w:r>
        <w:rPr>
          <w:noProof/>
          <w:webHidden/>
        </w:rPr>
        <w:fldChar w:fldCharType="end"/>
      </w:r>
    </w:p>
    <w:p w14:paraId="7F13B2E8" w14:textId="77777777" w:rsidR="00A2325F" w:rsidRDefault="00A2325F">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_Toc508963534 \h </w:instrText>
      </w:r>
      <w:r>
        <w:rPr>
          <w:noProof/>
          <w:webHidden/>
        </w:rPr>
      </w:r>
      <w:r>
        <w:rPr>
          <w:noProof/>
          <w:webHidden/>
        </w:rPr>
        <w:fldChar w:fldCharType="separate"/>
      </w:r>
      <w:r w:rsidR="00E871C1">
        <w:rPr>
          <w:noProof/>
          <w:webHidden/>
        </w:rPr>
        <w:t>18</w:t>
      </w:r>
      <w:r>
        <w:rPr>
          <w:noProof/>
          <w:webHidden/>
        </w:rPr>
        <w:fldChar w:fldCharType="end"/>
      </w:r>
    </w:p>
    <w:p w14:paraId="31C37AC6" w14:textId="77777777" w:rsidR="00A2325F" w:rsidRDefault="00A2325F">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_Toc508963535 \h </w:instrText>
      </w:r>
      <w:r>
        <w:rPr>
          <w:noProof/>
          <w:webHidden/>
        </w:rPr>
      </w:r>
      <w:r>
        <w:rPr>
          <w:noProof/>
          <w:webHidden/>
        </w:rPr>
        <w:fldChar w:fldCharType="separate"/>
      </w:r>
      <w:r w:rsidR="00E871C1">
        <w:rPr>
          <w:noProof/>
          <w:webHidden/>
        </w:rPr>
        <w:t>18</w:t>
      </w:r>
      <w:r>
        <w:rPr>
          <w:noProof/>
          <w:webHidden/>
        </w:rPr>
        <w:fldChar w:fldCharType="end"/>
      </w:r>
    </w:p>
    <w:p w14:paraId="3349C796" w14:textId="77777777" w:rsidR="00A2325F" w:rsidRDefault="00A2325F">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_Toc508963536 \h </w:instrText>
      </w:r>
      <w:r>
        <w:rPr>
          <w:noProof/>
          <w:webHidden/>
        </w:rPr>
      </w:r>
      <w:r>
        <w:rPr>
          <w:noProof/>
          <w:webHidden/>
        </w:rPr>
        <w:fldChar w:fldCharType="separate"/>
      </w:r>
      <w:r w:rsidR="00E871C1">
        <w:rPr>
          <w:noProof/>
          <w:webHidden/>
        </w:rPr>
        <w:t>18</w:t>
      </w:r>
      <w:r>
        <w:rPr>
          <w:noProof/>
          <w:webHidden/>
        </w:rPr>
        <w:fldChar w:fldCharType="end"/>
      </w:r>
    </w:p>
    <w:p w14:paraId="307A8E2D" w14:textId="77777777" w:rsidR="00A2325F" w:rsidRDefault="00A2325F">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_Toc508963537 \h </w:instrText>
      </w:r>
      <w:r>
        <w:rPr>
          <w:noProof/>
          <w:webHidden/>
        </w:rPr>
      </w:r>
      <w:r>
        <w:rPr>
          <w:noProof/>
          <w:webHidden/>
        </w:rPr>
        <w:fldChar w:fldCharType="separate"/>
      </w:r>
      <w:r w:rsidR="00E871C1">
        <w:rPr>
          <w:noProof/>
          <w:webHidden/>
        </w:rPr>
        <w:t>19</w:t>
      </w:r>
      <w:r>
        <w:rPr>
          <w:noProof/>
          <w:webHidden/>
        </w:rPr>
        <w:fldChar w:fldCharType="end"/>
      </w:r>
    </w:p>
    <w:p w14:paraId="68AD0F2A" w14:textId="77777777" w:rsidR="00A2325F" w:rsidRDefault="00A2325F">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_Toc508963538 \h </w:instrText>
      </w:r>
      <w:r>
        <w:rPr>
          <w:noProof/>
          <w:webHidden/>
        </w:rPr>
      </w:r>
      <w:r>
        <w:rPr>
          <w:noProof/>
          <w:webHidden/>
        </w:rPr>
        <w:fldChar w:fldCharType="separate"/>
      </w:r>
      <w:r w:rsidR="00E871C1">
        <w:rPr>
          <w:noProof/>
          <w:webHidden/>
        </w:rPr>
        <w:t>19</w:t>
      </w:r>
      <w:r>
        <w:rPr>
          <w:noProof/>
          <w:webHidden/>
        </w:rPr>
        <w:fldChar w:fldCharType="end"/>
      </w:r>
    </w:p>
    <w:p w14:paraId="522BAEA6" w14:textId="77777777" w:rsidR="00A2325F" w:rsidRDefault="00A2325F">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_Toc508963539 \h </w:instrText>
      </w:r>
      <w:r>
        <w:rPr>
          <w:noProof/>
          <w:webHidden/>
        </w:rPr>
      </w:r>
      <w:r>
        <w:rPr>
          <w:noProof/>
          <w:webHidden/>
        </w:rPr>
        <w:fldChar w:fldCharType="separate"/>
      </w:r>
      <w:r w:rsidR="00E871C1">
        <w:rPr>
          <w:noProof/>
          <w:webHidden/>
        </w:rPr>
        <w:t>19</w:t>
      </w:r>
      <w:r>
        <w:rPr>
          <w:noProof/>
          <w:webHidden/>
        </w:rPr>
        <w:fldChar w:fldCharType="end"/>
      </w:r>
    </w:p>
    <w:p w14:paraId="70D801D3" w14:textId="77777777" w:rsidR="00A2325F" w:rsidRDefault="00A2325F">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_Toc508963540 \h </w:instrText>
      </w:r>
      <w:r>
        <w:rPr>
          <w:noProof/>
          <w:webHidden/>
        </w:rPr>
      </w:r>
      <w:r>
        <w:rPr>
          <w:noProof/>
          <w:webHidden/>
        </w:rPr>
        <w:fldChar w:fldCharType="separate"/>
      </w:r>
      <w:r w:rsidR="00E871C1">
        <w:rPr>
          <w:noProof/>
          <w:webHidden/>
        </w:rPr>
        <w:t>21</w:t>
      </w:r>
      <w:r>
        <w:rPr>
          <w:noProof/>
          <w:webHidden/>
        </w:rPr>
        <w:fldChar w:fldCharType="end"/>
      </w:r>
    </w:p>
    <w:p w14:paraId="29CAEE98" w14:textId="77777777" w:rsidR="00A2325F" w:rsidRDefault="00A2325F">
      <w:pPr>
        <w:pStyle w:val="TOC1"/>
        <w:rPr>
          <w:rFonts w:asciiTheme="minorHAnsi" w:eastAsiaTheme="minorEastAsia" w:hAnsiTheme="minorHAnsi"/>
          <w:noProof/>
          <w:kern w:val="0"/>
          <w:sz w:val="22"/>
          <w:szCs w:val="22"/>
        </w:rPr>
      </w:pPr>
      <w:r>
        <w:rPr>
          <w:noProof/>
        </w:rPr>
        <w:t>Appendix B NDOT Scope of Work in 2016 RFP Document</w:t>
      </w:r>
      <w:r>
        <w:rPr>
          <w:noProof/>
          <w:webHidden/>
        </w:rPr>
        <w:tab/>
      </w:r>
      <w:r>
        <w:rPr>
          <w:noProof/>
          <w:webHidden/>
        </w:rPr>
        <w:fldChar w:fldCharType="begin"/>
      </w:r>
      <w:r>
        <w:rPr>
          <w:noProof/>
          <w:webHidden/>
        </w:rPr>
        <w:instrText xml:space="preserve"> PAGEREF _Toc508963541 \h </w:instrText>
      </w:r>
      <w:r>
        <w:rPr>
          <w:noProof/>
          <w:webHidden/>
        </w:rPr>
      </w:r>
      <w:r>
        <w:rPr>
          <w:noProof/>
          <w:webHidden/>
        </w:rPr>
        <w:fldChar w:fldCharType="separate"/>
      </w:r>
      <w:r w:rsidR="00E871C1">
        <w:rPr>
          <w:noProof/>
          <w:webHidden/>
        </w:rPr>
        <w:t>25</w:t>
      </w:r>
      <w:r>
        <w:rPr>
          <w:noProof/>
          <w:webHidden/>
        </w:rPr>
        <w:fldChar w:fldCharType="end"/>
      </w:r>
    </w:p>
    <w:p w14:paraId="69300945" w14:textId="77777777" w:rsidR="003964F2" w:rsidRDefault="003964F2" w:rsidP="003964F2">
      <w:pPr>
        <w:pStyle w:val="BodyText"/>
        <w:rPr>
          <w:noProof/>
        </w:rPr>
      </w:pPr>
      <w:r>
        <w:rPr>
          <w:noProof/>
        </w:rPr>
        <w:fldChar w:fldCharType="end"/>
      </w:r>
    </w:p>
    <w:p w14:paraId="72E083EA" w14:textId="77777777" w:rsidR="00CE0F7D" w:rsidRDefault="00CE0F7D">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8" w:name="Text_Figures"/>
      <w:r>
        <w:rPr>
          <w:noProof/>
        </w:rPr>
        <w:br w:type="page"/>
      </w:r>
    </w:p>
    <w:p w14:paraId="2A319EC5" w14:textId="77777777" w:rsidR="003964F2" w:rsidRDefault="003964F2" w:rsidP="003964F2">
      <w:pPr>
        <w:pStyle w:val="TOCHeading"/>
        <w:rPr>
          <w:noProof/>
        </w:rPr>
      </w:pPr>
      <w:r>
        <w:rPr>
          <w:noProof/>
        </w:rPr>
        <w:lastRenderedPageBreak/>
        <w:t>Figures</w:t>
      </w:r>
      <w:bookmarkEnd w:id="18"/>
    </w:p>
    <w:p w14:paraId="4CA4C1A9" w14:textId="77777777" w:rsidR="00A2325F"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A2325F">
        <w:rPr>
          <w:noProof/>
        </w:rPr>
        <w:t>Figure 1. Nebraska DOT Districts</w:t>
      </w:r>
      <w:r w:rsidR="00A2325F">
        <w:rPr>
          <w:noProof/>
          <w:webHidden/>
        </w:rPr>
        <w:tab/>
      </w:r>
      <w:r w:rsidR="00A2325F">
        <w:rPr>
          <w:noProof/>
          <w:webHidden/>
        </w:rPr>
        <w:fldChar w:fldCharType="begin"/>
      </w:r>
      <w:r w:rsidR="00A2325F">
        <w:rPr>
          <w:noProof/>
          <w:webHidden/>
        </w:rPr>
        <w:instrText xml:space="preserve"> PAGEREF _Toc508963542 \h </w:instrText>
      </w:r>
      <w:r w:rsidR="00A2325F">
        <w:rPr>
          <w:noProof/>
          <w:webHidden/>
        </w:rPr>
      </w:r>
      <w:r w:rsidR="00A2325F">
        <w:rPr>
          <w:noProof/>
          <w:webHidden/>
        </w:rPr>
        <w:fldChar w:fldCharType="separate"/>
      </w:r>
      <w:r w:rsidR="00E871C1">
        <w:rPr>
          <w:noProof/>
          <w:webHidden/>
        </w:rPr>
        <w:t>2</w:t>
      </w:r>
      <w:r w:rsidR="00A2325F">
        <w:rPr>
          <w:noProof/>
          <w:webHidden/>
        </w:rPr>
        <w:fldChar w:fldCharType="end"/>
      </w:r>
    </w:p>
    <w:p w14:paraId="67A63EEB" w14:textId="77777777" w:rsidR="00A2325F" w:rsidRDefault="00A2325F">
      <w:pPr>
        <w:pStyle w:val="TableofFigures"/>
        <w:rPr>
          <w:rFonts w:eastAsiaTheme="minorEastAsia"/>
          <w:noProof/>
          <w:kern w:val="0"/>
          <w:sz w:val="22"/>
          <w:szCs w:val="22"/>
        </w:rPr>
      </w:pPr>
      <w:r>
        <w:rPr>
          <w:noProof/>
        </w:rPr>
        <w:t>Figure 2. NDOT Snow Plow In-Vehicle Equipment</w:t>
      </w:r>
      <w:r>
        <w:rPr>
          <w:noProof/>
          <w:webHidden/>
        </w:rPr>
        <w:tab/>
      </w:r>
      <w:r>
        <w:rPr>
          <w:noProof/>
          <w:webHidden/>
        </w:rPr>
        <w:fldChar w:fldCharType="begin"/>
      </w:r>
      <w:r>
        <w:rPr>
          <w:noProof/>
          <w:webHidden/>
        </w:rPr>
        <w:instrText xml:space="preserve"> PAGEREF _Toc508963543 \h </w:instrText>
      </w:r>
      <w:r>
        <w:rPr>
          <w:noProof/>
          <w:webHidden/>
        </w:rPr>
      </w:r>
      <w:r>
        <w:rPr>
          <w:noProof/>
          <w:webHidden/>
        </w:rPr>
        <w:fldChar w:fldCharType="separate"/>
      </w:r>
      <w:r w:rsidR="00E871C1">
        <w:rPr>
          <w:noProof/>
          <w:webHidden/>
        </w:rPr>
        <w:t>5</w:t>
      </w:r>
      <w:r>
        <w:rPr>
          <w:noProof/>
          <w:webHidden/>
        </w:rPr>
        <w:fldChar w:fldCharType="end"/>
      </w:r>
    </w:p>
    <w:p w14:paraId="6FC8A4FF" w14:textId="77777777" w:rsidR="00A2325F" w:rsidRDefault="00A2325F">
      <w:pPr>
        <w:pStyle w:val="TableofFigures"/>
        <w:rPr>
          <w:rFonts w:eastAsiaTheme="minorEastAsia"/>
          <w:noProof/>
          <w:kern w:val="0"/>
          <w:sz w:val="22"/>
          <w:szCs w:val="22"/>
        </w:rPr>
      </w:pPr>
      <w:r>
        <w:rPr>
          <w:noProof/>
        </w:rPr>
        <w:t>Figure 3. Location of NDOT AVL/GPS System Hardware</w:t>
      </w:r>
      <w:r>
        <w:rPr>
          <w:noProof/>
          <w:webHidden/>
        </w:rPr>
        <w:tab/>
      </w:r>
      <w:r>
        <w:rPr>
          <w:noProof/>
          <w:webHidden/>
        </w:rPr>
        <w:fldChar w:fldCharType="begin"/>
      </w:r>
      <w:r>
        <w:rPr>
          <w:noProof/>
          <w:webHidden/>
        </w:rPr>
        <w:instrText xml:space="preserve"> PAGEREF _Toc508963544 \h </w:instrText>
      </w:r>
      <w:r>
        <w:rPr>
          <w:noProof/>
          <w:webHidden/>
        </w:rPr>
      </w:r>
      <w:r>
        <w:rPr>
          <w:noProof/>
          <w:webHidden/>
        </w:rPr>
        <w:fldChar w:fldCharType="separate"/>
      </w:r>
      <w:r w:rsidR="00E871C1">
        <w:rPr>
          <w:noProof/>
          <w:webHidden/>
        </w:rPr>
        <w:t>6</w:t>
      </w:r>
      <w:r>
        <w:rPr>
          <w:noProof/>
          <w:webHidden/>
        </w:rPr>
        <w:fldChar w:fldCharType="end"/>
      </w:r>
    </w:p>
    <w:p w14:paraId="7F6EAC7D" w14:textId="77777777" w:rsidR="00A2325F" w:rsidRDefault="00A2325F">
      <w:pPr>
        <w:pStyle w:val="TableofFigures"/>
        <w:rPr>
          <w:rFonts w:eastAsiaTheme="minorEastAsia"/>
          <w:noProof/>
          <w:kern w:val="0"/>
          <w:sz w:val="22"/>
          <w:szCs w:val="22"/>
        </w:rPr>
      </w:pPr>
      <w:r>
        <w:rPr>
          <w:noProof/>
        </w:rPr>
        <w:t>Figure 4. NDOT AVL System Touch Screen Images of Main Screen and Vehicle Data Screen</w:t>
      </w:r>
      <w:r>
        <w:rPr>
          <w:noProof/>
          <w:webHidden/>
        </w:rPr>
        <w:tab/>
      </w:r>
      <w:r>
        <w:rPr>
          <w:noProof/>
          <w:webHidden/>
        </w:rPr>
        <w:fldChar w:fldCharType="begin"/>
      </w:r>
      <w:r>
        <w:rPr>
          <w:noProof/>
          <w:webHidden/>
        </w:rPr>
        <w:instrText xml:space="preserve"> PAGEREF _Toc508963545 \h </w:instrText>
      </w:r>
      <w:r>
        <w:rPr>
          <w:noProof/>
          <w:webHidden/>
        </w:rPr>
      </w:r>
      <w:r>
        <w:rPr>
          <w:noProof/>
          <w:webHidden/>
        </w:rPr>
        <w:fldChar w:fldCharType="separate"/>
      </w:r>
      <w:r w:rsidR="00E871C1">
        <w:rPr>
          <w:noProof/>
          <w:webHidden/>
        </w:rPr>
        <w:t>6</w:t>
      </w:r>
      <w:r>
        <w:rPr>
          <w:noProof/>
          <w:webHidden/>
        </w:rPr>
        <w:fldChar w:fldCharType="end"/>
      </w:r>
    </w:p>
    <w:p w14:paraId="53DC404E" w14:textId="77777777" w:rsidR="00A2325F" w:rsidRDefault="00A2325F">
      <w:pPr>
        <w:pStyle w:val="TableofFigures"/>
        <w:rPr>
          <w:rFonts w:eastAsiaTheme="minorEastAsia"/>
          <w:noProof/>
          <w:kern w:val="0"/>
          <w:sz w:val="22"/>
          <w:szCs w:val="22"/>
        </w:rPr>
      </w:pPr>
      <w:r>
        <w:rPr>
          <w:noProof/>
        </w:rPr>
        <w:t>Figure 5. Force America Spreader Controller Screen in NDOT Snow Plow</w:t>
      </w:r>
      <w:r>
        <w:rPr>
          <w:noProof/>
          <w:webHidden/>
        </w:rPr>
        <w:tab/>
      </w:r>
      <w:r>
        <w:rPr>
          <w:noProof/>
          <w:webHidden/>
        </w:rPr>
        <w:fldChar w:fldCharType="begin"/>
      </w:r>
      <w:r>
        <w:rPr>
          <w:noProof/>
          <w:webHidden/>
        </w:rPr>
        <w:instrText xml:space="preserve"> PAGEREF _Toc508963546 \h </w:instrText>
      </w:r>
      <w:r>
        <w:rPr>
          <w:noProof/>
          <w:webHidden/>
        </w:rPr>
      </w:r>
      <w:r>
        <w:rPr>
          <w:noProof/>
          <w:webHidden/>
        </w:rPr>
        <w:fldChar w:fldCharType="separate"/>
      </w:r>
      <w:r w:rsidR="00E871C1">
        <w:rPr>
          <w:noProof/>
          <w:webHidden/>
        </w:rPr>
        <w:t>7</w:t>
      </w:r>
      <w:r>
        <w:rPr>
          <w:noProof/>
          <w:webHidden/>
        </w:rPr>
        <w:fldChar w:fldCharType="end"/>
      </w:r>
    </w:p>
    <w:p w14:paraId="439BC4C8" w14:textId="77777777" w:rsidR="00A2325F" w:rsidRDefault="00A2325F">
      <w:pPr>
        <w:pStyle w:val="TableofFigures"/>
        <w:rPr>
          <w:rFonts w:eastAsiaTheme="minorEastAsia"/>
          <w:noProof/>
          <w:kern w:val="0"/>
          <w:sz w:val="22"/>
          <w:szCs w:val="22"/>
        </w:rPr>
      </w:pPr>
      <w:r>
        <w:rPr>
          <w:noProof/>
        </w:rPr>
        <w:t>Figure 6. NDOT Snow Plow Spreader Equipment and Spray Tank</w:t>
      </w:r>
      <w:r>
        <w:rPr>
          <w:noProof/>
          <w:webHidden/>
        </w:rPr>
        <w:tab/>
      </w:r>
      <w:r>
        <w:rPr>
          <w:noProof/>
          <w:webHidden/>
        </w:rPr>
        <w:fldChar w:fldCharType="begin"/>
      </w:r>
      <w:r>
        <w:rPr>
          <w:noProof/>
          <w:webHidden/>
        </w:rPr>
        <w:instrText xml:space="preserve"> PAGEREF _Toc508963547 \h </w:instrText>
      </w:r>
      <w:r>
        <w:rPr>
          <w:noProof/>
          <w:webHidden/>
        </w:rPr>
      </w:r>
      <w:r>
        <w:rPr>
          <w:noProof/>
          <w:webHidden/>
        </w:rPr>
        <w:fldChar w:fldCharType="separate"/>
      </w:r>
      <w:r w:rsidR="00E871C1">
        <w:rPr>
          <w:noProof/>
          <w:webHidden/>
        </w:rPr>
        <w:t>7</w:t>
      </w:r>
      <w:r>
        <w:rPr>
          <w:noProof/>
          <w:webHidden/>
        </w:rPr>
        <w:fldChar w:fldCharType="end"/>
      </w:r>
    </w:p>
    <w:p w14:paraId="49D8FB55" w14:textId="77777777" w:rsidR="00A2325F" w:rsidRDefault="00A2325F">
      <w:pPr>
        <w:pStyle w:val="TableofFigures"/>
        <w:rPr>
          <w:rFonts w:eastAsiaTheme="minorEastAsia"/>
          <w:noProof/>
          <w:kern w:val="0"/>
          <w:sz w:val="22"/>
          <w:szCs w:val="22"/>
        </w:rPr>
      </w:pPr>
      <w:r>
        <w:rPr>
          <w:noProof/>
        </w:rPr>
        <w:t>Figure 7. NDOT RoadWatch Air / Pavement Temperature Sensor Location on Plows</w:t>
      </w:r>
      <w:r>
        <w:rPr>
          <w:noProof/>
          <w:webHidden/>
        </w:rPr>
        <w:tab/>
      </w:r>
      <w:r>
        <w:rPr>
          <w:noProof/>
          <w:webHidden/>
        </w:rPr>
        <w:fldChar w:fldCharType="begin"/>
      </w:r>
      <w:r>
        <w:rPr>
          <w:noProof/>
          <w:webHidden/>
        </w:rPr>
        <w:instrText xml:space="preserve"> PAGEREF _Toc508963548 \h </w:instrText>
      </w:r>
      <w:r>
        <w:rPr>
          <w:noProof/>
          <w:webHidden/>
        </w:rPr>
      </w:r>
      <w:r>
        <w:rPr>
          <w:noProof/>
          <w:webHidden/>
        </w:rPr>
        <w:fldChar w:fldCharType="separate"/>
      </w:r>
      <w:r w:rsidR="00E871C1">
        <w:rPr>
          <w:noProof/>
          <w:webHidden/>
        </w:rPr>
        <w:t>8</w:t>
      </w:r>
      <w:r>
        <w:rPr>
          <w:noProof/>
          <w:webHidden/>
        </w:rPr>
        <w:fldChar w:fldCharType="end"/>
      </w:r>
    </w:p>
    <w:p w14:paraId="242EBB15" w14:textId="77777777" w:rsidR="00A2325F" w:rsidRDefault="00A2325F">
      <w:pPr>
        <w:pStyle w:val="TableofFigures"/>
        <w:rPr>
          <w:rFonts w:eastAsiaTheme="minorEastAsia"/>
          <w:noProof/>
          <w:kern w:val="0"/>
          <w:sz w:val="22"/>
          <w:szCs w:val="22"/>
        </w:rPr>
      </w:pPr>
      <w:r>
        <w:rPr>
          <w:noProof/>
        </w:rPr>
        <w:t>Figure 8. NDOT Snow Plow Dashcams</w:t>
      </w:r>
      <w:r>
        <w:rPr>
          <w:noProof/>
          <w:webHidden/>
        </w:rPr>
        <w:tab/>
      </w:r>
      <w:r>
        <w:rPr>
          <w:noProof/>
          <w:webHidden/>
        </w:rPr>
        <w:fldChar w:fldCharType="begin"/>
      </w:r>
      <w:r>
        <w:rPr>
          <w:noProof/>
          <w:webHidden/>
        </w:rPr>
        <w:instrText xml:space="preserve"> PAGEREF _Toc508963549 \h </w:instrText>
      </w:r>
      <w:r>
        <w:rPr>
          <w:noProof/>
          <w:webHidden/>
        </w:rPr>
      </w:r>
      <w:r>
        <w:rPr>
          <w:noProof/>
          <w:webHidden/>
        </w:rPr>
        <w:fldChar w:fldCharType="separate"/>
      </w:r>
      <w:r w:rsidR="00E871C1">
        <w:rPr>
          <w:noProof/>
          <w:webHidden/>
        </w:rPr>
        <w:t>8</w:t>
      </w:r>
      <w:r>
        <w:rPr>
          <w:noProof/>
          <w:webHidden/>
        </w:rPr>
        <w:fldChar w:fldCharType="end"/>
      </w:r>
    </w:p>
    <w:p w14:paraId="2FCBC7E2" w14:textId="77777777" w:rsidR="00A2325F" w:rsidRDefault="00A2325F">
      <w:pPr>
        <w:pStyle w:val="TableofFigures"/>
        <w:rPr>
          <w:rFonts w:eastAsiaTheme="minorEastAsia"/>
          <w:noProof/>
          <w:kern w:val="0"/>
          <w:sz w:val="22"/>
          <w:szCs w:val="22"/>
        </w:rPr>
      </w:pPr>
      <w:r>
        <w:rPr>
          <w:noProof/>
        </w:rPr>
        <w:t>Figure 9. Location of NDOT AVL/GPS System Antennae on Snow Plow Vehicle</w:t>
      </w:r>
      <w:r>
        <w:rPr>
          <w:noProof/>
          <w:webHidden/>
        </w:rPr>
        <w:tab/>
      </w:r>
      <w:r>
        <w:rPr>
          <w:noProof/>
          <w:webHidden/>
        </w:rPr>
        <w:fldChar w:fldCharType="begin"/>
      </w:r>
      <w:r>
        <w:rPr>
          <w:noProof/>
          <w:webHidden/>
        </w:rPr>
        <w:instrText xml:space="preserve"> PAGEREF _Toc508963550 \h </w:instrText>
      </w:r>
      <w:r>
        <w:rPr>
          <w:noProof/>
          <w:webHidden/>
        </w:rPr>
      </w:r>
      <w:r>
        <w:rPr>
          <w:noProof/>
          <w:webHidden/>
        </w:rPr>
        <w:fldChar w:fldCharType="separate"/>
      </w:r>
      <w:r w:rsidR="00E871C1">
        <w:rPr>
          <w:noProof/>
          <w:webHidden/>
        </w:rPr>
        <w:t>9</w:t>
      </w:r>
      <w:r>
        <w:rPr>
          <w:noProof/>
          <w:webHidden/>
        </w:rPr>
        <w:fldChar w:fldCharType="end"/>
      </w:r>
    </w:p>
    <w:p w14:paraId="37BFE5DF" w14:textId="77777777" w:rsidR="00A2325F" w:rsidRDefault="00A2325F">
      <w:pPr>
        <w:pStyle w:val="TableofFigures"/>
        <w:rPr>
          <w:rFonts w:eastAsiaTheme="minorEastAsia"/>
          <w:noProof/>
          <w:kern w:val="0"/>
          <w:sz w:val="22"/>
          <w:szCs w:val="22"/>
        </w:rPr>
      </w:pPr>
      <w:r>
        <w:rPr>
          <w:noProof/>
        </w:rPr>
        <w:t>Figure 10. Location of NDOT Snow Plow Vehicle Diagnostic Connection with AVL/GPS System</w:t>
      </w:r>
      <w:r>
        <w:rPr>
          <w:noProof/>
          <w:webHidden/>
        </w:rPr>
        <w:tab/>
      </w:r>
      <w:r>
        <w:rPr>
          <w:noProof/>
          <w:webHidden/>
        </w:rPr>
        <w:fldChar w:fldCharType="begin"/>
      </w:r>
      <w:r>
        <w:rPr>
          <w:noProof/>
          <w:webHidden/>
        </w:rPr>
        <w:instrText xml:space="preserve"> PAGEREF _Toc508963551 \h </w:instrText>
      </w:r>
      <w:r>
        <w:rPr>
          <w:noProof/>
          <w:webHidden/>
        </w:rPr>
      </w:r>
      <w:r>
        <w:rPr>
          <w:noProof/>
          <w:webHidden/>
        </w:rPr>
        <w:fldChar w:fldCharType="separate"/>
      </w:r>
      <w:r w:rsidR="00E871C1">
        <w:rPr>
          <w:noProof/>
          <w:webHidden/>
        </w:rPr>
        <w:t>9</w:t>
      </w:r>
      <w:r>
        <w:rPr>
          <w:noProof/>
          <w:webHidden/>
        </w:rPr>
        <w:fldChar w:fldCharType="end"/>
      </w:r>
    </w:p>
    <w:p w14:paraId="57E25B66" w14:textId="77777777" w:rsidR="00A2325F" w:rsidRDefault="00A2325F">
      <w:pPr>
        <w:pStyle w:val="TableofFigures"/>
        <w:rPr>
          <w:rFonts w:eastAsiaTheme="minorEastAsia"/>
          <w:noProof/>
          <w:kern w:val="0"/>
          <w:sz w:val="22"/>
          <w:szCs w:val="22"/>
        </w:rPr>
      </w:pPr>
      <w:r>
        <w:rPr>
          <w:noProof/>
        </w:rPr>
        <w:t>Figure 11. NDOT AVL/GPS System Software Interface</w:t>
      </w:r>
      <w:r>
        <w:rPr>
          <w:noProof/>
          <w:webHidden/>
        </w:rPr>
        <w:tab/>
      </w:r>
      <w:r>
        <w:rPr>
          <w:noProof/>
          <w:webHidden/>
        </w:rPr>
        <w:fldChar w:fldCharType="begin"/>
      </w:r>
      <w:r>
        <w:rPr>
          <w:noProof/>
          <w:webHidden/>
        </w:rPr>
        <w:instrText xml:space="preserve"> PAGEREF _Toc508963552 \h </w:instrText>
      </w:r>
      <w:r>
        <w:rPr>
          <w:noProof/>
          <w:webHidden/>
        </w:rPr>
      </w:r>
      <w:r>
        <w:rPr>
          <w:noProof/>
          <w:webHidden/>
        </w:rPr>
        <w:fldChar w:fldCharType="separate"/>
      </w:r>
      <w:r w:rsidR="00E871C1">
        <w:rPr>
          <w:noProof/>
          <w:webHidden/>
        </w:rPr>
        <w:t>10</w:t>
      </w:r>
      <w:r>
        <w:rPr>
          <w:noProof/>
          <w:webHidden/>
        </w:rPr>
        <w:fldChar w:fldCharType="end"/>
      </w:r>
    </w:p>
    <w:p w14:paraId="21D94B85" w14:textId="77777777" w:rsidR="003964F2" w:rsidRDefault="003964F2" w:rsidP="003964F2">
      <w:pPr>
        <w:pStyle w:val="BodyText"/>
        <w:rPr>
          <w:noProof/>
        </w:rPr>
      </w:pPr>
      <w:r>
        <w:rPr>
          <w:noProof/>
        </w:rPr>
        <w:fldChar w:fldCharType="end"/>
      </w:r>
    </w:p>
    <w:p w14:paraId="283303A3" w14:textId="77777777" w:rsidR="003964F2" w:rsidRDefault="003964F2" w:rsidP="003964F2">
      <w:pPr>
        <w:pStyle w:val="TOCHeading"/>
        <w:rPr>
          <w:noProof/>
        </w:rPr>
      </w:pPr>
      <w:bookmarkStart w:id="19" w:name="Text_Tables"/>
      <w:r>
        <w:rPr>
          <w:noProof/>
        </w:rPr>
        <w:t>Tables</w:t>
      </w:r>
      <w:bookmarkEnd w:id="19"/>
    </w:p>
    <w:p w14:paraId="481F4148" w14:textId="77777777" w:rsidR="00A2325F"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A2325F">
        <w:rPr>
          <w:noProof/>
        </w:rPr>
        <w:t>Table 1. Agency Interview Dates / Times</w:t>
      </w:r>
      <w:r w:rsidR="00A2325F">
        <w:rPr>
          <w:noProof/>
          <w:webHidden/>
        </w:rPr>
        <w:tab/>
      </w:r>
      <w:r w:rsidR="00A2325F">
        <w:rPr>
          <w:noProof/>
          <w:webHidden/>
        </w:rPr>
        <w:fldChar w:fldCharType="begin"/>
      </w:r>
      <w:r w:rsidR="00A2325F">
        <w:rPr>
          <w:noProof/>
          <w:webHidden/>
        </w:rPr>
        <w:instrText xml:space="preserve"> PAGEREF _Toc508963556 \h </w:instrText>
      </w:r>
      <w:r w:rsidR="00A2325F">
        <w:rPr>
          <w:noProof/>
          <w:webHidden/>
        </w:rPr>
      </w:r>
      <w:r w:rsidR="00A2325F">
        <w:rPr>
          <w:noProof/>
          <w:webHidden/>
        </w:rPr>
        <w:fldChar w:fldCharType="separate"/>
      </w:r>
      <w:r w:rsidR="00E871C1">
        <w:rPr>
          <w:noProof/>
          <w:webHidden/>
        </w:rPr>
        <w:t>3</w:t>
      </w:r>
      <w:r w:rsidR="00A2325F">
        <w:rPr>
          <w:noProof/>
          <w:webHidden/>
        </w:rPr>
        <w:fldChar w:fldCharType="end"/>
      </w:r>
    </w:p>
    <w:p w14:paraId="7218426B" w14:textId="77777777" w:rsidR="00A2325F" w:rsidRDefault="00A2325F">
      <w:pPr>
        <w:pStyle w:val="TableofFigures"/>
        <w:rPr>
          <w:rFonts w:eastAsiaTheme="minorEastAsia"/>
          <w:noProof/>
          <w:kern w:val="0"/>
          <w:sz w:val="22"/>
          <w:szCs w:val="22"/>
        </w:rPr>
      </w:pPr>
      <w:r>
        <w:rPr>
          <w:noProof/>
        </w:rPr>
        <w:t>Table 2. NDOT AVL/GPS and MDSS Services RFP Evaluation Criteria</w:t>
      </w:r>
      <w:r>
        <w:rPr>
          <w:noProof/>
          <w:webHidden/>
        </w:rPr>
        <w:tab/>
      </w:r>
      <w:r>
        <w:rPr>
          <w:noProof/>
          <w:webHidden/>
        </w:rPr>
        <w:fldChar w:fldCharType="begin"/>
      </w:r>
      <w:r>
        <w:rPr>
          <w:noProof/>
          <w:webHidden/>
        </w:rPr>
        <w:instrText xml:space="preserve"> PAGEREF _Toc508963557 \h </w:instrText>
      </w:r>
      <w:r>
        <w:rPr>
          <w:noProof/>
          <w:webHidden/>
        </w:rPr>
      </w:r>
      <w:r>
        <w:rPr>
          <w:noProof/>
          <w:webHidden/>
        </w:rPr>
        <w:fldChar w:fldCharType="separate"/>
      </w:r>
      <w:r w:rsidR="00E871C1">
        <w:rPr>
          <w:noProof/>
          <w:webHidden/>
        </w:rPr>
        <w:t>16</w:t>
      </w:r>
      <w:r>
        <w:rPr>
          <w:noProof/>
          <w:webHidden/>
        </w:rPr>
        <w:fldChar w:fldCharType="end"/>
      </w:r>
    </w:p>
    <w:p w14:paraId="27B8E5DA" w14:textId="77777777" w:rsidR="00A2325F" w:rsidRDefault="00A2325F">
      <w:pPr>
        <w:pStyle w:val="TableofFigures"/>
        <w:rPr>
          <w:rFonts w:eastAsiaTheme="minorEastAsia"/>
          <w:noProof/>
          <w:kern w:val="0"/>
          <w:sz w:val="22"/>
          <w:szCs w:val="22"/>
        </w:rPr>
      </w:pPr>
      <w:r>
        <w:rPr>
          <w:noProof/>
        </w:rPr>
        <w:t>Table 3. Cost Proposal Scoring Method</w:t>
      </w:r>
      <w:r>
        <w:rPr>
          <w:noProof/>
          <w:webHidden/>
        </w:rPr>
        <w:tab/>
      </w:r>
      <w:r>
        <w:rPr>
          <w:noProof/>
          <w:webHidden/>
        </w:rPr>
        <w:fldChar w:fldCharType="begin"/>
      </w:r>
      <w:r>
        <w:rPr>
          <w:noProof/>
          <w:webHidden/>
        </w:rPr>
        <w:instrText xml:space="preserve"> PAGEREF _Toc508963558 \h </w:instrText>
      </w:r>
      <w:r>
        <w:rPr>
          <w:noProof/>
          <w:webHidden/>
        </w:rPr>
      </w:r>
      <w:r>
        <w:rPr>
          <w:noProof/>
          <w:webHidden/>
        </w:rPr>
        <w:fldChar w:fldCharType="separate"/>
      </w:r>
      <w:r w:rsidR="00E871C1">
        <w:rPr>
          <w:noProof/>
          <w:webHidden/>
        </w:rPr>
        <w:t>16</w:t>
      </w:r>
      <w:r>
        <w:rPr>
          <w:noProof/>
          <w:webHidden/>
        </w:rPr>
        <w:fldChar w:fldCharType="end"/>
      </w:r>
    </w:p>
    <w:p w14:paraId="7B56B415" w14:textId="77777777" w:rsidR="007935AD" w:rsidRDefault="003964F2" w:rsidP="003964F2">
      <w:pPr>
        <w:pStyle w:val="BodyText"/>
        <w:rPr>
          <w:noProof/>
        </w:rPr>
      </w:pPr>
      <w:r>
        <w:rPr>
          <w:noProof/>
        </w:rPr>
        <w:fldChar w:fldCharType="end"/>
      </w:r>
      <w:bookmarkEnd w:id="17"/>
    </w:p>
    <w:p w14:paraId="48478C4E" w14:textId="77777777"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14:paraId="7BDE5DC8" w14:textId="77777777" w:rsidR="003B18BF" w:rsidRDefault="00472BDD" w:rsidP="00472BDD">
      <w:pPr>
        <w:pStyle w:val="Heading1"/>
      </w:pPr>
      <w:bookmarkStart w:id="20" w:name="_Toc508963501"/>
      <w:r w:rsidRPr="00472BDD">
        <w:lastRenderedPageBreak/>
        <w:t xml:space="preserve">Overview of </w:t>
      </w:r>
      <w:r w:rsidR="004A0BBC">
        <w:t>Nebraska DOT</w:t>
      </w:r>
      <w:r w:rsidRPr="00472BDD">
        <w:t xml:space="preserve"> Winter Maintenance Operations</w:t>
      </w:r>
      <w:bookmarkEnd w:id="20"/>
    </w:p>
    <w:p w14:paraId="1CC0AC82" w14:textId="77777777" w:rsidR="004A0BBC" w:rsidRDefault="004A0BBC" w:rsidP="004A0BBC">
      <w:bookmarkStart w:id="21" w:name="_Hlk500508601"/>
      <w:r>
        <w:t xml:space="preserve">This section provides an overview of this Case Study report detailing how the Nebraska Department of Transportation (NDOT) has implemented Automated Vehicle Locator (AVL) / Global Positioning Systems (GPS) technologies on its winter maintenance vehicles for use in monitoring the operations of snow plow vehicles. </w:t>
      </w:r>
    </w:p>
    <w:p w14:paraId="26A6AB9A" w14:textId="77777777" w:rsidR="00820A56" w:rsidRDefault="00E90744" w:rsidP="00820A56">
      <w:pPr>
        <w:pStyle w:val="Heading2"/>
      </w:pPr>
      <w:bookmarkStart w:id="22" w:name="_Toc508963502"/>
      <w:bookmarkEnd w:id="21"/>
      <w:r>
        <w:t>Case Study</w:t>
      </w:r>
      <w:r w:rsidR="00820A56">
        <w:t xml:space="preserve"> Background</w:t>
      </w:r>
      <w:bookmarkEnd w:id="22"/>
    </w:p>
    <w:p w14:paraId="63120B82" w14:textId="77777777" w:rsidR="004A0BBC" w:rsidRDefault="004A0BBC" w:rsidP="004A0BBC">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23"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23"/>
    <w:p w14:paraId="46506EE4" w14:textId="77777777" w:rsidR="004A0BBC" w:rsidRPr="00F21BC1" w:rsidRDefault="004A0BBC" w:rsidP="004A0BBC">
      <w:pPr>
        <w:rPr>
          <w:rFonts w:cstheme="minorHAnsi"/>
        </w:rPr>
      </w:pPr>
    </w:p>
    <w:p w14:paraId="16BAF38D" w14:textId="45D956FA" w:rsidR="004A0BBC" w:rsidRPr="00F21BC1" w:rsidRDefault="004A0BBC" w:rsidP="004A0BBC">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00EF4532">
        <w:rPr>
          <w:rFonts w:cstheme="minorHAnsi"/>
        </w:rPr>
        <w:t>of</w:t>
      </w:r>
      <w:r w:rsidRPr="00F21BC1">
        <w:rPr>
          <w:rFonts w:cstheme="minorHAnsi"/>
        </w:rPr>
        <w:t xml:space="preserve">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1D1E3015" w14:textId="77777777" w:rsidR="004A0BBC" w:rsidRPr="00F21BC1" w:rsidRDefault="004A0BBC" w:rsidP="004A0BBC">
      <w:pPr>
        <w:rPr>
          <w:rFonts w:cstheme="minorHAnsi"/>
        </w:rPr>
      </w:pPr>
    </w:p>
    <w:p w14:paraId="2A275086" w14:textId="77777777" w:rsidR="004A0BBC" w:rsidRPr="00F21BC1" w:rsidRDefault="004A0BBC" w:rsidP="004A0BBC">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4148F5AD" w14:textId="77777777" w:rsidR="004A0BBC" w:rsidRPr="00F21BC1" w:rsidRDefault="004A0BBC" w:rsidP="004A0BBC">
      <w:pPr>
        <w:spacing w:line="240" w:lineRule="auto"/>
        <w:rPr>
          <w:rFonts w:cstheme="minorHAnsi"/>
          <w:szCs w:val="20"/>
        </w:rPr>
      </w:pPr>
    </w:p>
    <w:p w14:paraId="2705D540" w14:textId="1CD83B0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1</w:t>
      </w:r>
      <w:r>
        <w:rPr>
          <w:rFonts w:cstheme="minorHAnsi"/>
        </w:rPr>
        <w:t>:</w:t>
      </w:r>
      <w:r w:rsidRPr="00F21BC1">
        <w:rPr>
          <w:rFonts w:cstheme="minorHAnsi"/>
        </w:rPr>
        <w:t xml:space="preserve"> Basic </w:t>
      </w:r>
      <w:r w:rsidR="00EF4532">
        <w:rPr>
          <w:rFonts w:cstheme="minorHAnsi"/>
        </w:rPr>
        <w:t>l</w:t>
      </w:r>
      <w:r w:rsidRPr="00F21BC1">
        <w:rPr>
          <w:rFonts w:cstheme="minorHAnsi"/>
        </w:rPr>
        <w:t xml:space="preserve">ocation </w:t>
      </w:r>
      <w:r w:rsidR="00EF4532">
        <w:rPr>
          <w:rFonts w:cstheme="minorHAnsi"/>
        </w:rPr>
        <w:t>t</w:t>
      </w:r>
      <w:r w:rsidRPr="00F21BC1">
        <w:rPr>
          <w:rFonts w:cstheme="minorHAnsi"/>
        </w:rPr>
        <w:t>racking/</w:t>
      </w:r>
      <w:r w:rsidR="00EF4532">
        <w:rPr>
          <w:rFonts w:cstheme="minorHAnsi"/>
        </w:rPr>
        <w:t>m</w:t>
      </w:r>
      <w:r w:rsidRPr="00F21BC1">
        <w:rPr>
          <w:rFonts w:cstheme="minorHAnsi"/>
        </w:rPr>
        <w:t>onitoring</w:t>
      </w:r>
      <w:r>
        <w:rPr>
          <w:rFonts w:cstheme="minorHAnsi"/>
        </w:rPr>
        <w:t xml:space="preserve"> with or without collection of vehicle diagnostic data</w:t>
      </w:r>
    </w:p>
    <w:p w14:paraId="25D2C534" w14:textId="7777777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2</w:t>
      </w:r>
      <w:r>
        <w:rPr>
          <w:rFonts w:cstheme="minorHAnsi"/>
        </w:rPr>
        <w:t>:</w:t>
      </w:r>
      <w:r w:rsidRPr="00F21BC1">
        <w:rPr>
          <w:rFonts w:cstheme="minorHAnsi"/>
        </w:rPr>
        <w:t xml:space="preserve"> Medium implementation with basic location tracking, </w:t>
      </w:r>
      <w:r>
        <w:rPr>
          <w:rFonts w:cstheme="minorHAnsi"/>
        </w:rPr>
        <w:t>with limited additional data collection, equipment integration, and system reporting features</w:t>
      </w:r>
      <w:r w:rsidRPr="00F21BC1">
        <w:rPr>
          <w:rFonts w:cstheme="minorHAnsi"/>
        </w:rPr>
        <w:t xml:space="preserve"> </w:t>
      </w:r>
    </w:p>
    <w:p w14:paraId="21E42446" w14:textId="77777777" w:rsidR="004A0BBC" w:rsidRPr="00F21BC1" w:rsidRDefault="004A0BBC" w:rsidP="00075896">
      <w:pPr>
        <w:pStyle w:val="ListBullet2"/>
        <w:numPr>
          <w:ilvl w:val="0"/>
          <w:numId w:val="22"/>
        </w:numPr>
        <w:spacing w:line="240" w:lineRule="auto"/>
        <w:ind w:left="432" w:hanging="432"/>
        <w:rPr>
          <w:rFonts w:cstheme="minorHAnsi"/>
        </w:rPr>
      </w:pPr>
      <w:r w:rsidRPr="00F21BC1">
        <w:rPr>
          <w:rFonts w:cstheme="minorHAnsi"/>
        </w:rPr>
        <w:t>Tier 3</w:t>
      </w:r>
      <w:r>
        <w:rPr>
          <w:rFonts w:cstheme="minorHAnsi"/>
        </w:rPr>
        <w:t>:</w:t>
      </w:r>
      <w:r w:rsidRPr="00F21BC1">
        <w:rPr>
          <w:rFonts w:cstheme="minorHAnsi"/>
        </w:rPr>
        <w:t xml:space="preserve"> High implementation with added</w:t>
      </w:r>
      <w:r>
        <w:rPr>
          <w:rFonts w:cstheme="minorHAnsi"/>
        </w:rPr>
        <w:t>, more complex</w:t>
      </w:r>
      <w:r w:rsidRPr="00F21BC1">
        <w:rPr>
          <w:rFonts w:cstheme="minorHAnsi"/>
        </w:rPr>
        <w:t xml:space="preserve"> data collection, integration, and reporting features</w:t>
      </w:r>
    </w:p>
    <w:p w14:paraId="485056BD" w14:textId="77777777" w:rsidR="004A0BBC" w:rsidRDefault="004A0BBC" w:rsidP="004A0BBC">
      <w:pPr>
        <w:rPr>
          <w:rFonts w:cstheme="minorHAnsi"/>
          <w:szCs w:val="20"/>
        </w:rPr>
      </w:pPr>
    </w:p>
    <w:p w14:paraId="4D1C6B2C" w14:textId="77777777" w:rsidR="004A0BBC" w:rsidRPr="00F21BC1" w:rsidRDefault="004A0BBC" w:rsidP="004A0BBC">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N</w:t>
      </w:r>
      <w:r w:rsidRPr="00F21BC1">
        <w:rPr>
          <w:rFonts w:cstheme="minorHAnsi"/>
          <w:szCs w:val="20"/>
        </w:rPr>
        <w:t xml:space="preserve">DOT was categorized into Tier </w:t>
      </w:r>
      <w:r>
        <w:rPr>
          <w:rFonts w:cstheme="minorHAnsi"/>
          <w:szCs w:val="20"/>
        </w:rPr>
        <w:t>3</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E061D3">
        <w:rPr>
          <w:rFonts w:cstheme="minorHAnsi"/>
          <w:szCs w:val="20"/>
        </w:rPr>
        <w:t xml:space="preserve">system </w:t>
      </w:r>
      <w:r w:rsidRPr="00E061D3">
        <w:rPr>
          <w:rFonts w:cstheme="minorHAnsi"/>
        </w:rPr>
        <w:t>is implemented and utilized</w:t>
      </w:r>
      <w:r w:rsidRPr="00E061D3">
        <w:rPr>
          <w:rFonts w:cstheme="minorHAnsi"/>
          <w:szCs w:val="20"/>
        </w:rPr>
        <w:t xml:space="preserve">.  </w:t>
      </w:r>
      <w:r>
        <w:rPr>
          <w:rFonts w:cstheme="minorHAnsi"/>
          <w:szCs w:val="20"/>
        </w:rPr>
        <w:t>N</w:t>
      </w:r>
      <w:r w:rsidRPr="00E061D3">
        <w:rPr>
          <w:rFonts w:cstheme="minorHAnsi"/>
          <w:szCs w:val="20"/>
        </w:rPr>
        <w:t>DOT’s</w:t>
      </w:r>
      <w:bookmarkStart w:id="24" w:name="_Hlk500508644"/>
      <w:r w:rsidRPr="00E061D3">
        <w:rPr>
          <w:rFonts w:cstheme="minorHAnsi"/>
        </w:rPr>
        <w:t xml:space="preserve"> survey responses are also included in Appendix A of this Case Study.</w:t>
      </w:r>
      <w:bookmarkEnd w:id="24"/>
    </w:p>
    <w:p w14:paraId="56486102" w14:textId="77777777" w:rsidR="00472BDD" w:rsidRDefault="00472BDD" w:rsidP="00472BDD">
      <w:pPr>
        <w:pStyle w:val="Heading2"/>
      </w:pPr>
      <w:bookmarkStart w:id="25" w:name="_Toc508963503"/>
      <w:r>
        <w:t>Agency Characteristics</w:t>
      </w:r>
      <w:bookmarkEnd w:id="25"/>
    </w:p>
    <w:p w14:paraId="31BE6464" w14:textId="77777777" w:rsidR="00AE322D" w:rsidRPr="00AE322D" w:rsidRDefault="00AE322D" w:rsidP="00AE322D">
      <w:pPr>
        <w:spacing w:after="120" w:line="240" w:lineRule="auto"/>
      </w:pPr>
      <w:r w:rsidRPr="00AE322D">
        <w:t xml:space="preserve">NDOT is </w:t>
      </w:r>
      <w:r>
        <w:t xml:space="preserve">divided </w:t>
      </w:r>
      <w:r w:rsidRPr="00AE322D">
        <w:t xml:space="preserve">into eight Districts, and NDOT winter maintenance staff </w:t>
      </w:r>
      <w:r w:rsidR="00E90744" w:rsidRPr="00AE322D">
        <w:t xml:space="preserve">within each District </w:t>
      </w:r>
      <w:r w:rsidRPr="00AE322D">
        <w:t>are structured into the following general positions:</w:t>
      </w:r>
    </w:p>
    <w:p w14:paraId="701E21EC" w14:textId="77777777" w:rsidR="00AE322D" w:rsidRPr="00AE322D" w:rsidRDefault="00AE322D" w:rsidP="00AE322D">
      <w:pPr>
        <w:spacing w:after="120" w:line="240" w:lineRule="auto"/>
        <w:ind w:left="720"/>
      </w:pPr>
      <w:r w:rsidRPr="00AE322D">
        <w:rPr>
          <w:u w:val="single"/>
        </w:rPr>
        <w:lastRenderedPageBreak/>
        <w:t>District Engineer</w:t>
      </w:r>
      <w:r w:rsidRPr="00AE322D">
        <w:t>: Responsible for overseeing all winter maintenance and other construction activities within the District.</w:t>
      </w:r>
    </w:p>
    <w:p w14:paraId="4F085385" w14:textId="77777777" w:rsidR="00AE322D" w:rsidRPr="00AE322D" w:rsidRDefault="00AE322D" w:rsidP="00AE322D">
      <w:pPr>
        <w:spacing w:after="120" w:line="240" w:lineRule="auto"/>
        <w:ind w:left="720"/>
      </w:pPr>
      <w:r w:rsidRPr="00AE322D">
        <w:rPr>
          <w:u w:val="single"/>
        </w:rPr>
        <w:t>District Operations and Maintenance Manager (DOMM)</w:t>
      </w:r>
      <w:r w:rsidRPr="00AE322D">
        <w:t>: Responsible for monitoring how multiple Superintendents within the District are responding to winter weather with winter maintenance operations.  Reports to District Engineer and communicates with Superintendents as needed during winter events.  Uses MDSS software interface for observing weather and treatment recommendations.</w:t>
      </w:r>
    </w:p>
    <w:p w14:paraId="0D78E7AA" w14:textId="77777777" w:rsidR="00AE322D" w:rsidRPr="00AE322D" w:rsidRDefault="00AE322D" w:rsidP="00AE322D">
      <w:pPr>
        <w:spacing w:after="120" w:line="240" w:lineRule="auto"/>
        <w:ind w:left="720"/>
      </w:pPr>
      <w:r w:rsidRPr="00AE322D">
        <w:rPr>
          <w:u w:val="single"/>
        </w:rPr>
        <w:t>District Superintendent</w:t>
      </w:r>
      <w:r w:rsidRPr="00AE322D">
        <w:t xml:space="preserve">: Responsible for overseeing multiple District Supervisors within the District and keeping in touch with them about MDSS treatment recommendations and responses to winter weather.  </w:t>
      </w:r>
    </w:p>
    <w:p w14:paraId="725C3022" w14:textId="77777777" w:rsidR="00AE322D" w:rsidRPr="00AE322D" w:rsidRDefault="00AE322D" w:rsidP="00AE322D">
      <w:pPr>
        <w:spacing w:after="120" w:line="240" w:lineRule="auto"/>
        <w:ind w:left="720"/>
      </w:pPr>
      <w:r w:rsidRPr="00AE322D">
        <w:rPr>
          <w:u w:val="single"/>
        </w:rPr>
        <w:t>District Supervisor</w:t>
      </w:r>
      <w:r w:rsidRPr="00AE322D">
        <w:t>: Responsible for overseeing one or multiple Crew Chiefs and winter maintenance workers that plow snow along pre-defined routes within that part of the District.</w:t>
      </w:r>
    </w:p>
    <w:p w14:paraId="55AF7E36" w14:textId="77777777" w:rsidR="00AE322D" w:rsidRDefault="00AE322D" w:rsidP="00AE322D">
      <w:pPr>
        <w:spacing w:after="120" w:line="240" w:lineRule="auto"/>
        <w:ind w:left="720"/>
      </w:pPr>
      <w:r w:rsidRPr="00AE322D">
        <w:rPr>
          <w:u w:val="single"/>
        </w:rPr>
        <w:t>District Crew Chiefs</w:t>
      </w:r>
      <w:r w:rsidRPr="00AE322D">
        <w:t>: Responsible for communicating with and overseeing other snow plow drivers, and for reporting to District Supervisors / Superintendents and DOMM’s as needed.</w:t>
      </w:r>
    </w:p>
    <w:p w14:paraId="4889D32E" w14:textId="77777777" w:rsidR="00E90744" w:rsidRDefault="00E90744" w:rsidP="00E90744">
      <w:pPr>
        <w:spacing w:after="120" w:line="240" w:lineRule="auto"/>
      </w:pPr>
    </w:p>
    <w:p w14:paraId="6A776553" w14:textId="77777777" w:rsidR="00AE322D" w:rsidRDefault="008D0C60" w:rsidP="00AE322D">
      <w:r>
        <w:rPr>
          <w:noProof/>
        </w:rPr>
        <w:drawing>
          <wp:inline distT="0" distB="0" distL="0" distR="0" wp14:anchorId="395371A1" wp14:editId="513AED1A">
            <wp:extent cx="5943600" cy="301815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018155"/>
                    </a:xfrm>
                    <a:prstGeom prst="rect">
                      <a:avLst/>
                    </a:prstGeom>
                  </pic:spPr>
                </pic:pic>
              </a:graphicData>
            </a:graphic>
          </wp:inline>
        </w:drawing>
      </w:r>
    </w:p>
    <w:p w14:paraId="01770449" w14:textId="77777777" w:rsidR="00472BDD" w:rsidRDefault="00AE322D" w:rsidP="00E90744">
      <w:pPr>
        <w:pStyle w:val="Caption"/>
      </w:pPr>
      <w:bookmarkStart w:id="26" w:name="_Ref489872367"/>
      <w:bookmarkStart w:id="27" w:name="_Toc489006989"/>
      <w:bookmarkStart w:id="28" w:name="_Toc508963542"/>
      <w:r>
        <w:t xml:space="preserve">Figure </w:t>
      </w:r>
      <w:r>
        <w:fldChar w:fldCharType="begin"/>
      </w:r>
      <w:r>
        <w:instrText xml:space="preserve"> SEQ Figure \* ARABIC </w:instrText>
      </w:r>
      <w:r>
        <w:fldChar w:fldCharType="separate"/>
      </w:r>
      <w:r w:rsidR="009C2B7F">
        <w:rPr>
          <w:noProof/>
        </w:rPr>
        <w:t>1</w:t>
      </w:r>
      <w:r>
        <w:fldChar w:fldCharType="end"/>
      </w:r>
      <w:bookmarkEnd w:id="26"/>
      <w:r>
        <w:t xml:space="preserve">. </w:t>
      </w:r>
      <w:bookmarkEnd w:id="27"/>
      <w:r>
        <w:t>Nebraska DOT Districts</w:t>
      </w:r>
      <w:bookmarkEnd w:id="28"/>
    </w:p>
    <w:p w14:paraId="4DEC23E9" w14:textId="77777777" w:rsidR="00E90744" w:rsidRPr="00E90744" w:rsidRDefault="00E90744" w:rsidP="00E90744">
      <w:pPr>
        <w:pStyle w:val="BodyText"/>
      </w:pPr>
    </w:p>
    <w:p w14:paraId="772A6EBE" w14:textId="77777777" w:rsidR="004F0A96" w:rsidRDefault="004F0A96">
      <w:pPr>
        <w:tabs>
          <w:tab w:val="clear" w:pos="284"/>
        </w:tabs>
        <w:spacing w:line="240" w:lineRule="auto"/>
        <w:rPr>
          <w:rFonts w:asciiTheme="majorHAnsi" w:eastAsiaTheme="majorEastAsia" w:hAnsiTheme="majorHAnsi" w:cstheme="majorBidi"/>
          <w:bCs/>
          <w:color w:val="00B5E2" w:themeColor="accent1"/>
          <w:sz w:val="28"/>
          <w:szCs w:val="26"/>
        </w:rPr>
      </w:pPr>
      <w:r>
        <w:br w:type="page"/>
      </w:r>
    </w:p>
    <w:p w14:paraId="31E7772B" w14:textId="77777777" w:rsidR="00472BDD" w:rsidRDefault="00C367DE" w:rsidP="00472BDD">
      <w:pPr>
        <w:pStyle w:val="Heading2"/>
      </w:pPr>
      <w:bookmarkStart w:id="29" w:name="_Toc508963504"/>
      <w:r>
        <w:lastRenderedPageBreak/>
        <w:t>Agency Interviews</w:t>
      </w:r>
      <w:bookmarkEnd w:id="29"/>
      <w:r w:rsidR="00472BDD">
        <w:t xml:space="preserve"> </w:t>
      </w:r>
    </w:p>
    <w:p w14:paraId="17D3881C" w14:textId="77777777" w:rsidR="00C367DE" w:rsidRDefault="000E1D79" w:rsidP="002E519B">
      <w:r>
        <w:t>N</w:t>
      </w:r>
      <w:r w:rsidR="00605598">
        <w:t>DOT st</w:t>
      </w:r>
      <w:r>
        <w:t>aff were interviewed over a two-</w:t>
      </w:r>
      <w:r w:rsidR="00605598">
        <w:t xml:space="preserve">day period between </w:t>
      </w:r>
      <w:r>
        <w:t>Dec</w:t>
      </w:r>
      <w:r w:rsidR="00605598">
        <w:t xml:space="preserve">. </w:t>
      </w:r>
      <w:r>
        <w:t>13</w:t>
      </w:r>
      <w:r w:rsidRPr="000E1D79">
        <w:rPr>
          <w:vertAlign w:val="superscript"/>
        </w:rPr>
        <w:t>th</w:t>
      </w:r>
      <w:r>
        <w:t xml:space="preserve"> </w:t>
      </w:r>
      <w:r w:rsidR="00605598">
        <w:t xml:space="preserve">and </w:t>
      </w:r>
      <w:r>
        <w:t>Dec</w:t>
      </w:r>
      <w:r w:rsidR="00605598">
        <w:t xml:space="preserve">. </w:t>
      </w:r>
      <w:r>
        <w:t>14</w:t>
      </w:r>
      <w:r w:rsidR="00605598" w:rsidRPr="00605598">
        <w:rPr>
          <w:vertAlign w:val="superscript"/>
        </w:rPr>
        <w:t>th</w:t>
      </w:r>
      <w:r w:rsidR="00605598">
        <w:t xml:space="preserve">, 2017 at </w:t>
      </w:r>
      <w:r>
        <w:t>an N</w:t>
      </w:r>
      <w:r w:rsidR="00605598">
        <w:t>DOT office</w:t>
      </w:r>
      <w:r>
        <w:t xml:space="preserve"> in Lincoln, NE</w:t>
      </w:r>
      <w:r w:rsidR="00605598">
        <w:t xml:space="preserve">.  </w:t>
      </w:r>
      <w:r w:rsidR="00C367DE">
        <w:t xml:space="preserve">Table </w:t>
      </w:r>
      <w:r w:rsidR="007100F5">
        <w:t>1</w:t>
      </w:r>
      <w:r w:rsidR="00605598">
        <w:t xml:space="preserve"> lists those individuals that were interviewed for the project.</w:t>
      </w:r>
    </w:p>
    <w:p w14:paraId="29196BB2" w14:textId="77777777" w:rsidR="00C367DE" w:rsidRDefault="00C367DE" w:rsidP="00C367DE">
      <w:pPr>
        <w:tabs>
          <w:tab w:val="clear" w:pos="284"/>
        </w:tabs>
        <w:spacing w:line="240" w:lineRule="auto"/>
      </w:pPr>
    </w:p>
    <w:p w14:paraId="4F45571E" w14:textId="77777777" w:rsidR="00C367DE" w:rsidRDefault="00C367DE" w:rsidP="00E90744">
      <w:pPr>
        <w:pStyle w:val="Caption"/>
      </w:pPr>
      <w:bookmarkStart w:id="30" w:name="_Toc508963556"/>
      <w:r>
        <w:t xml:space="preserve">Table </w:t>
      </w:r>
      <w:r>
        <w:fldChar w:fldCharType="begin"/>
      </w:r>
      <w:r>
        <w:instrText xml:space="preserve"> SEQ Table \* ARABIC </w:instrText>
      </w:r>
      <w:r>
        <w:fldChar w:fldCharType="separate"/>
      </w:r>
      <w:r w:rsidR="0072430C">
        <w:rPr>
          <w:noProof/>
        </w:rPr>
        <w:t>1</w:t>
      </w:r>
      <w:r>
        <w:fldChar w:fldCharType="end"/>
      </w:r>
      <w:r w:rsidR="00A2325F">
        <w:t xml:space="preserve">. </w:t>
      </w:r>
      <w:r>
        <w:t>Agency Interview Dates / Times</w:t>
      </w:r>
      <w:bookmarkEnd w:id="30"/>
    </w:p>
    <w:tbl>
      <w:tblPr>
        <w:tblStyle w:val="AECOMtable"/>
        <w:tblW w:w="0" w:type="auto"/>
        <w:tblLook w:val="04A0" w:firstRow="1" w:lastRow="0" w:firstColumn="1" w:lastColumn="0" w:noHBand="0" w:noVBand="1"/>
      </w:tblPr>
      <w:tblGrid>
        <w:gridCol w:w="4140"/>
        <w:gridCol w:w="1350"/>
        <w:gridCol w:w="3870"/>
      </w:tblGrid>
      <w:tr w:rsidR="00C367DE" w14:paraId="53D18D2B" w14:textId="77777777" w:rsidTr="00377998">
        <w:trPr>
          <w:cnfStyle w:val="100000000000" w:firstRow="1" w:lastRow="0" w:firstColumn="0" w:lastColumn="0" w:oddVBand="0" w:evenVBand="0" w:oddHBand="0" w:evenHBand="0" w:firstRowFirstColumn="0" w:firstRowLastColumn="0" w:lastRowFirstColumn="0" w:lastRowLastColumn="0"/>
          <w:cantSplit/>
          <w:tblHeader/>
        </w:trPr>
        <w:tc>
          <w:tcPr>
            <w:tcW w:w="4140" w:type="dxa"/>
          </w:tcPr>
          <w:p w14:paraId="322BF05E" w14:textId="77777777" w:rsidR="00C367DE" w:rsidRDefault="00C367DE" w:rsidP="00E90744">
            <w:pPr>
              <w:spacing w:before="120"/>
            </w:pPr>
            <w:r>
              <w:t>Staff Interviewed</w:t>
            </w:r>
          </w:p>
        </w:tc>
        <w:tc>
          <w:tcPr>
            <w:tcW w:w="1350" w:type="dxa"/>
          </w:tcPr>
          <w:p w14:paraId="5AB11126" w14:textId="77777777" w:rsidR="00C367DE" w:rsidRDefault="00C367DE" w:rsidP="00E90744">
            <w:pPr>
              <w:spacing w:before="120"/>
            </w:pPr>
            <w:r>
              <w:t>Date / Time</w:t>
            </w:r>
          </w:p>
        </w:tc>
        <w:tc>
          <w:tcPr>
            <w:tcW w:w="3870" w:type="dxa"/>
          </w:tcPr>
          <w:p w14:paraId="55EBD830" w14:textId="77777777" w:rsidR="00C367DE" w:rsidRDefault="00C367DE" w:rsidP="00E90744">
            <w:pPr>
              <w:spacing w:before="120"/>
            </w:pPr>
            <w:r>
              <w:t>Subjects Discussed</w:t>
            </w:r>
          </w:p>
        </w:tc>
      </w:tr>
      <w:tr w:rsidR="001F75E0" w14:paraId="14B48D2D" w14:textId="77777777" w:rsidTr="00377998">
        <w:trPr>
          <w:cantSplit/>
        </w:trPr>
        <w:tc>
          <w:tcPr>
            <w:tcW w:w="4140" w:type="dxa"/>
          </w:tcPr>
          <w:p w14:paraId="29217B65" w14:textId="77777777" w:rsidR="007068C6" w:rsidRPr="00E66989" w:rsidRDefault="007068C6"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Mike Mattison</w:t>
            </w:r>
            <w:r w:rsidRPr="00E66989">
              <w:rPr>
                <w:rFonts w:ascii="Arial" w:hAnsi="Arial" w:cs="Arial"/>
                <w:color w:val="222222"/>
                <w:sz w:val="18"/>
                <w:szCs w:val="18"/>
              </w:rPr>
              <w:t>, Nebraska DOT</w:t>
            </w:r>
            <w:r w:rsidRPr="00E66989">
              <w:rPr>
                <w:rFonts w:ascii="Arial" w:hAnsi="Arial" w:cs="Arial"/>
                <w:b/>
                <w:color w:val="222222"/>
                <w:sz w:val="18"/>
                <w:szCs w:val="18"/>
              </w:rPr>
              <w:t xml:space="preserve"> </w:t>
            </w:r>
          </w:p>
          <w:p w14:paraId="0487A431" w14:textId="77777777" w:rsidR="007068C6" w:rsidRPr="00E66989" w:rsidRDefault="007068C6"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Larry Simmons</w:t>
            </w:r>
            <w:r w:rsidRPr="00E66989">
              <w:rPr>
                <w:rFonts w:ascii="Arial" w:hAnsi="Arial" w:cs="Arial"/>
                <w:color w:val="222222"/>
                <w:sz w:val="18"/>
                <w:szCs w:val="18"/>
              </w:rPr>
              <w:t>, Parsons</w:t>
            </w:r>
          </w:p>
          <w:p w14:paraId="62B29EC0" w14:textId="77777777" w:rsidR="001F75E0" w:rsidRPr="00E66989" w:rsidRDefault="007068C6" w:rsidP="00E66989">
            <w:pPr>
              <w:ind w:left="270" w:hanging="270"/>
              <w:rPr>
                <w:sz w:val="18"/>
              </w:rPr>
            </w:pPr>
            <w:r w:rsidRPr="00E66989">
              <w:rPr>
                <w:rFonts w:ascii="Arial" w:hAnsi="Arial" w:cs="Arial"/>
                <w:b/>
                <w:color w:val="222222"/>
                <w:sz w:val="18"/>
              </w:rPr>
              <w:t>Sean Mulligan</w:t>
            </w:r>
            <w:r w:rsidRPr="00E66989">
              <w:rPr>
                <w:rFonts w:ascii="Arial" w:hAnsi="Arial" w:cs="Arial"/>
                <w:color w:val="222222"/>
                <w:sz w:val="18"/>
              </w:rPr>
              <w:t>, Parsons</w:t>
            </w:r>
          </w:p>
        </w:tc>
        <w:tc>
          <w:tcPr>
            <w:tcW w:w="1350" w:type="dxa"/>
          </w:tcPr>
          <w:p w14:paraId="7981195E" w14:textId="77777777" w:rsidR="001F75E0" w:rsidRPr="00E66989" w:rsidRDefault="00576172" w:rsidP="001F75E0">
            <w:pPr>
              <w:rPr>
                <w:sz w:val="18"/>
              </w:rPr>
            </w:pPr>
            <w:r w:rsidRPr="00E66989">
              <w:rPr>
                <w:sz w:val="18"/>
              </w:rPr>
              <w:t>Dec</w:t>
            </w:r>
            <w:r w:rsidR="002B351E" w:rsidRPr="00E66989">
              <w:rPr>
                <w:sz w:val="18"/>
              </w:rPr>
              <w:t xml:space="preserve">. </w:t>
            </w:r>
            <w:r w:rsidRPr="00E66989">
              <w:rPr>
                <w:sz w:val="18"/>
              </w:rPr>
              <w:t>13</w:t>
            </w:r>
            <w:r w:rsidR="002B351E" w:rsidRPr="00E66989">
              <w:rPr>
                <w:sz w:val="18"/>
                <w:vertAlign w:val="superscript"/>
              </w:rPr>
              <w:t>th</w:t>
            </w:r>
            <w:r w:rsidR="000E1D79" w:rsidRPr="00E66989">
              <w:rPr>
                <w:sz w:val="18"/>
              </w:rPr>
              <w:t xml:space="preserve"> / 10</w:t>
            </w:r>
            <w:r w:rsidR="002B351E" w:rsidRPr="00E66989">
              <w:rPr>
                <w:sz w:val="18"/>
              </w:rPr>
              <w:t>:00</w:t>
            </w:r>
            <w:r w:rsidR="000E1D79" w:rsidRPr="00E66989">
              <w:rPr>
                <w:sz w:val="18"/>
              </w:rPr>
              <w:t>a</w:t>
            </w:r>
            <w:r w:rsidR="002B351E" w:rsidRPr="00E66989">
              <w:rPr>
                <w:sz w:val="18"/>
              </w:rPr>
              <w:t>m</w:t>
            </w:r>
          </w:p>
        </w:tc>
        <w:tc>
          <w:tcPr>
            <w:tcW w:w="3870" w:type="dxa"/>
          </w:tcPr>
          <w:p w14:paraId="68B72162" w14:textId="77777777" w:rsidR="000E1D79" w:rsidRPr="00E66989" w:rsidRDefault="000E1D79" w:rsidP="000E1D79">
            <w:pPr>
              <w:pStyle w:val="TableListBullet"/>
              <w:spacing w:after="0"/>
            </w:pPr>
            <w:r w:rsidRPr="00E66989">
              <w:t>Communications</w:t>
            </w:r>
          </w:p>
          <w:p w14:paraId="54889EB7" w14:textId="77777777" w:rsidR="000E1D79" w:rsidRPr="00E66989" w:rsidRDefault="000E1D79" w:rsidP="000E1D79">
            <w:pPr>
              <w:pStyle w:val="TableListBullet"/>
              <w:spacing w:after="0"/>
            </w:pPr>
            <w:r w:rsidRPr="00E66989">
              <w:t>Software and interfaces</w:t>
            </w:r>
          </w:p>
          <w:p w14:paraId="183DC4D3" w14:textId="77777777" w:rsidR="001F75E0" w:rsidRPr="00E66989" w:rsidRDefault="000E1D79" w:rsidP="000E1D79">
            <w:pPr>
              <w:pStyle w:val="TableListBullet"/>
              <w:spacing w:after="0"/>
            </w:pPr>
            <w:r w:rsidRPr="00E66989">
              <w:t>Data storage and management</w:t>
            </w:r>
          </w:p>
        </w:tc>
      </w:tr>
      <w:tr w:rsidR="001F75E0" w14:paraId="54DC3FA2" w14:textId="77777777" w:rsidTr="00377998">
        <w:trPr>
          <w:cantSplit/>
        </w:trPr>
        <w:tc>
          <w:tcPr>
            <w:tcW w:w="4140" w:type="dxa"/>
          </w:tcPr>
          <w:p w14:paraId="6D98A580" w14:textId="77777777" w:rsidR="007068C6" w:rsidRPr="00E66989" w:rsidRDefault="007068C6" w:rsidP="00E66989">
            <w:pPr>
              <w:ind w:left="270" w:hanging="270"/>
              <w:rPr>
                <w:rFonts w:ascii="Arial" w:hAnsi="Arial" w:cs="Arial"/>
                <w:color w:val="222222"/>
                <w:sz w:val="18"/>
              </w:rPr>
            </w:pPr>
            <w:r w:rsidRPr="00E66989">
              <w:rPr>
                <w:rFonts w:ascii="Arial" w:hAnsi="Arial" w:cs="Arial"/>
                <w:b/>
                <w:color w:val="222222"/>
                <w:sz w:val="18"/>
              </w:rPr>
              <w:t>Mike Mattison</w:t>
            </w:r>
            <w:r w:rsidRPr="00E66989">
              <w:rPr>
                <w:rFonts w:ascii="Arial" w:hAnsi="Arial" w:cs="Arial"/>
                <w:color w:val="222222"/>
                <w:sz w:val="18"/>
              </w:rPr>
              <w:t>, Nebraska DOT</w:t>
            </w:r>
          </w:p>
          <w:p w14:paraId="14121B82" w14:textId="77777777" w:rsidR="001F75E0" w:rsidRDefault="007100F5" w:rsidP="004F0A96">
            <w:pPr>
              <w:ind w:left="270" w:hanging="270"/>
              <w:rPr>
                <w:rFonts w:ascii="Arial" w:hAnsi="Arial" w:cs="Arial"/>
                <w:color w:val="222222"/>
                <w:sz w:val="18"/>
              </w:rPr>
            </w:pPr>
            <w:r>
              <w:rPr>
                <w:rFonts w:ascii="Arial" w:hAnsi="Arial" w:cs="Arial"/>
                <w:b/>
                <w:color w:val="222222"/>
                <w:sz w:val="18"/>
              </w:rPr>
              <w:t>Snow Plow Operators,</w:t>
            </w:r>
            <w:r>
              <w:rPr>
                <w:rFonts w:ascii="Arial" w:hAnsi="Arial" w:cs="Arial"/>
                <w:color w:val="222222"/>
                <w:sz w:val="18"/>
              </w:rPr>
              <w:t xml:space="preserve"> Districts 1 and 2</w:t>
            </w:r>
          </w:p>
          <w:p w14:paraId="15B61562" w14:textId="77777777" w:rsidR="007100F5" w:rsidRPr="007100F5" w:rsidRDefault="007100F5" w:rsidP="004F0A96">
            <w:pPr>
              <w:ind w:left="270" w:hanging="270"/>
              <w:rPr>
                <w:sz w:val="18"/>
              </w:rPr>
            </w:pPr>
            <w:r>
              <w:rPr>
                <w:rFonts w:ascii="Arial" w:hAnsi="Arial" w:cs="Arial"/>
                <w:b/>
                <w:color w:val="222222"/>
                <w:sz w:val="18"/>
              </w:rPr>
              <w:t xml:space="preserve">Snow Plow Crew Chief, </w:t>
            </w:r>
            <w:r>
              <w:rPr>
                <w:rFonts w:ascii="Arial" w:hAnsi="Arial" w:cs="Arial"/>
                <w:color w:val="222222"/>
                <w:sz w:val="18"/>
              </w:rPr>
              <w:t>District 2</w:t>
            </w:r>
          </w:p>
        </w:tc>
        <w:tc>
          <w:tcPr>
            <w:tcW w:w="1350" w:type="dxa"/>
          </w:tcPr>
          <w:p w14:paraId="055F0B33" w14:textId="77777777" w:rsidR="001F75E0" w:rsidRPr="00E66989" w:rsidRDefault="00576172" w:rsidP="001F75E0">
            <w:pPr>
              <w:rPr>
                <w:sz w:val="18"/>
              </w:rPr>
            </w:pPr>
            <w:r w:rsidRPr="00E66989">
              <w:rPr>
                <w:sz w:val="18"/>
              </w:rPr>
              <w:t>Dec. 13</w:t>
            </w:r>
            <w:r w:rsidRPr="00E66989">
              <w:rPr>
                <w:sz w:val="18"/>
                <w:vertAlign w:val="superscript"/>
              </w:rPr>
              <w:t>th</w:t>
            </w:r>
            <w:r w:rsidRPr="00E66989">
              <w:rPr>
                <w:sz w:val="18"/>
              </w:rPr>
              <w:t xml:space="preserve"> </w:t>
            </w:r>
            <w:r w:rsidR="002B351E" w:rsidRPr="00E66989">
              <w:rPr>
                <w:sz w:val="18"/>
              </w:rPr>
              <w:t xml:space="preserve">/ </w:t>
            </w:r>
            <w:r w:rsidR="000E1D79" w:rsidRPr="00E66989">
              <w:rPr>
                <w:sz w:val="18"/>
              </w:rPr>
              <w:t>1</w:t>
            </w:r>
            <w:r w:rsidR="002B351E" w:rsidRPr="00E66989">
              <w:rPr>
                <w:sz w:val="18"/>
              </w:rPr>
              <w:t>:</w:t>
            </w:r>
            <w:r w:rsidR="000E1D79" w:rsidRPr="00E66989">
              <w:rPr>
                <w:sz w:val="18"/>
              </w:rPr>
              <w:t>0</w:t>
            </w:r>
            <w:r w:rsidR="002B351E" w:rsidRPr="00E66989">
              <w:rPr>
                <w:sz w:val="18"/>
              </w:rPr>
              <w:t>0pm</w:t>
            </w:r>
          </w:p>
        </w:tc>
        <w:tc>
          <w:tcPr>
            <w:tcW w:w="3870" w:type="dxa"/>
          </w:tcPr>
          <w:p w14:paraId="2A3D58A7" w14:textId="77777777" w:rsidR="000E1D79" w:rsidRPr="00E66989" w:rsidRDefault="000E1D79" w:rsidP="000E1D79">
            <w:pPr>
              <w:pStyle w:val="TableListBullet"/>
              <w:spacing w:after="0"/>
            </w:pPr>
            <w:r w:rsidRPr="00E66989">
              <w:t>Hardware installation</w:t>
            </w:r>
          </w:p>
          <w:p w14:paraId="0E7ED031" w14:textId="77777777" w:rsidR="000E1D79" w:rsidRPr="00E66989" w:rsidRDefault="000E1D79" w:rsidP="000E1D79">
            <w:pPr>
              <w:pStyle w:val="TableListBullet"/>
              <w:spacing w:after="0"/>
            </w:pPr>
            <w:r w:rsidRPr="00E66989">
              <w:t>Technology issues and testing</w:t>
            </w:r>
          </w:p>
          <w:p w14:paraId="3205B341" w14:textId="77777777" w:rsidR="000E1D79" w:rsidRPr="00E66989" w:rsidRDefault="000E1D79" w:rsidP="000E1D79">
            <w:pPr>
              <w:pStyle w:val="TableListBullet"/>
              <w:spacing w:after="0"/>
            </w:pPr>
            <w:r w:rsidRPr="00E66989">
              <w:t>Operations</w:t>
            </w:r>
          </w:p>
          <w:p w14:paraId="1FBA9B15" w14:textId="77777777" w:rsidR="001F75E0" w:rsidRPr="00E66989" w:rsidRDefault="000E1D79" w:rsidP="000E1D79">
            <w:pPr>
              <w:pStyle w:val="TableListBullet"/>
              <w:spacing w:after="0"/>
            </w:pPr>
            <w:r w:rsidRPr="00E66989">
              <w:t>Maintenance</w:t>
            </w:r>
          </w:p>
        </w:tc>
      </w:tr>
      <w:tr w:rsidR="001F75E0" w14:paraId="3CF5989F" w14:textId="77777777" w:rsidTr="00377998">
        <w:trPr>
          <w:cantSplit/>
        </w:trPr>
        <w:tc>
          <w:tcPr>
            <w:tcW w:w="4140" w:type="dxa"/>
          </w:tcPr>
          <w:p w14:paraId="2081FCE0" w14:textId="77777777" w:rsidR="000E1D79" w:rsidRPr="00E66989" w:rsidRDefault="000E1D79" w:rsidP="00E66989">
            <w:pPr>
              <w:pStyle w:val="NormalWeb"/>
              <w:ind w:left="270" w:hanging="270"/>
              <w:rPr>
                <w:rFonts w:ascii="Arial" w:hAnsi="Arial" w:cs="Arial"/>
                <w:b/>
                <w:color w:val="222222"/>
                <w:sz w:val="18"/>
                <w:szCs w:val="18"/>
              </w:rPr>
            </w:pPr>
            <w:r w:rsidRPr="00E66989">
              <w:rPr>
                <w:rFonts w:ascii="Arial" w:hAnsi="Arial" w:cs="Arial"/>
                <w:b/>
                <w:color w:val="222222"/>
                <w:sz w:val="18"/>
                <w:szCs w:val="18"/>
              </w:rPr>
              <w:t>Mike Mattison</w:t>
            </w:r>
            <w:r w:rsidRPr="00E66989">
              <w:rPr>
                <w:rFonts w:ascii="Arial" w:hAnsi="Arial" w:cs="Arial"/>
                <w:color w:val="222222"/>
                <w:sz w:val="18"/>
                <w:szCs w:val="18"/>
              </w:rPr>
              <w:t>, Nebraska DOT</w:t>
            </w:r>
            <w:r w:rsidRPr="00E66989">
              <w:rPr>
                <w:rFonts w:ascii="Arial" w:hAnsi="Arial" w:cs="Arial"/>
                <w:b/>
                <w:color w:val="222222"/>
                <w:sz w:val="18"/>
                <w:szCs w:val="18"/>
              </w:rPr>
              <w:t xml:space="preserve"> </w:t>
            </w:r>
          </w:p>
          <w:p w14:paraId="35CEDABE" w14:textId="77777777" w:rsidR="007100F5" w:rsidRPr="00E66989" w:rsidRDefault="007100F5" w:rsidP="007100F5">
            <w:pPr>
              <w:ind w:left="270" w:hanging="270"/>
              <w:rPr>
                <w:sz w:val="18"/>
              </w:rPr>
            </w:pPr>
            <w:r w:rsidRPr="00E66989">
              <w:rPr>
                <w:b/>
                <w:sz w:val="18"/>
              </w:rPr>
              <w:t>Dale Butler,</w:t>
            </w:r>
            <w:r w:rsidRPr="00E66989">
              <w:rPr>
                <w:sz w:val="18"/>
              </w:rPr>
              <w:t xml:space="preserve"> District Operations Maintenance Manager (District 2)</w:t>
            </w:r>
          </w:p>
          <w:p w14:paraId="5BAA7BCB" w14:textId="77777777" w:rsidR="007100F5" w:rsidRDefault="007100F5" w:rsidP="007100F5">
            <w:pPr>
              <w:ind w:left="270" w:hanging="270"/>
              <w:rPr>
                <w:sz w:val="18"/>
              </w:rPr>
            </w:pPr>
            <w:r w:rsidRPr="007100F5">
              <w:rPr>
                <w:b/>
                <w:sz w:val="18"/>
              </w:rPr>
              <w:t>Kelly Doyle</w:t>
            </w:r>
            <w:r w:rsidRPr="00E66989">
              <w:rPr>
                <w:sz w:val="18"/>
              </w:rPr>
              <w:t>, District Operations</w:t>
            </w:r>
            <w:r>
              <w:rPr>
                <w:sz w:val="18"/>
              </w:rPr>
              <w:t xml:space="preserve"> Maintenance Manager (District 7</w:t>
            </w:r>
            <w:r w:rsidRPr="00E66989">
              <w:rPr>
                <w:sz w:val="18"/>
              </w:rPr>
              <w:t>)</w:t>
            </w:r>
          </w:p>
          <w:p w14:paraId="365C139B" w14:textId="77777777" w:rsidR="007100F5" w:rsidRPr="007100F5" w:rsidRDefault="007100F5" w:rsidP="007100F5">
            <w:pPr>
              <w:ind w:left="270" w:hanging="270"/>
              <w:rPr>
                <w:sz w:val="18"/>
              </w:rPr>
            </w:pPr>
            <w:r>
              <w:rPr>
                <w:b/>
                <w:sz w:val="18"/>
              </w:rPr>
              <w:t xml:space="preserve">Rita Kucera, </w:t>
            </w:r>
            <w:r>
              <w:rPr>
                <w:sz w:val="18"/>
              </w:rPr>
              <w:t>Nebraska DOT Procurement Specialist</w:t>
            </w:r>
          </w:p>
          <w:p w14:paraId="0568FAA1" w14:textId="77777777" w:rsidR="001F75E0" w:rsidRPr="00E66989" w:rsidRDefault="001F75E0" w:rsidP="00E66989">
            <w:pPr>
              <w:pStyle w:val="NormalWeb"/>
              <w:ind w:left="270" w:hanging="270"/>
              <w:rPr>
                <w:rFonts w:ascii="Arial" w:hAnsi="Arial" w:cs="Arial"/>
                <w:color w:val="222222"/>
                <w:sz w:val="18"/>
                <w:szCs w:val="18"/>
              </w:rPr>
            </w:pPr>
          </w:p>
        </w:tc>
        <w:tc>
          <w:tcPr>
            <w:tcW w:w="1350" w:type="dxa"/>
          </w:tcPr>
          <w:p w14:paraId="27639362" w14:textId="77777777" w:rsidR="001F75E0" w:rsidRPr="00E66989" w:rsidRDefault="00576172" w:rsidP="001F75E0">
            <w:pPr>
              <w:rPr>
                <w:sz w:val="18"/>
              </w:rPr>
            </w:pPr>
            <w:r w:rsidRPr="00E66989">
              <w:rPr>
                <w:sz w:val="18"/>
              </w:rPr>
              <w:t>Dec. 14</w:t>
            </w:r>
            <w:r w:rsidRPr="00E66989">
              <w:rPr>
                <w:sz w:val="18"/>
                <w:vertAlign w:val="superscript"/>
              </w:rPr>
              <w:t>th</w:t>
            </w:r>
            <w:r w:rsidRPr="00E66989">
              <w:rPr>
                <w:sz w:val="18"/>
              </w:rPr>
              <w:t xml:space="preserve"> </w:t>
            </w:r>
            <w:r w:rsidR="000E1D79" w:rsidRPr="00E66989">
              <w:rPr>
                <w:sz w:val="18"/>
              </w:rPr>
              <w:t>/ 9</w:t>
            </w:r>
            <w:r w:rsidR="002B351E" w:rsidRPr="00E66989">
              <w:rPr>
                <w:sz w:val="18"/>
              </w:rPr>
              <w:t>:00am</w:t>
            </w:r>
          </w:p>
        </w:tc>
        <w:tc>
          <w:tcPr>
            <w:tcW w:w="3870" w:type="dxa"/>
          </w:tcPr>
          <w:p w14:paraId="3219E67A" w14:textId="77777777" w:rsidR="000E1D79" w:rsidRPr="00E66989" w:rsidRDefault="000E1D79" w:rsidP="000E1D79">
            <w:pPr>
              <w:pStyle w:val="TableListBullet"/>
              <w:spacing w:after="0"/>
            </w:pPr>
            <w:r w:rsidRPr="00E66989">
              <w:t>Implementation and integration decisions</w:t>
            </w:r>
          </w:p>
          <w:p w14:paraId="26ABA1ED" w14:textId="77777777" w:rsidR="000E1D79" w:rsidRPr="00E66989" w:rsidRDefault="000E1D79" w:rsidP="000E1D79">
            <w:pPr>
              <w:pStyle w:val="TableListBullet"/>
              <w:spacing w:after="0"/>
            </w:pPr>
            <w:r w:rsidRPr="00E66989">
              <w:t>Hardware and software selection</w:t>
            </w:r>
          </w:p>
          <w:p w14:paraId="216FBF24" w14:textId="77777777" w:rsidR="000E1D79" w:rsidRPr="00E66989" w:rsidRDefault="000E1D79" w:rsidP="000E1D79">
            <w:pPr>
              <w:pStyle w:val="TableListBullet"/>
              <w:spacing w:after="0"/>
            </w:pPr>
            <w:r w:rsidRPr="00E66989">
              <w:t>Data collection, utilization and management</w:t>
            </w:r>
          </w:p>
          <w:p w14:paraId="57048AD7" w14:textId="77777777" w:rsidR="000E1D79" w:rsidRPr="00E66989" w:rsidRDefault="000E1D79" w:rsidP="000E1D79">
            <w:pPr>
              <w:pStyle w:val="TableListBullet"/>
              <w:spacing w:after="0"/>
            </w:pPr>
            <w:r w:rsidRPr="00E66989">
              <w:t>Communications</w:t>
            </w:r>
          </w:p>
          <w:p w14:paraId="644F2DE0" w14:textId="77777777" w:rsidR="000E1D79" w:rsidRPr="00E66989" w:rsidRDefault="000E1D79" w:rsidP="000E1D79">
            <w:pPr>
              <w:pStyle w:val="TableListBullet"/>
              <w:spacing w:after="0"/>
            </w:pPr>
            <w:r w:rsidRPr="00E66989">
              <w:t>Implementation issues</w:t>
            </w:r>
          </w:p>
          <w:p w14:paraId="4C9FC710" w14:textId="77777777" w:rsidR="000E1D79" w:rsidRPr="00E66989" w:rsidRDefault="000E1D79" w:rsidP="000E1D79">
            <w:pPr>
              <w:pStyle w:val="TableListBullet"/>
              <w:spacing w:after="0"/>
            </w:pPr>
            <w:r w:rsidRPr="00E66989">
              <w:t>Operations issues</w:t>
            </w:r>
          </w:p>
          <w:p w14:paraId="28A47EBD" w14:textId="77777777" w:rsidR="000E1D79" w:rsidRPr="00E66989" w:rsidRDefault="000E1D79" w:rsidP="000E1D79">
            <w:pPr>
              <w:pStyle w:val="TableListBullet"/>
              <w:spacing w:after="0"/>
            </w:pPr>
            <w:r w:rsidRPr="00E66989">
              <w:t>Procurement</w:t>
            </w:r>
          </w:p>
          <w:p w14:paraId="499EEEE7" w14:textId="77777777" w:rsidR="000E1D79" w:rsidRPr="00E66989" w:rsidRDefault="000E1D79" w:rsidP="000E1D79">
            <w:pPr>
              <w:pStyle w:val="TableListBullet"/>
              <w:spacing w:after="0"/>
            </w:pPr>
            <w:r w:rsidRPr="00E66989">
              <w:t>Costs and benefits</w:t>
            </w:r>
          </w:p>
          <w:p w14:paraId="713FF060" w14:textId="77777777" w:rsidR="00605598" w:rsidRPr="00E66989" w:rsidRDefault="000E1D79" w:rsidP="000E1D79">
            <w:pPr>
              <w:pStyle w:val="TableListBullet"/>
              <w:spacing w:after="0"/>
            </w:pPr>
            <w:r w:rsidRPr="00E66989">
              <w:t>Recommendations and lessons learned</w:t>
            </w:r>
          </w:p>
        </w:tc>
      </w:tr>
      <w:tr w:rsidR="001F75E0" w14:paraId="3DBB866B" w14:textId="77777777" w:rsidTr="00377998">
        <w:trPr>
          <w:cantSplit/>
        </w:trPr>
        <w:tc>
          <w:tcPr>
            <w:tcW w:w="4140" w:type="dxa"/>
          </w:tcPr>
          <w:p w14:paraId="34ECEE71" w14:textId="77777777" w:rsidR="000E1D79" w:rsidRPr="00E66989" w:rsidRDefault="007100F5" w:rsidP="007100F5">
            <w:pPr>
              <w:pStyle w:val="NormalWeb"/>
              <w:tabs>
                <w:tab w:val="clear" w:pos="284"/>
                <w:tab w:val="left" w:pos="270"/>
              </w:tabs>
              <w:ind w:left="270" w:hanging="270"/>
              <w:rPr>
                <w:rFonts w:ascii="Arial" w:hAnsi="Arial" w:cs="Arial"/>
                <w:b/>
                <w:color w:val="222222"/>
                <w:sz w:val="18"/>
                <w:szCs w:val="18"/>
              </w:rPr>
            </w:pPr>
            <w:r w:rsidRPr="007100F5">
              <w:rPr>
                <w:rFonts w:ascii="Arial" w:hAnsi="Arial" w:cs="Arial"/>
                <w:b/>
                <w:color w:val="222222"/>
                <w:sz w:val="18"/>
                <w:szCs w:val="18"/>
              </w:rPr>
              <w:t>Kyle Schneweis</w:t>
            </w:r>
            <w:r w:rsidR="000E1D79" w:rsidRPr="00E66989">
              <w:rPr>
                <w:rFonts w:ascii="Arial" w:hAnsi="Arial" w:cs="Arial"/>
                <w:color w:val="222222"/>
                <w:sz w:val="18"/>
                <w:szCs w:val="18"/>
              </w:rPr>
              <w:t>, Nebraska DOT</w:t>
            </w:r>
            <w:r w:rsidR="000E1D79" w:rsidRPr="00E66989">
              <w:rPr>
                <w:rFonts w:ascii="Arial" w:hAnsi="Arial" w:cs="Arial"/>
                <w:b/>
                <w:color w:val="222222"/>
                <w:sz w:val="18"/>
                <w:szCs w:val="18"/>
              </w:rPr>
              <w:t xml:space="preserve"> </w:t>
            </w:r>
            <w:r w:rsidR="0061758F" w:rsidRPr="0061758F">
              <w:rPr>
                <w:rFonts w:ascii="Arial" w:hAnsi="Arial" w:cs="Arial"/>
                <w:color w:val="222222"/>
                <w:sz w:val="18"/>
                <w:szCs w:val="18"/>
              </w:rPr>
              <w:t>Director</w:t>
            </w:r>
          </w:p>
          <w:p w14:paraId="0084475C" w14:textId="77777777" w:rsidR="004F0A96" w:rsidRDefault="000E1D79" w:rsidP="007100F5">
            <w:pPr>
              <w:pStyle w:val="NormalWeb"/>
              <w:tabs>
                <w:tab w:val="clear" w:pos="284"/>
                <w:tab w:val="left" w:pos="270"/>
              </w:tabs>
              <w:ind w:left="270" w:hanging="270"/>
              <w:rPr>
                <w:rFonts w:ascii="Arial" w:hAnsi="Arial" w:cs="Arial"/>
                <w:color w:val="222222"/>
                <w:sz w:val="18"/>
                <w:szCs w:val="18"/>
              </w:rPr>
            </w:pPr>
            <w:r w:rsidRPr="00E66989">
              <w:rPr>
                <w:rFonts w:ascii="Arial" w:hAnsi="Arial" w:cs="Arial"/>
                <w:b/>
                <w:color w:val="222222"/>
                <w:sz w:val="18"/>
                <w:szCs w:val="18"/>
              </w:rPr>
              <w:t>Moe Jamshidi</w:t>
            </w:r>
            <w:r w:rsidR="002B351E" w:rsidRPr="00E66989">
              <w:rPr>
                <w:rFonts w:ascii="Arial" w:hAnsi="Arial" w:cs="Arial"/>
                <w:color w:val="222222"/>
                <w:sz w:val="18"/>
                <w:szCs w:val="18"/>
              </w:rPr>
              <w:t xml:space="preserve">, </w:t>
            </w:r>
            <w:r w:rsidRPr="00E66989">
              <w:rPr>
                <w:rFonts w:ascii="Arial" w:hAnsi="Arial" w:cs="Arial"/>
                <w:color w:val="222222"/>
                <w:sz w:val="18"/>
                <w:szCs w:val="18"/>
              </w:rPr>
              <w:t>Nebraska DOT</w:t>
            </w:r>
            <w:r w:rsidR="0061758F">
              <w:rPr>
                <w:rFonts w:ascii="Arial" w:hAnsi="Arial" w:cs="Arial"/>
                <w:color w:val="222222"/>
                <w:sz w:val="18"/>
                <w:szCs w:val="18"/>
              </w:rPr>
              <w:t xml:space="preserve"> Deputy Director, Operations</w:t>
            </w:r>
          </w:p>
          <w:p w14:paraId="6DB253E2" w14:textId="77777777" w:rsidR="001F75E0" w:rsidRPr="00E66989" w:rsidRDefault="000E1D79" w:rsidP="00EA67C3">
            <w:pPr>
              <w:pStyle w:val="NormalWeb"/>
              <w:tabs>
                <w:tab w:val="clear" w:pos="284"/>
                <w:tab w:val="left" w:pos="0"/>
              </w:tabs>
              <w:rPr>
                <w:rFonts w:ascii="Arial" w:hAnsi="Arial" w:cs="Arial"/>
                <w:color w:val="222222"/>
                <w:sz w:val="18"/>
                <w:szCs w:val="18"/>
              </w:rPr>
            </w:pPr>
            <w:r w:rsidRPr="00E66989">
              <w:rPr>
                <w:rFonts w:ascii="Arial" w:hAnsi="Arial" w:cs="Arial"/>
                <w:b/>
                <w:color w:val="222222"/>
                <w:sz w:val="18"/>
                <w:szCs w:val="18"/>
              </w:rPr>
              <w:t>Tom Sands</w:t>
            </w:r>
            <w:r w:rsidRPr="00E66989">
              <w:rPr>
                <w:rFonts w:ascii="Arial" w:hAnsi="Arial" w:cs="Arial"/>
                <w:color w:val="222222"/>
                <w:sz w:val="18"/>
                <w:szCs w:val="18"/>
              </w:rPr>
              <w:t>, Nebraska DOT</w:t>
            </w:r>
            <w:r w:rsidR="007100F5">
              <w:rPr>
                <w:rFonts w:ascii="Arial" w:hAnsi="Arial" w:cs="Arial"/>
                <w:color w:val="222222"/>
                <w:sz w:val="18"/>
                <w:szCs w:val="18"/>
              </w:rPr>
              <w:t xml:space="preserve"> Operations Manager</w:t>
            </w:r>
          </w:p>
        </w:tc>
        <w:tc>
          <w:tcPr>
            <w:tcW w:w="1350" w:type="dxa"/>
          </w:tcPr>
          <w:p w14:paraId="6D48FF88" w14:textId="77777777" w:rsidR="001F75E0" w:rsidRPr="00E66989" w:rsidRDefault="00576172" w:rsidP="001F75E0">
            <w:pPr>
              <w:rPr>
                <w:sz w:val="18"/>
              </w:rPr>
            </w:pPr>
            <w:r w:rsidRPr="00E66989">
              <w:rPr>
                <w:sz w:val="18"/>
              </w:rPr>
              <w:t>Dec. 14</w:t>
            </w:r>
            <w:r w:rsidRPr="00E66989">
              <w:rPr>
                <w:sz w:val="18"/>
                <w:vertAlign w:val="superscript"/>
              </w:rPr>
              <w:t>th</w:t>
            </w:r>
            <w:r w:rsidRPr="00E66989">
              <w:rPr>
                <w:sz w:val="18"/>
              </w:rPr>
              <w:t xml:space="preserve"> </w:t>
            </w:r>
            <w:r w:rsidR="002B351E" w:rsidRPr="00E66989">
              <w:rPr>
                <w:sz w:val="18"/>
              </w:rPr>
              <w:t xml:space="preserve">/ </w:t>
            </w:r>
            <w:r w:rsidR="000E1D79" w:rsidRPr="00E66989">
              <w:rPr>
                <w:sz w:val="18"/>
              </w:rPr>
              <w:t>1</w:t>
            </w:r>
            <w:r w:rsidR="002B351E" w:rsidRPr="00E66989">
              <w:rPr>
                <w:sz w:val="18"/>
              </w:rPr>
              <w:t>:00pm</w:t>
            </w:r>
          </w:p>
        </w:tc>
        <w:tc>
          <w:tcPr>
            <w:tcW w:w="3870" w:type="dxa"/>
          </w:tcPr>
          <w:p w14:paraId="24800882" w14:textId="77777777" w:rsidR="000E1D79" w:rsidRPr="00E66989" w:rsidRDefault="000E1D79" w:rsidP="000E1D79">
            <w:pPr>
              <w:pStyle w:val="TableListBullet"/>
              <w:spacing w:after="0"/>
            </w:pPr>
            <w:r w:rsidRPr="00E66989">
              <w:t>Decision-making process</w:t>
            </w:r>
          </w:p>
          <w:p w14:paraId="5ED31FB1" w14:textId="77777777" w:rsidR="000E1D79" w:rsidRPr="00E66989" w:rsidRDefault="000E1D79" w:rsidP="000E1D79">
            <w:pPr>
              <w:pStyle w:val="TableListBullet"/>
              <w:spacing w:after="0"/>
            </w:pPr>
            <w:r w:rsidRPr="00E66989">
              <w:t>Procurement process</w:t>
            </w:r>
          </w:p>
          <w:p w14:paraId="6473B98B" w14:textId="77777777" w:rsidR="000E1D79" w:rsidRPr="00E66989" w:rsidRDefault="000E1D79" w:rsidP="000E1D79">
            <w:pPr>
              <w:pStyle w:val="TableListBullet"/>
              <w:spacing w:after="0"/>
            </w:pPr>
            <w:r w:rsidRPr="00E66989">
              <w:t>Data collection policy</w:t>
            </w:r>
          </w:p>
          <w:p w14:paraId="46A1E715" w14:textId="77777777" w:rsidR="000E1D79" w:rsidRPr="00E66989" w:rsidRDefault="000E1D79" w:rsidP="000E1D79">
            <w:pPr>
              <w:pStyle w:val="TableListBullet"/>
              <w:spacing w:after="0"/>
            </w:pPr>
            <w:r w:rsidRPr="00E66989">
              <w:t>Data sharing policy</w:t>
            </w:r>
          </w:p>
          <w:p w14:paraId="4C2AE573" w14:textId="77777777" w:rsidR="00605598" w:rsidRPr="00E66989" w:rsidRDefault="000E1D79" w:rsidP="000E1D79">
            <w:pPr>
              <w:pStyle w:val="TableListBullet"/>
              <w:spacing w:after="0"/>
            </w:pPr>
            <w:r w:rsidRPr="00E66989">
              <w:t>Overall experience</w:t>
            </w:r>
          </w:p>
          <w:p w14:paraId="24B137EF" w14:textId="77777777" w:rsidR="001F75E0" w:rsidRPr="00E66989" w:rsidRDefault="001F75E0" w:rsidP="00605598">
            <w:pPr>
              <w:pStyle w:val="NormalWeb"/>
              <w:rPr>
                <w:rFonts w:ascii="Arial" w:hAnsi="Arial" w:cs="Arial"/>
                <w:color w:val="222222"/>
                <w:sz w:val="18"/>
                <w:szCs w:val="18"/>
              </w:rPr>
            </w:pPr>
          </w:p>
        </w:tc>
      </w:tr>
    </w:tbl>
    <w:p w14:paraId="5E20925B" w14:textId="77777777" w:rsidR="00C367DE" w:rsidRPr="00C367DE" w:rsidRDefault="00C367DE" w:rsidP="00C367DE"/>
    <w:p w14:paraId="229BA4F2" w14:textId="77777777" w:rsidR="00472BDD" w:rsidRDefault="00472BDD">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4813A35E" w14:textId="77777777" w:rsidR="00472BDD" w:rsidRDefault="00472BDD" w:rsidP="00472BDD">
      <w:pPr>
        <w:pStyle w:val="Heading1"/>
      </w:pPr>
      <w:bookmarkStart w:id="31" w:name="_Toc508963505"/>
      <w:r w:rsidRPr="00472BDD">
        <w:lastRenderedPageBreak/>
        <w:t>Degree of AVL/GPS Implementation</w:t>
      </w:r>
      <w:bookmarkEnd w:id="31"/>
    </w:p>
    <w:p w14:paraId="346F239E" w14:textId="77777777" w:rsidR="00B15AED" w:rsidRDefault="00B15AED" w:rsidP="00B15AED">
      <w:pPr>
        <w:pStyle w:val="BodyText"/>
      </w:pPr>
      <w:bookmarkStart w:id="32" w:name="_Hlk500511379"/>
      <w:r>
        <w:t>This section of the report outlines the extent to which AVL/GPS technology has been deployed for NDOT winter maintenance operations.</w:t>
      </w:r>
      <w:bookmarkEnd w:id="32"/>
      <w:r>
        <w:t xml:space="preserve"> </w:t>
      </w:r>
    </w:p>
    <w:p w14:paraId="26B62F67" w14:textId="77777777" w:rsidR="00B15AED" w:rsidRDefault="00B15AED" w:rsidP="00B15AED">
      <w:pPr>
        <w:pStyle w:val="Heading2"/>
      </w:pPr>
      <w:bookmarkStart w:id="33" w:name="_Toc507406160"/>
      <w:bookmarkStart w:id="34" w:name="_Toc508963506"/>
      <w:r>
        <w:t>AVL/GPS Project Background</w:t>
      </w:r>
      <w:bookmarkEnd w:id="33"/>
      <w:bookmarkEnd w:id="34"/>
      <w:r>
        <w:t xml:space="preserve"> </w:t>
      </w:r>
    </w:p>
    <w:p w14:paraId="36455570" w14:textId="77777777" w:rsidR="0018280C" w:rsidRDefault="0018280C" w:rsidP="009835CE">
      <w:r w:rsidRPr="0018280C">
        <w:t xml:space="preserve">NDOT had initially installed an </w:t>
      </w:r>
      <w:r w:rsidR="004F0A96">
        <w:t>AVL/GPS</w:t>
      </w:r>
      <w:r w:rsidRPr="0018280C">
        <w:t xml:space="preserve"> system on a few test vehicles for vehicle location tracking, prior to becoming involved with the </w:t>
      </w:r>
      <w:r w:rsidR="004F0A96">
        <w:t>Maintenance Decision Support System (</w:t>
      </w:r>
      <w:r w:rsidRPr="0018280C">
        <w:t>MDSS</w:t>
      </w:r>
      <w:r w:rsidR="004F0A96">
        <w:t>)</w:t>
      </w:r>
      <w:r w:rsidRPr="0018280C">
        <w:t xml:space="preserve"> pooled fund study.  Over time, additional AVL hardware </w:t>
      </w:r>
      <w:r w:rsidR="004F0A96">
        <w:t>was</w:t>
      </w:r>
      <w:r w:rsidRPr="0018280C">
        <w:t xml:space="preserve"> installed in NDOT vehicles</w:t>
      </w:r>
      <w:r w:rsidR="004F0A96">
        <w:t>.  I</w:t>
      </w:r>
      <w:r w:rsidRPr="0018280C">
        <w:t xml:space="preserve">n 2009, NDOT procured approximately 100 </w:t>
      </w:r>
      <w:r w:rsidR="004F0A96">
        <w:t>AVL/GPS</w:t>
      </w:r>
      <w:r w:rsidRPr="0018280C">
        <w:t xml:space="preserve"> hardware units for installation in NDOT snow plows in all </w:t>
      </w:r>
      <w:r w:rsidR="004F0A96">
        <w:t>eight d</w:t>
      </w:r>
      <w:r w:rsidRPr="0018280C">
        <w:t xml:space="preserve">istricts throughout the state.  </w:t>
      </w:r>
      <w:r w:rsidR="004F0A96">
        <w:t>The</w:t>
      </w:r>
      <w:r w:rsidRPr="0018280C">
        <w:t xml:space="preserve"> installation included </w:t>
      </w:r>
      <w:r w:rsidR="004F0A96">
        <w:t xml:space="preserve">integration the AVL/GPS equipment with the Iteris </w:t>
      </w:r>
      <w:r w:rsidRPr="0018280C">
        <w:t xml:space="preserve">MDSS </w:t>
      </w:r>
      <w:r w:rsidR="004F0A96">
        <w:t xml:space="preserve">to provide </w:t>
      </w:r>
      <w:r w:rsidR="004F0A96" w:rsidRPr="0018280C">
        <w:t xml:space="preserve">treatment recommendations </w:t>
      </w:r>
      <w:r w:rsidR="004F0A96">
        <w:t xml:space="preserve">to </w:t>
      </w:r>
      <w:r w:rsidRPr="0018280C">
        <w:t xml:space="preserve">NDOT District Supervisors and snow plow operators. </w:t>
      </w:r>
    </w:p>
    <w:p w14:paraId="1CEB8D6B" w14:textId="77777777" w:rsidR="0018280C" w:rsidRPr="0018280C" w:rsidRDefault="0018280C" w:rsidP="009835CE"/>
    <w:p w14:paraId="139D12A6" w14:textId="77777777" w:rsidR="0018280C" w:rsidRDefault="0018280C" w:rsidP="009835CE">
      <w:r w:rsidRPr="0018280C">
        <w:t xml:space="preserve">Problems were reported by some of the NDOT Districts with respect to the </w:t>
      </w:r>
      <w:r w:rsidR="004F0A96">
        <w:t xml:space="preserve">performance and </w:t>
      </w:r>
      <w:r w:rsidRPr="0018280C">
        <w:t xml:space="preserve">reliability of the AVL hardware.  </w:t>
      </w:r>
      <w:r w:rsidR="004F0A96">
        <w:t>P</w:t>
      </w:r>
      <w:r w:rsidRPr="0018280C">
        <w:t>roblems with respect to the accuracy of the winter weather forecasts</w:t>
      </w:r>
      <w:r w:rsidR="004F0A96">
        <w:t xml:space="preserve"> and treatment recommendations through MDSS were reported as well</w:t>
      </w:r>
      <w:r w:rsidRPr="0018280C">
        <w:t xml:space="preserve">.  </w:t>
      </w:r>
    </w:p>
    <w:p w14:paraId="0BE11671" w14:textId="77777777" w:rsidR="0018280C" w:rsidRDefault="0018280C" w:rsidP="009835CE"/>
    <w:p w14:paraId="5526A000" w14:textId="77777777" w:rsidR="0018280C" w:rsidRDefault="0018280C" w:rsidP="009835CE">
      <w:r w:rsidRPr="0018280C">
        <w:t xml:space="preserve">Given the issues that were encountered, drivers and supervisors </w:t>
      </w:r>
      <w:r w:rsidR="004F0A96">
        <w:t xml:space="preserve">in some districts </w:t>
      </w:r>
      <w:r w:rsidRPr="0018280C">
        <w:t xml:space="preserve">that had tried to use MDSS stopped using the </w:t>
      </w:r>
      <w:r w:rsidR="004F0A96">
        <w:t>AVL/GPS</w:t>
      </w:r>
      <w:r w:rsidRPr="0018280C">
        <w:t xml:space="preserve"> and MDSS systems altogether.  The NDOT Districts that continued to use the system despite some of the early problems were District 2 (Omaha), District 6 (North Platte), and District 7 (McCook).</w:t>
      </w:r>
    </w:p>
    <w:p w14:paraId="45D50D9F" w14:textId="77777777" w:rsidR="008A4F24" w:rsidRDefault="008A4F24" w:rsidP="009835CE"/>
    <w:p w14:paraId="19785CA3" w14:textId="77777777" w:rsidR="008A4F24" w:rsidRDefault="008A4F24" w:rsidP="009835CE">
      <w:r>
        <w:t xml:space="preserve">In 2014, NDOT followed a Systems Engineering process to determine how best to move forward with a new </w:t>
      </w:r>
      <w:r w:rsidR="004F0A96">
        <w:t>AVL/GPS</w:t>
      </w:r>
      <w:r>
        <w:t xml:space="preserve"> system.  This effort included interviews with NDOT Districts to review the past issues with the older AVL system, and determine what requirements could be developed for a new </w:t>
      </w:r>
      <w:r w:rsidR="004F0A96">
        <w:t>AVL/GPS</w:t>
      </w:r>
      <w:r>
        <w:t xml:space="preserve"> system that might also include MDSS </w:t>
      </w:r>
      <w:r w:rsidR="004600E5">
        <w:t xml:space="preserve">for </w:t>
      </w:r>
      <w:r>
        <w:t xml:space="preserve">treatment recommendations and vehicle dashcams for </w:t>
      </w:r>
      <w:r w:rsidR="004600E5">
        <w:t>capturing</w:t>
      </w:r>
      <w:r>
        <w:t xml:space="preserve"> vehicle</w:t>
      </w:r>
      <w:r w:rsidR="009835CE">
        <w:t xml:space="preserve"> images of roadway conditions.</w:t>
      </w:r>
    </w:p>
    <w:p w14:paraId="3986A4D1" w14:textId="77777777" w:rsidR="009835CE" w:rsidRDefault="009835CE" w:rsidP="009835CE"/>
    <w:p w14:paraId="7D6DCA54" w14:textId="77777777" w:rsidR="008A4F24" w:rsidRDefault="008A4F24" w:rsidP="009835CE">
      <w:r w:rsidRPr="009835CE">
        <w:t xml:space="preserve">NDOT released an RFP in April 2016 </w:t>
      </w:r>
      <w:r w:rsidR="009835CE" w:rsidRPr="009835CE">
        <w:t>for</w:t>
      </w:r>
      <w:r w:rsidRPr="009835CE">
        <w:t xml:space="preserve"> the installation of </w:t>
      </w:r>
      <w:r w:rsidR="004600E5" w:rsidRPr="009835CE">
        <w:t xml:space="preserve">an </w:t>
      </w:r>
      <w:r w:rsidR="004F0A96" w:rsidRPr="009835CE">
        <w:t>AVL/GPS</w:t>
      </w:r>
      <w:r w:rsidRPr="009835CE">
        <w:t xml:space="preserve"> </w:t>
      </w:r>
      <w:r w:rsidR="004600E5" w:rsidRPr="009835CE">
        <w:t xml:space="preserve">system </w:t>
      </w:r>
      <w:r w:rsidRPr="009835CE">
        <w:t>and vehicle dashcams in all NDOT Districts</w:t>
      </w:r>
      <w:r w:rsidR="009835CE">
        <w:t>.  The RFP also included</w:t>
      </w:r>
      <w:r w:rsidRPr="009835CE">
        <w:t xml:space="preserve"> </w:t>
      </w:r>
      <w:r w:rsidR="00F03453">
        <w:t xml:space="preserve">providing </w:t>
      </w:r>
      <w:r w:rsidR="004600E5" w:rsidRPr="009835CE">
        <w:t>a</w:t>
      </w:r>
      <w:r w:rsidRPr="009835CE">
        <w:t xml:space="preserve"> MDSS </w:t>
      </w:r>
      <w:r w:rsidR="00F03453">
        <w:t>to NDOT Districts 2, 6, and 7 with flexibility for future expansion to all remaining NDOT districts.</w:t>
      </w:r>
    </w:p>
    <w:p w14:paraId="77F7E1A3" w14:textId="77777777" w:rsidR="00472BDD" w:rsidRDefault="00472BDD" w:rsidP="0018280C">
      <w:pPr>
        <w:pStyle w:val="Heading2"/>
      </w:pPr>
      <w:bookmarkStart w:id="35" w:name="_Toc508963507"/>
      <w:r>
        <w:t xml:space="preserve">Size of </w:t>
      </w:r>
      <w:r w:rsidR="00900EFA">
        <w:t>AVL/GPS</w:t>
      </w:r>
      <w:r>
        <w:t xml:space="preserve"> Implementation</w:t>
      </w:r>
      <w:bookmarkEnd w:id="35"/>
    </w:p>
    <w:p w14:paraId="7B98246B" w14:textId="77777777" w:rsidR="00AC11AE" w:rsidRDefault="00F140E6" w:rsidP="002136F9">
      <w:r w:rsidRPr="00F140E6">
        <w:t xml:space="preserve">NDOT installed an </w:t>
      </w:r>
      <w:r w:rsidR="004F0A96">
        <w:t>AVL/GPS</w:t>
      </w:r>
      <w:r w:rsidRPr="00F140E6">
        <w:t xml:space="preserve"> system prior to the 2015-2016 winter season.  Approximately one-third of the fleet (about 225 vehicles) was equipped with the AVL System in 2015, and nearly all of the remaining vehicles </w:t>
      </w:r>
      <w:r w:rsidR="00F03453">
        <w:t xml:space="preserve">had </w:t>
      </w:r>
      <w:r w:rsidRPr="00F140E6">
        <w:t xml:space="preserve">AVL hardware </w:t>
      </w:r>
      <w:r w:rsidR="00F03453">
        <w:t xml:space="preserve">installed </w:t>
      </w:r>
      <w:r w:rsidRPr="00F140E6">
        <w:t xml:space="preserve">in 2016.  Some of the older NDOT maintenance vehicles </w:t>
      </w:r>
      <w:r w:rsidR="00F03453">
        <w:t>would</w:t>
      </w:r>
      <w:r w:rsidRPr="00F140E6">
        <w:t xml:space="preserve"> be </w:t>
      </w:r>
      <w:r w:rsidR="00F03453">
        <w:t>p</w:t>
      </w:r>
      <w:r w:rsidRPr="00F140E6">
        <w:t>hased out in the near future</w:t>
      </w:r>
      <w:r w:rsidR="00F03453">
        <w:t>.  AVL hardware was not installed on those vehicles.</w:t>
      </w:r>
    </w:p>
    <w:p w14:paraId="16BA26F7" w14:textId="77777777" w:rsidR="00472BDD" w:rsidRDefault="00900EFA" w:rsidP="00472BDD">
      <w:pPr>
        <w:pStyle w:val="Heading2"/>
      </w:pPr>
      <w:bookmarkStart w:id="36" w:name="_Toc508963508"/>
      <w:r>
        <w:t>AVL/GPS</w:t>
      </w:r>
      <w:r w:rsidR="00472BDD">
        <w:t xml:space="preserve"> Vendor Solution</w:t>
      </w:r>
      <w:bookmarkEnd w:id="36"/>
    </w:p>
    <w:p w14:paraId="7E75A293" w14:textId="77777777" w:rsidR="00472BDD" w:rsidRDefault="00B15AED" w:rsidP="00472BDD">
      <w:r w:rsidRPr="00B15AED">
        <w:t xml:space="preserve">The Parsons Team, led by Parsons with Iteris and other vendors, was hired by NDOT </w:t>
      </w:r>
      <w:r w:rsidR="00F03453">
        <w:t xml:space="preserve">through a competitive process </w:t>
      </w:r>
      <w:r w:rsidRPr="00B15AED">
        <w:t xml:space="preserve">in 2015 to manage the installation of all AVL hardware, as well as to provide MDSS </w:t>
      </w:r>
      <w:r w:rsidR="00F03453">
        <w:t>services</w:t>
      </w:r>
      <w:r w:rsidRPr="00B15AED">
        <w:t xml:space="preserve">.  To address the AVL hardware installations, Parsons hired a local sub-contractor to travel through the state and perform the installation and integration of the hardware with existing spreader controllers, plow controllers, and air / pavement temperature sensors.  Vehicle dashcams were also installed and integrated with the AVL hardware to provide still images of road conditions once every 60 seconds back to the AVL </w:t>
      </w:r>
      <w:r w:rsidR="00F618C1">
        <w:t xml:space="preserve">and MDSS </w:t>
      </w:r>
      <w:r w:rsidRPr="00B15AED">
        <w:t>software interface</w:t>
      </w:r>
      <w:r w:rsidR="00F618C1">
        <w:t>s</w:t>
      </w:r>
      <w:r w:rsidRPr="00B15AED">
        <w:t>.  NDOT’s contract for AVL</w:t>
      </w:r>
      <w:r w:rsidR="00F618C1">
        <w:t>/MDSS</w:t>
      </w:r>
      <w:r w:rsidRPr="00B15AED">
        <w:t xml:space="preserve"> system procurement, installation and integration was very similar to that of Michigan DOT.</w:t>
      </w:r>
    </w:p>
    <w:p w14:paraId="01EAE13C" w14:textId="77777777" w:rsidR="00472BDD" w:rsidRDefault="00472BDD" w:rsidP="00472BDD">
      <w:pPr>
        <w:pStyle w:val="Heading1"/>
      </w:pPr>
      <w:bookmarkStart w:id="37" w:name="_Toc508963509"/>
      <w:r w:rsidRPr="00472BDD">
        <w:lastRenderedPageBreak/>
        <w:t xml:space="preserve">Level of </w:t>
      </w:r>
      <w:r>
        <w:t xml:space="preserve">System </w:t>
      </w:r>
      <w:r w:rsidRPr="00472BDD">
        <w:t>Integration</w:t>
      </w:r>
      <w:bookmarkEnd w:id="37"/>
    </w:p>
    <w:p w14:paraId="2ACF69C7" w14:textId="77777777" w:rsidR="00472BDD" w:rsidRDefault="00472BDD" w:rsidP="00472BDD">
      <w:pPr>
        <w:pStyle w:val="Heading2"/>
      </w:pPr>
      <w:bookmarkStart w:id="38" w:name="_Toc508963510"/>
      <w:r>
        <w:t>Vehicle Hardware</w:t>
      </w:r>
      <w:bookmarkEnd w:id="38"/>
    </w:p>
    <w:p w14:paraId="7219CCDC" w14:textId="77777777" w:rsidR="002906B6" w:rsidRDefault="00CD01A8" w:rsidP="00472BDD">
      <w:r w:rsidRPr="00CD01A8">
        <w:t xml:space="preserve">The vehicle hardware component of the </w:t>
      </w:r>
      <w:r>
        <w:t>N</w:t>
      </w:r>
      <w:r w:rsidRPr="00CD01A8">
        <w:t>DOT AVL/GPS</w:t>
      </w:r>
      <w:r>
        <w:t xml:space="preserve"> system</w:t>
      </w:r>
      <w:r w:rsidRPr="00CD01A8">
        <w:t xml:space="preserve"> is the Parsons MDC-004 </w:t>
      </w:r>
      <w:r>
        <w:t xml:space="preserve">mobile data computer.  The </w:t>
      </w:r>
      <w:r w:rsidR="000467E8" w:rsidRPr="000467E8">
        <w:t xml:space="preserve">AVL/GPS system </w:t>
      </w:r>
      <w:r>
        <w:t>includes</w:t>
      </w:r>
      <w:r w:rsidR="000467E8" w:rsidRPr="000467E8">
        <w:t xml:space="preserve"> a touch screen in cab that can display weather radar images, locations of other trucks, MDSS treatment recommendations, material application rates, among others.</w:t>
      </w:r>
      <w:r w:rsidR="00072434">
        <w:t xml:space="preserve">  An in-vehicle view of an NDOT snow plow equipped with the Parsons </w:t>
      </w:r>
      <w:r w:rsidR="004F0A96">
        <w:t>AVL/GPS</w:t>
      </w:r>
      <w:r w:rsidR="00072434">
        <w:t xml:space="preserve"> system is shown in </w:t>
      </w:r>
      <w:r w:rsidR="00072434" w:rsidRPr="00CD01A8">
        <w:t xml:space="preserve">Figure </w:t>
      </w:r>
      <w:r w:rsidRPr="00CD01A8">
        <w:t>2</w:t>
      </w:r>
      <w:r w:rsidR="00072434" w:rsidRPr="00CD01A8">
        <w:t xml:space="preserve">. </w:t>
      </w:r>
      <w:r w:rsidR="000A2418" w:rsidRPr="00CD01A8">
        <w:t xml:space="preserve">  The </w:t>
      </w:r>
      <w:r w:rsidRPr="00CD01A8">
        <w:t>mobile data computer hardware was mounted</w:t>
      </w:r>
      <w:r w:rsidR="000A2418" w:rsidRPr="00CD01A8">
        <w:t xml:space="preserve"> between the driver and passenger seat</w:t>
      </w:r>
      <w:r w:rsidR="000A2418">
        <w:t xml:space="preserve"> area behind the driver</w:t>
      </w:r>
      <w:r>
        <w:t>, as shown in Figure 3</w:t>
      </w:r>
      <w:r w:rsidR="000A2418">
        <w:t>.  The hardware was installed so that wiring could be accessible to maintenance staff as needed from the passenger seat location.</w:t>
      </w:r>
    </w:p>
    <w:p w14:paraId="62D51565" w14:textId="77777777" w:rsidR="00CD01A8" w:rsidRDefault="00CD01A8" w:rsidP="00472BDD"/>
    <w:p w14:paraId="23A2BF1A" w14:textId="77777777" w:rsidR="00AE322D" w:rsidRDefault="00AE322D" w:rsidP="00072434">
      <w:pPr>
        <w:pStyle w:val="BodyText"/>
        <w:spacing w:after="0"/>
      </w:pPr>
      <w:bookmarkStart w:id="39" w:name="_Toc489006990"/>
    </w:p>
    <w:p w14:paraId="358A0224" w14:textId="77777777" w:rsidR="00072434" w:rsidRDefault="008403F2" w:rsidP="00072434">
      <w:pPr>
        <w:pStyle w:val="BodyText"/>
        <w:spacing w:after="0"/>
      </w:pPr>
      <w:r>
        <w:rPr>
          <w:noProof/>
        </w:rPr>
        <mc:AlternateContent>
          <mc:Choice Requires="wps">
            <w:drawing>
              <wp:anchor distT="0" distB="0" distL="114300" distR="114300" simplePos="0" relativeHeight="251593728" behindDoc="0" locked="0" layoutInCell="1" allowOverlap="1" wp14:anchorId="5CA6E073" wp14:editId="08FD8C19">
                <wp:simplePos x="0" y="0"/>
                <wp:positionH relativeFrom="column">
                  <wp:posOffset>5086349</wp:posOffset>
                </wp:positionH>
                <wp:positionV relativeFrom="paragraph">
                  <wp:posOffset>1008381</wp:posOffset>
                </wp:positionV>
                <wp:extent cx="428625" cy="1132840"/>
                <wp:effectExtent l="38100" t="0" r="28575" b="48260"/>
                <wp:wrapNone/>
                <wp:docPr id="10" name="Straight Arrow Connector 10"/>
                <wp:cNvGraphicFramePr/>
                <a:graphic xmlns:a="http://schemas.openxmlformats.org/drawingml/2006/main">
                  <a:graphicData uri="http://schemas.microsoft.com/office/word/2010/wordprocessingShape">
                    <wps:wsp>
                      <wps:cNvCnPr/>
                      <wps:spPr>
                        <a:xfrm flipH="1">
                          <a:off x="0" y="0"/>
                          <a:ext cx="428625" cy="113284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4C14B51" id="_x0000_t32" coordsize="21600,21600" o:spt="32" o:oned="t" path="m,l21600,21600e" filled="f">
                <v:path arrowok="t" fillok="f" o:connecttype="none"/>
                <o:lock v:ext="edit" shapetype="t"/>
              </v:shapetype>
              <v:shape id="Straight Arrow Connector 10" o:spid="_x0000_s1026" type="#_x0000_t32" style="position:absolute;margin-left:400.5pt;margin-top:79.4pt;width:33.75pt;height:89.2pt;flip:x;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" strokecolor="red" strokeweight="2pt">
                <v:stroke endarrow="block"/>
              </v:shape>
            </w:pict>
          </mc:Fallback>
        </mc:AlternateContent>
      </w:r>
      <w:r>
        <w:rPr>
          <w:noProof/>
        </w:rPr>
        <mc:AlternateContent>
          <mc:Choice Requires="wps">
            <w:drawing>
              <wp:anchor distT="45720" distB="45720" distL="114300" distR="114300" simplePos="0" relativeHeight="251584512" behindDoc="0" locked="0" layoutInCell="1" allowOverlap="1" wp14:anchorId="01F45947" wp14:editId="1611A321">
                <wp:simplePos x="0" y="0"/>
                <wp:positionH relativeFrom="column">
                  <wp:posOffset>4286250</wp:posOffset>
                </wp:positionH>
                <wp:positionV relativeFrom="paragraph">
                  <wp:posOffset>636905</wp:posOffset>
                </wp:positionV>
                <wp:extent cx="1550670" cy="538480"/>
                <wp:effectExtent l="0" t="0" r="1143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670" cy="538480"/>
                        </a:xfrm>
                        <a:prstGeom prst="rect">
                          <a:avLst/>
                        </a:prstGeom>
                        <a:solidFill>
                          <a:srgbClr val="FFFFFF"/>
                        </a:solidFill>
                        <a:ln w="9525">
                          <a:solidFill>
                            <a:srgbClr val="000000"/>
                          </a:solidFill>
                          <a:miter lim="800000"/>
                          <a:headEnd/>
                          <a:tailEnd/>
                        </a:ln>
                      </wps:spPr>
                      <wps:txbx>
                        <w:txbxContent>
                          <w:p w14:paraId="422A4D33" w14:textId="77777777" w:rsidR="00607E2F" w:rsidRDefault="00607E2F">
                            <w:r>
                              <w:t>Mobile Data Computer Touch Screen for      AVL/GPS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F45947" id="Text Box 2" o:spid="_x0000_s1029" type="#_x0000_t202" style="position:absolute;margin-left:337.5pt;margin-top:50.15pt;width:122.1pt;height:42.4pt;z-index:251584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">
                <v:textbox>
                  <w:txbxContent>
                    <w:p w14:paraId="422A4D33" w14:textId="77777777" w:rsidR="00607E2F" w:rsidRDefault="00607E2F">
                      <w:r>
                        <w:t>Mobile Data Computer Touch Screen for      AVL/GPS System</w:t>
                      </w:r>
                    </w:p>
                  </w:txbxContent>
                </v:textbox>
              </v:shape>
            </w:pict>
          </mc:Fallback>
        </mc:AlternateContent>
      </w:r>
      <w:r w:rsidR="00072434">
        <w:rPr>
          <w:noProof/>
        </w:rPr>
        <mc:AlternateContent>
          <mc:Choice Requires="wps">
            <w:drawing>
              <wp:anchor distT="0" distB="0" distL="114300" distR="114300" simplePos="0" relativeHeight="251573248" behindDoc="0" locked="0" layoutInCell="1" allowOverlap="1" wp14:anchorId="3DABF485" wp14:editId="08D06065">
                <wp:simplePos x="0" y="0"/>
                <wp:positionH relativeFrom="column">
                  <wp:posOffset>4030675</wp:posOffset>
                </wp:positionH>
                <wp:positionV relativeFrom="paragraph">
                  <wp:posOffset>2163877</wp:posOffset>
                </wp:positionV>
                <wp:extent cx="1850746" cy="1287475"/>
                <wp:effectExtent l="0" t="0" r="16510" b="27305"/>
                <wp:wrapNone/>
                <wp:docPr id="9" name="Oval 9"/>
                <wp:cNvGraphicFramePr/>
                <a:graphic xmlns:a="http://schemas.openxmlformats.org/drawingml/2006/main">
                  <a:graphicData uri="http://schemas.microsoft.com/office/word/2010/wordprocessingShape">
                    <wps:wsp>
                      <wps:cNvSpPr/>
                      <wps:spPr>
                        <a:xfrm>
                          <a:off x="0" y="0"/>
                          <a:ext cx="1850746" cy="1287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04C502" id="Oval 9" o:spid="_x0000_s1026" style="position:absolute;margin-left:317.4pt;margin-top:170.4pt;width:145.75pt;height:101.4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" filled="f" strokecolor="red" strokeweight="2pt"/>
            </w:pict>
          </mc:Fallback>
        </mc:AlternateContent>
      </w:r>
      <w:r w:rsidR="00072434" w:rsidRPr="00072434">
        <w:rPr>
          <w:noProof/>
        </w:rPr>
        <w:drawing>
          <wp:inline distT="0" distB="0" distL="0" distR="0" wp14:anchorId="3D0EC082" wp14:editId="79FC0F71">
            <wp:extent cx="5943600" cy="4459469"/>
            <wp:effectExtent l="0" t="0" r="0" b="0"/>
            <wp:docPr id="8" name="Picture 8" descr="P:\Trans\60535309 AVL Case Studies\400-Technical\433-Case Study Work\Case Study Reports\Tier 3B -- Nebraska DOT\NDOT Photos\For Report\IMG_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Nebraska DOT\NDOT Photos\For Report\IMG_123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459469"/>
                    </a:xfrm>
                    <a:prstGeom prst="rect">
                      <a:avLst/>
                    </a:prstGeom>
                    <a:noFill/>
                    <a:ln>
                      <a:noFill/>
                    </a:ln>
                  </pic:spPr>
                </pic:pic>
              </a:graphicData>
            </a:graphic>
          </wp:inline>
        </w:drawing>
      </w:r>
    </w:p>
    <w:p w14:paraId="0A80F3AD" w14:textId="77777777" w:rsidR="00072434" w:rsidRDefault="00072434" w:rsidP="00E90744">
      <w:pPr>
        <w:pStyle w:val="Caption"/>
      </w:pPr>
      <w:bookmarkStart w:id="40" w:name="_Toc508963543"/>
      <w:r>
        <w:t xml:space="preserve">Figure </w:t>
      </w:r>
      <w:r>
        <w:fldChar w:fldCharType="begin"/>
      </w:r>
      <w:r>
        <w:instrText xml:space="preserve"> SEQ Figure \* ARABIC </w:instrText>
      </w:r>
      <w:r>
        <w:fldChar w:fldCharType="separate"/>
      </w:r>
      <w:r w:rsidR="009C2B7F">
        <w:rPr>
          <w:noProof/>
        </w:rPr>
        <w:t>2</w:t>
      </w:r>
      <w:r>
        <w:fldChar w:fldCharType="end"/>
      </w:r>
      <w:r>
        <w:t>. NDOT Snow Plow In-Vehicle Equipment</w:t>
      </w:r>
      <w:bookmarkEnd w:id="40"/>
    </w:p>
    <w:p w14:paraId="1010EA19" w14:textId="77777777" w:rsidR="00072434" w:rsidRDefault="00072434" w:rsidP="0018280C">
      <w:pPr>
        <w:tabs>
          <w:tab w:val="clear" w:pos="284"/>
        </w:tabs>
        <w:spacing w:line="240" w:lineRule="auto"/>
      </w:pPr>
    </w:p>
    <w:p w14:paraId="73F18809" w14:textId="77777777" w:rsidR="00072434" w:rsidRDefault="00072434" w:rsidP="0018280C">
      <w:pPr>
        <w:tabs>
          <w:tab w:val="clear" w:pos="284"/>
        </w:tabs>
        <w:spacing w:line="240" w:lineRule="auto"/>
      </w:pPr>
    </w:p>
    <w:p w14:paraId="13FCC200" w14:textId="77777777" w:rsidR="00341568" w:rsidRDefault="000012CA" w:rsidP="0018280C">
      <w:pPr>
        <w:tabs>
          <w:tab w:val="clear" w:pos="284"/>
        </w:tabs>
        <w:spacing w:line="240" w:lineRule="auto"/>
      </w:pPr>
      <w:r>
        <w:rPr>
          <w:noProof/>
        </w:rPr>
        <w:lastRenderedPageBreak/>
        <mc:AlternateContent>
          <mc:Choice Requires="wps">
            <w:drawing>
              <wp:anchor distT="0" distB="0" distL="114300" distR="114300" simplePos="0" relativeHeight="251613184" behindDoc="0" locked="0" layoutInCell="1" allowOverlap="1" wp14:anchorId="55E9688C" wp14:editId="765C9E7E">
                <wp:simplePos x="0" y="0"/>
                <wp:positionH relativeFrom="column">
                  <wp:posOffset>2535555</wp:posOffset>
                </wp:positionH>
                <wp:positionV relativeFrom="paragraph">
                  <wp:posOffset>708756</wp:posOffset>
                </wp:positionV>
                <wp:extent cx="465455" cy="1287145"/>
                <wp:effectExtent l="0" t="0" r="10795" b="27305"/>
                <wp:wrapNone/>
                <wp:docPr id="16" name="Oval 16"/>
                <wp:cNvGraphicFramePr/>
                <a:graphic xmlns:a="http://schemas.openxmlformats.org/drawingml/2006/main">
                  <a:graphicData uri="http://schemas.microsoft.com/office/word/2010/wordprocessingShape">
                    <wps:wsp>
                      <wps:cNvSpPr/>
                      <wps:spPr>
                        <a:xfrm>
                          <a:off x="0" y="0"/>
                          <a:ext cx="465455" cy="12871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36A302" id="Oval 16" o:spid="_x0000_s1026" style="position:absolute;margin-left:199.65pt;margin-top:55.8pt;width:36.65pt;height:101.3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" filled="f" strokecolor="red" strokeweight="2pt"/>
            </w:pict>
          </mc:Fallback>
        </mc:AlternateContent>
      </w:r>
      <w:r>
        <w:rPr>
          <w:noProof/>
        </w:rPr>
        <mc:AlternateContent>
          <mc:Choice Requires="wps">
            <w:drawing>
              <wp:anchor distT="0" distB="0" distL="114300" distR="114300" simplePos="0" relativeHeight="251651072" behindDoc="0" locked="0" layoutInCell="1" allowOverlap="1" wp14:anchorId="5A394D98" wp14:editId="6362A9F1">
                <wp:simplePos x="0" y="0"/>
                <wp:positionH relativeFrom="column">
                  <wp:posOffset>1129665</wp:posOffset>
                </wp:positionH>
                <wp:positionV relativeFrom="paragraph">
                  <wp:posOffset>405130</wp:posOffset>
                </wp:positionV>
                <wp:extent cx="2492375" cy="802005"/>
                <wp:effectExtent l="38100" t="0" r="22225" b="74295"/>
                <wp:wrapNone/>
                <wp:docPr id="19" name="Straight Arrow Connector 19"/>
                <wp:cNvGraphicFramePr/>
                <a:graphic xmlns:a="http://schemas.openxmlformats.org/drawingml/2006/main">
                  <a:graphicData uri="http://schemas.microsoft.com/office/word/2010/wordprocessingShape">
                    <wps:wsp>
                      <wps:cNvCnPr/>
                      <wps:spPr>
                        <a:xfrm flipH="1">
                          <a:off x="0" y="0"/>
                          <a:ext cx="2492375" cy="80200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551E8C" id="Straight Arrow Connector 19" o:spid="_x0000_s1026" type="#_x0000_t32" style="position:absolute;margin-left:88.95pt;margin-top:31.9pt;width:196.25pt;height:63.1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" strokecolor="red" strokeweight="2pt">
                <v:stroke endarrow="block"/>
              </v:shape>
            </w:pict>
          </mc:Fallback>
        </mc:AlternateContent>
      </w:r>
      <w:r w:rsidR="00E90744">
        <w:rPr>
          <w:noProof/>
        </w:rPr>
        <mc:AlternateContent>
          <mc:Choice Requires="wps">
            <w:drawing>
              <wp:anchor distT="45720" distB="45720" distL="114300" distR="114300" simplePos="0" relativeHeight="251626496" behindDoc="0" locked="0" layoutInCell="1" allowOverlap="1" wp14:anchorId="5B1E67B4" wp14:editId="387D4679">
                <wp:simplePos x="0" y="0"/>
                <wp:positionH relativeFrom="column">
                  <wp:posOffset>3536315</wp:posOffset>
                </wp:positionH>
                <wp:positionV relativeFrom="paragraph">
                  <wp:posOffset>85725</wp:posOffset>
                </wp:positionV>
                <wp:extent cx="1742440" cy="538480"/>
                <wp:effectExtent l="0" t="0" r="10160" b="1397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2440" cy="538480"/>
                        </a:xfrm>
                        <a:prstGeom prst="rect">
                          <a:avLst/>
                        </a:prstGeom>
                        <a:solidFill>
                          <a:srgbClr val="FFFFFF"/>
                        </a:solidFill>
                        <a:ln w="9525">
                          <a:solidFill>
                            <a:srgbClr val="000000"/>
                          </a:solidFill>
                          <a:miter lim="800000"/>
                          <a:headEnd/>
                          <a:tailEnd/>
                        </a:ln>
                      </wps:spPr>
                      <wps:txbx>
                        <w:txbxContent>
                          <w:p w14:paraId="1C7E4C43" w14:textId="77777777" w:rsidR="00607E2F" w:rsidRDefault="00607E2F" w:rsidP="00341568">
                            <w:r>
                              <w:t>AVL/GPS System Hardware between Driver and Passenger Seats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E67B4" id="_x0000_s1030" type="#_x0000_t202" style="position:absolute;margin-left:278.45pt;margin-top:6.75pt;width:137.2pt;height:42.4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">
                <v:textbox>
                  <w:txbxContent>
                    <w:p w14:paraId="1C7E4C43" w14:textId="77777777" w:rsidR="00607E2F" w:rsidRDefault="00607E2F" w:rsidP="00341568">
                      <w:r>
                        <w:t>AVL/GPS System Hardware between Driver and Passenger Seats</w:t>
                      </w:r>
                    </w:p>
                  </w:txbxContent>
                </v:textbox>
              </v:shape>
            </w:pict>
          </mc:Fallback>
        </mc:AlternateContent>
      </w:r>
      <w:r w:rsidR="000A2418">
        <w:rPr>
          <w:noProof/>
        </w:rPr>
        <mc:AlternateContent>
          <mc:Choice Requires="wps">
            <w:drawing>
              <wp:anchor distT="0" distB="0" distL="114300" distR="114300" simplePos="0" relativeHeight="251638784" behindDoc="0" locked="0" layoutInCell="1" allowOverlap="1" wp14:anchorId="390560E1" wp14:editId="1E62782C">
                <wp:simplePos x="0" y="0"/>
                <wp:positionH relativeFrom="column">
                  <wp:posOffset>3079630</wp:posOffset>
                </wp:positionH>
                <wp:positionV relativeFrom="paragraph">
                  <wp:posOffset>424491</wp:posOffset>
                </wp:positionV>
                <wp:extent cx="543884" cy="603849"/>
                <wp:effectExtent l="38100" t="0" r="27940" b="63500"/>
                <wp:wrapNone/>
                <wp:docPr id="18" name="Straight Arrow Connector 18"/>
                <wp:cNvGraphicFramePr/>
                <a:graphic xmlns:a="http://schemas.openxmlformats.org/drawingml/2006/main">
                  <a:graphicData uri="http://schemas.microsoft.com/office/word/2010/wordprocessingShape">
                    <wps:wsp>
                      <wps:cNvCnPr/>
                      <wps:spPr>
                        <a:xfrm flipH="1">
                          <a:off x="0" y="0"/>
                          <a:ext cx="543884" cy="60384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0CB34D" id="Straight Arrow Connector 18" o:spid="_x0000_s1026" type="#_x0000_t32" style="position:absolute;margin-left:242.5pt;margin-top:33.4pt;width:42.85pt;height:47.55pt;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" strokecolor="red" strokeweight="2pt">
                <v:stroke endarrow="block"/>
              </v:shape>
            </w:pict>
          </mc:Fallback>
        </mc:AlternateContent>
      </w:r>
      <w:r w:rsidR="00341568" w:rsidRPr="00341568">
        <w:rPr>
          <w:noProof/>
        </w:rPr>
        <w:drawing>
          <wp:inline distT="0" distB="0" distL="0" distR="0" wp14:anchorId="42A9010F" wp14:editId="689A6474">
            <wp:extent cx="1560728" cy="2834640"/>
            <wp:effectExtent l="0" t="0" r="1905" b="3810"/>
            <wp:docPr id="15" name="Picture 15" descr="P:\Trans\60535309 AVL Case Studies\400-Technical\433-Case Study Work\Case Study Reports\Tier 3B -- Nebraska DOT\NDOT Photos\For Report\IMG_1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B -- Nebraska DOT\NDOT Photos\For Report\IMG_119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0728" cy="2834640"/>
                    </a:xfrm>
                    <a:prstGeom prst="rect">
                      <a:avLst/>
                    </a:prstGeom>
                    <a:noFill/>
                    <a:ln>
                      <a:noFill/>
                    </a:ln>
                  </pic:spPr>
                </pic:pic>
              </a:graphicData>
            </a:graphic>
          </wp:inline>
        </w:drawing>
      </w:r>
      <w:r w:rsidR="00341568">
        <w:t xml:space="preserve">  </w:t>
      </w:r>
      <w:r w:rsidR="00341568" w:rsidRPr="00341568">
        <w:rPr>
          <w:noProof/>
        </w:rPr>
        <w:drawing>
          <wp:inline distT="0" distB="0" distL="0" distR="0" wp14:anchorId="060CA557" wp14:editId="2E2F9D00">
            <wp:extent cx="3779520" cy="2834640"/>
            <wp:effectExtent l="0" t="0" r="0" b="3810"/>
            <wp:docPr id="14" name="Picture 14" descr="P:\Trans\60535309 AVL Case Studies\400-Technical\433-Case Study Work\Case Study Reports\Tier 3B -- Nebraska DOT\NDOT Photos\For Report\IMG_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B -- Nebraska DOT\NDOT Photos\For Report\IMG_12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9520" cy="2834640"/>
                    </a:xfrm>
                    <a:prstGeom prst="rect">
                      <a:avLst/>
                    </a:prstGeom>
                    <a:noFill/>
                    <a:ln>
                      <a:noFill/>
                    </a:ln>
                  </pic:spPr>
                </pic:pic>
              </a:graphicData>
            </a:graphic>
          </wp:inline>
        </w:drawing>
      </w:r>
    </w:p>
    <w:p w14:paraId="62AB2FDF" w14:textId="77777777" w:rsidR="00341568" w:rsidRDefault="00341568" w:rsidP="00E90744">
      <w:pPr>
        <w:pStyle w:val="Caption"/>
      </w:pPr>
      <w:bookmarkStart w:id="41" w:name="_Toc508963544"/>
      <w:r>
        <w:t xml:space="preserve">Figure </w:t>
      </w:r>
      <w:r>
        <w:fldChar w:fldCharType="begin"/>
      </w:r>
      <w:r>
        <w:instrText xml:space="preserve"> SEQ Figure \* ARABIC </w:instrText>
      </w:r>
      <w:r>
        <w:fldChar w:fldCharType="separate"/>
      </w:r>
      <w:r w:rsidR="009C2B7F">
        <w:rPr>
          <w:noProof/>
        </w:rPr>
        <w:t>3</w:t>
      </w:r>
      <w:r>
        <w:fldChar w:fldCharType="end"/>
      </w:r>
      <w:r>
        <w:t xml:space="preserve">. </w:t>
      </w:r>
      <w:r w:rsidR="009B1AA7">
        <w:t xml:space="preserve">Location of </w:t>
      </w:r>
      <w:r>
        <w:t xml:space="preserve">NDOT </w:t>
      </w:r>
      <w:r w:rsidR="004F0A96">
        <w:t>AVL/GPS</w:t>
      </w:r>
      <w:r w:rsidR="000A2418">
        <w:t xml:space="preserve"> System </w:t>
      </w:r>
      <w:r>
        <w:t>Hardware</w:t>
      </w:r>
      <w:bookmarkEnd w:id="41"/>
      <w:r>
        <w:t xml:space="preserve"> </w:t>
      </w:r>
    </w:p>
    <w:p w14:paraId="5C586EDA" w14:textId="77777777" w:rsidR="00341568" w:rsidRDefault="00341568" w:rsidP="0018280C">
      <w:pPr>
        <w:tabs>
          <w:tab w:val="clear" w:pos="284"/>
        </w:tabs>
        <w:spacing w:line="240" w:lineRule="auto"/>
      </w:pPr>
    </w:p>
    <w:p w14:paraId="47A1902A" w14:textId="77777777" w:rsidR="00CD01A8" w:rsidRDefault="00CD01A8" w:rsidP="0018280C">
      <w:pPr>
        <w:tabs>
          <w:tab w:val="clear" w:pos="284"/>
        </w:tabs>
        <w:spacing w:line="240" w:lineRule="auto"/>
      </w:pPr>
    </w:p>
    <w:p w14:paraId="1C247579" w14:textId="77777777" w:rsidR="000A2418" w:rsidRDefault="000A2418" w:rsidP="0018280C">
      <w:pPr>
        <w:tabs>
          <w:tab w:val="clear" w:pos="284"/>
        </w:tabs>
        <w:spacing w:line="240" w:lineRule="auto"/>
      </w:pPr>
      <w:r>
        <w:t xml:space="preserve">The mobile data computer screens are further illustrated in </w:t>
      </w:r>
      <w:r w:rsidRPr="00CD01A8">
        <w:t xml:space="preserve">Figure </w:t>
      </w:r>
      <w:r w:rsidR="00CD01A8">
        <w:t>4</w:t>
      </w:r>
      <w:r>
        <w:t xml:space="preserve"> below.  The main screen</w:t>
      </w:r>
      <w:r w:rsidR="00CD01A8">
        <w:t xml:space="preserve">, as </w:t>
      </w:r>
      <w:r>
        <w:t xml:space="preserve">shown on the left </w:t>
      </w:r>
      <w:r w:rsidR="00CD01A8">
        <w:t>in Figure 4, had</w:t>
      </w:r>
      <w:r>
        <w:t xml:space="preserve"> the following options</w:t>
      </w:r>
      <w:r w:rsidR="009F0CDE">
        <w:t xml:space="preserve"> as large touch buttons</w:t>
      </w:r>
      <w:r>
        <w:t xml:space="preserve">: </w:t>
      </w:r>
      <w:r w:rsidR="009F0CDE">
        <w:t xml:space="preserve">Device Settings, Camera, Diagnostics, Vehicle Data, and Change Password, with the Main Menu button at the bottom.  </w:t>
      </w:r>
      <w:r w:rsidR="00940458">
        <w:t>The Vehicle Data screen</w:t>
      </w:r>
      <w:r w:rsidR="00CD01A8">
        <w:t>,</w:t>
      </w:r>
      <w:r w:rsidR="00940458">
        <w:t xml:space="preserve"> pictured at the right</w:t>
      </w:r>
      <w:r w:rsidR="00CD01A8">
        <w:t xml:space="preserve"> in Figure 4, shows</w:t>
      </w:r>
      <w:r w:rsidR="00940458">
        <w:t xml:space="preserve"> data on </w:t>
      </w:r>
      <w:r w:rsidR="0006289D">
        <w:t>spreader material and rate of application, weather conditions, and other vehicle characteristics on speed, di</w:t>
      </w:r>
      <w:r w:rsidR="00CD01A8">
        <w:t>rection, and vehicle location.</w:t>
      </w:r>
    </w:p>
    <w:p w14:paraId="3DBB711C" w14:textId="77777777" w:rsidR="0006289D" w:rsidRDefault="0006289D" w:rsidP="0018280C">
      <w:pPr>
        <w:tabs>
          <w:tab w:val="clear" w:pos="284"/>
        </w:tabs>
        <w:spacing w:line="240" w:lineRule="auto"/>
      </w:pPr>
    </w:p>
    <w:p w14:paraId="5AEF03F4" w14:textId="77777777" w:rsidR="008403F2" w:rsidRDefault="008403F2" w:rsidP="0018280C">
      <w:pPr>
        <w:tabs>
          <w:tab w:val="clear" w:pos="284"/>
        </w:tabs>
        <w:spacing w:line="240" w:lineRule="auto"/>
      </w:pPr>
      <w:r w:rsidRPr="008403F2">
        <w:rPr>
          <w:noProof/>
        </w:rPr>
        <w:drawing>
          <wp:inline distT="0" distB="0" distL="0" distR="0" wp14:anchorId="73A6CAC9" wp14:editId="60BE6D4A">
            <wp:extent cx="2768973" cy="2194560"/>
            <wp:effectExtent l="0" t="0" r="0" b="0"/>
            <wp:docPr id="13" name="Picture 13" descr="P:\Trans\60535309 AVL Case Studies\400-Technical\433-Case Study Work\Case Study Reports\Tier 3B -- Nebraska DOT\NDOT Photos\Dan Photos\IMAG8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B -- Nebraska DOT\NDOT Photos\Dan Photos\IMAG8429.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586" r="12454"/>
                    <a:stretch/>
                  </pic:blipFill>
                  <pic:spPr bwMode="auto">
                    <a:xfrm>
                      <a:off x="0" y="0"/>
                      <a:ext cx="2768973" cy="219456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w:t>
      </w:r>
      <w:r w:rsidRPr="008403F2">
        <w:rPr>
          <w:noProof/>
        </w:rPr>
        <w:drawing>
          <wp:inline distT="0" distB="0" distL="0" distR="0" wp14:anchorId="04739BDC" wp14:editId="622EF095">
            <wp:extent cx="3019233" cy="2194560"/>
            <wp:effectExtent l="0" t="0" r="0" b="0"/>
            <wp:docPr id="12" name="Picture 12" descr="P:\Trans\60535309 AVL Case Studies\400-Technical\433-Case Study Work\Case Study Reports\Tier 3B -- Nebraska DOT\NDOT Photos\Dan Photos\IMAG8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B -- Nebraska DOT\NDOT Photos\Dan Photos\IMAG842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961" r="14666"/>
                    <a:stretch/>
                  </pic:blipFill>
                  <pic:spPr bwMode="auto">
                    <a:xfrm>
                      <a:off x="0" y="0"/>
                      <a:ext cx="3019233"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1E779E1B" w14:textId="77777777" w:rsidR="008403F2" w:rsidRDefault="008403F2" w:rsidP="00E90744">
      <w:pPr>
        <w:pStyle w:val="Caption"/>
      </w:pPr>
      <w:bookmarkStart w:id="42" w:name="_Toc508963545"/>
      <w:r>
        <w:t xml:space="preserve">Figure </w:t>
      </w:r>
      <w:r>
        <w:fldChar w:fldCharType="begin"/>
      </w:r>
      <w:r>
        <w:instrText xml:space="preserve"> SEQ Figure \* ARABIC </w:instrText>
      </w:r>
      <w:r>
        <w:fldChar w:fldCharType="separate"/>
      </w:r>
      <w:r w:rsidR="009C2B7F">
        <w:rPr>
          <w:noProof/>
        </w:rPr>
        <w:t>4</w:t>
      </w:r>
      <w:r>
        <w:fldChar w:fldCharType="end"/>
      </w:r>
      <w:r>
        <w:t xml:space="preserve">. NDOT </w:t>
      </w:r>
      <w:r w:rsidR="00940458">
        <w:t xml:space="preserve">AVL System </w:t>
      </w:r>
      <w:r>
        <w:t>Touch Screen Images</w:t>
      </w:r>
      <w:r w:rsidR="00940458">
        <w:t xml:space="preserve"> of Main Screen and Vehicle Data Screen</w:t>
      </w:r>
      <w:bookmarkEnd w:id="42"/>
    </w:p>
    <w:p w14:paraId="6DF92BF3" w14:textId="77777777" w:rsidR="008403F2" w:rsidRDefault="008403F2" w:rsidP="0018280C">
      <w:pPr>
        <w:tabs>
          <w:tab w:val="clear" w:pos="284"/>
        </w:tabs>
        <w:spacing w:line="240" w:lineRule="auto"/>
      </w:pPr>
    </w:p>
    <w:p w14:paraId="0B1807AF" w14:textId="77777777" w:rsidR="00AC0091" w:rsidRDefault="00AC0091" w:rsidP="0018280C">
      <w:pPr>
        <w:tabs>
          <w:tab w:val="clear" w:pos="284"/>
        </w:tabs>
        <w:spacing w:line="240" w:lineRule="auto"/>
      </w:pPr>
    </w:p>
    <w:p w14:paraId="33EB8889" w14:textId="77777777" w:rsidR="000012CA" w:rsidRDefault="000012CA" w:rsidP="000012CA">
      <w:pPr>
        <w:rPr>
          <w:szCs w:val="28"/>
        </w:rPr>
      </w:pPr>
      <w:r>
        <w:rPr>
          <w:szCs w:val="28"/>
        </w:rPr>
        <w:t xml:space="preserve">The AVL/GPS hardware was integrated with the following equipment and services: </w:t>
      </w:r>
    </w:p>
    <w:p w14:paraId="6DE1BFF1" w14:textId="77777777" w:rsidR="000012CA" w:rsidRDefault="000012CA" w:rsidP="000012CA">
      <w:pPr>
        <w:rPr>
          <w:szCs w:val="28"/>
        </w:rPr>
      </w:pPr>
    </w:p>
    <w:p w14:paraId="088D6808" w14:textId="77777777" w:rsidR="000012CA" w:rsidRDefault="000012CA" w:rsidP="000012CA">
      <w:pPr>
        <w:pStyle w:val="ListBullet"/>
        <w:spacing w:after="0"/>
      </w:pPr>
      <w:r>
        <w:t xml:space="preserve">Spreader controllers </w:t>
      </w:r>
    </w:p>
    <w:p w14:paraId="33DCA88A" w14:textId="77777777" w:rsidR="000012CA" w:rsidRDefault="000012CA" w:rsidP="000012CA">
      <w:pPr>
        <w:pStyle w:val="ListBullet"/>
        <w:spacing w:after="0"/>
      </w:pPr>
      <w:r>
        <w:t>Plow controllers</w:t>
      </w:r>
    </w:p>
    <w:p w14:paraId="333A815D" w14:textId="77777777" w:rsidR="000012CA" w:rsidRDefault="000012CA" w:rsidP="000012CA">
      <w:pPr>
        <w:pStyle w:val="ListBullet"/>
        <w:spacing w:after="0"/>
      </w:pPr>
      <w:r>
        <w:t>RoadWatch pavement temperature sensors</w:t>
      </w:r>
    </w:p>
    <w:p w14:paraId="66818E58" w14:textId="77777777" w:rsidR="000012CA" w:rsidRDefault="000012CA" w:rsidP="000012CA">
      <w:pPr>
        <w:pStyle w:val="ListBullet"/>
        <w:spacing w:after="0"/>
      </w:pPr>
      <w:r>
        <w:t>Front-facing vehicle dash-cams</w:t>
      </w:r>
    </w:p>
    <w:p w14:paraId="133EC3B4" w14:textId="77777777" w:rsidR="000012CA" w:rsidRDefault="00EB6050" w:rsidP="000012CA">
      <w:pPr>
        <w:pStyle w:val="ListBullet"/>
        <w:spacing w:after="0"/>
      </w:pPr>
      <w:r w:rsidRPr="0018280C">
        <w:t xml:space="preserve">On-Board Diagnostics </w:t>
      </w:r>
      <w:r>
        <w:t>(</w:t>
      </w:r>
      <w:r w:rsidR="000012CA">
        <w:t>OBD-II</w:t>
      </w:r>
      <w:r>
        <w:t>)</w:t>
      </w:r>
      <w:r w:rsidR="000012CA">
        <w:t xml:space="preserve"> port</w:t>
      </w:r>
    </w:p>
    <w:p w14:paraId="69E67BEC" w14:textId="77777777" w:rsidR="000012CA" w:rsidRDefault="000012CA" w:rsidP="000012CA">
      <w:pPr>
        <w:pStyle w:val="ListBullet"/>
        <w:spacing w:after="0"/>
      </w:pPr>
      <w:r>
        <w:t>MDSS services</w:t>
      </w:r>
    </w:p>
    <w:p w14:paraId="4A2CFB07" w14:textId="77777777" w:rsidR="000012CA" w:rsidRDefault="000012CA" w:rsidP="0018280C">
      <w:pPr>
        <w:tabs>
          <w:tab w:val="clear" w:pos="284"/>
        </w:tabs>
        <w:spacing w:line="240" w:lineRule="auto"/>
      </w:pPr>
    </w:p>
    <w:p w14:paraId="3AA723C5" w14:textId="77777777" w:rsidR="00E46EFA" w:rsidRDefault="00E46EFA" w:rsidP="0018280C">
      <w:pPr>
        <w:tabs>
          <w:tab w:val="clear" w:pos="284"/>
        </w:tabs>
        <w:spacing w:line="240" w:lineRule="auto"/>
      </w:pPr>
      <w:r>
        <w:t>NDOT’s winter maintenance trucks were not equipped with plow position sensors.</w:t>
      </w:r>
    </w:p>
    <w:p w14:paraId="39140972" w14:textId="77777777" w:rsidR="00E46EFA" w:rsidRDefault="00E46EFA" w:rsidP="0018280C">
      <w:pPr>
        <w:tabs>
          <w:tab w:val="clear" w:pos="284"/>
        </w:tabs>
        <w:spacing w:line="240" w:lineRule="auto"/>
      </w:pPr>
    </w:p>
    <w:p w14:paraId="50BB1BD3" w14:textId="77777777" w:rsidR="009C2B7F" w:rsidRDefault="00E46EFA" w:rsidP="009C2B7F">
      <w:pPr>
        <w:tabs>
          <w:tab w:val="clear" w:pos="284"/>
        </w:tabs>
        <w:spacing w:line="240" w:lineRule="auto"/>
      </w:pPr>
      <w:r>
        <w:t>S</w:t>
      </w:r>
      <w:r w:rsidR="009C2B7F">
        <w:t xml:space="preserve">preader/plow controllers </w:t>
      </w:r>
      <w:r>
        <w:t xml:space="preserve">on NDOT’s winter maintenance trucks were </w:t>
      </w:r>
      <w:r w:rsidR="009C2B7F">
        <w:t xml:space="preserve">from various manufacturers, including: Force America, Certified Power, Cirus, Monroe and Raven.  All spreader controllers were integrated with the AVL/GPS system with the exception of Monroe MC840 controllers which was no longer supported.  An image of the </w:t>
      </w:r>
      <w:r w:rsidR="009C2B7F" w:rsidRPr="009C2B7F">
        <w:t xml:space="preserve">Force America spreader controller interface is presented in Figure </w:t>
      </w:r>
      <w:r w:rsidR="009C2B7F">
        <w:t>5, with the material type and application rate presented in the upper left part of the screen.</w:t>
      </w:r>
    </w:p>
    <w:p w14:paraId="35275D72" w14:textId="77777777" w:rsidR="009C2B7F" w:rsidRDefault="009C2B7F" w:rsidP="009C2B7F">
      <w:pPr>
        <w:tabs>
          <w:tab w:val="clear" w:pos="284"/>
        </w:tabs>
        <w:spacing w:line="240" w:lineRule="auto"/>
      </w:pPr>
    </w:p>
    <w:p w14:paraId="4238B88E" w14:textId="77777777" w:rsidR="009C2B7F" w:rsidRDefault="009C2B7F" w:rsidP="009C2B7F">
      <w:pPr>
        <w:tabs>
          <w:tab w:val="clear" w:pos="284"/>
        </w:tabs>
        <w:spacing w:line="240" w:lineRule="auto"/>
      </w:pPr>
    </w:p>
    <w:p w14:paraId="150CE6C5" w14:textId="77777777" w:rsidR="009C2B7F" w:rsidRDefault="009C2B7F" w:rsidP="009C2B7F">
      <w:pPr>
        <w:tabs>
          <w:tab w:val="clear" w:pos="284"/>
        </w:tabs>
        <w:spacing w:line="240" w:lineRule="auto"/>
      </w:pPr>
      <w:r w:rsidRPr="008403F2">
        <w:rPr>
          <w:noProof/>
        </w:rPr>
        <w:drawing>
          <wp:inline distT="0" distB="0" distL="0" distR="0" wp14:anchorId="3DD05DAB" wp14:editId="7DA64548">
            <wp:extent cx="5943600" cy="3486150"/>
            <wp:effectExtent l="0" t="0" r="0" b="0"/>
            <wp:docPr id="11" name="Picture 11" descr="P:\Trans\60535309 AVL Case Studies\400-Technical\433-Case Study Work\Case Study Reports\Tier 3B -- Nebraska DOT\NDOT Photos\For Report\IMG_1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B -- Nebraska DOT\NDOT Photos\For Report\IMG_1210.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4245" b="7550"/>
                    <a:stretch/>
                  </pic:blipFill>
                  <pic:spPr bwMode="auto">
                    <a:xfrm>
                      <a:off x="0" y="0"/>
                      <a:ext cx="5943600" cy="3486150"/>
                    </a:xfrm>
                    <a:prstGeom prst="rect">
                      <a:avLst/>
                    </a:prstGeom>
                    <a:noFill/>
                    <a:ln>
                      <a:noFill/>
                    </a:ln>
                    <a:extLst>
                      <a:ext uri="{53640926-AAD7-44D8-BBD7-CCE9431645EC}">
                        <a14:shadowObscured xmlns:a14="http://schemas.microsoft.com/office/drawing/2010/main"/>
                      </a:ext>
                    </a:extLst>
                  </pic:spPr>
                </pic:pic>
              </a:graphicData>
            </a:graphic>
          </wp:inline>
        </w:drawing>
      </w:r>
    </w:p>
    <w:p w14:paraId="2AFDDC79" w14:textId="77777777" w:rsidR="009C2B7F" w:rsidRDefault="009C2B7F" w:rsidP="009C2B7F">
      <w:pPr>
        <w:pStyle w:val="Caption"/>
      </w:pPr>
      <w:bookmarkStart w:id="43" w:name="_Toc508963546"/>
      <w:r>
        <w:t xml:space="preserve">Figure </w:t>
      </w:r>
      <w:r>
        <w:fldChar w:fldCharType="begin"/>
      </w:r>
      <w:r>
        <w:instrText xml:space="preserve"> SEQ Figure \* ARABIC </w:instrText>
      </w:r>
      <w:r>
        <w:fldChar w:fldCharType="separate"/>
      </w:r>
      <w:r>
        <w:rPr>
          <w:noProof/>
        </w:rPr>
        <w:t>5</w:t>
      </w:r>
      <w:r>
        <w:fldChar w:fldCharType="end"/>
      </w:r>
      <w:r>
        <w:t>. Force America Spreader Controller Screen in NDOT Snow Plow</w:t>
      </w:r>
      <w:bookmarkEnd w:id="43"/>
    </w:p>
    <w:p w14:paraId="67FFDDAE" w14:textId="77777777" w:rsidR="009C2B7F" w:rsidRDefault="009C2B7F" w:rsidP="009C2B7F">
      <w:pPr>
        <w:tabs>
          <w:tab w:val="clear" w:pos="284"/>
        </w:tabs>
        <w:spacing w:line="240" w:lineRule="auto"/>
      </w:pPr>
    </w:p>
    <w:p w14:paraId="5DE8403D" w14:textId="77777777" w:rsidR="009C2B7F" w:rsidRDefault="009C2B7F" w:rsidP="009C2B7F">
      <w:pPr>
        <w:tabs>
          <w:tab w:val="clear" w:pos="284"/>
        </w:tabs>
        <w:spacing w:line="240" w:lineRule="auto"/>
      </w:pPr>
    </w:p>
    <w:p w14:paraId="31F550CF" w14:textId="77777777" w:rsidR="009C2B7F" w:rsidRPr="00072434" w:rsidRDefault="009C2B7F" w:rsidP="009C2B7F">
      <w:pPr>
        <w:pStyle w:val="BodyText"/>
      </w:pPr>
      <w:r w:rsidRPr="00072434">
        <w:rPr>
          <w:noProof/>
        </w:rPr>
        <w:drawing>
          <wp:inline distT="0" distB="0" distL="0" distR="0" wp14:anchorId="6EBCC507" wp14:editId="5ADF90B5">
            <wp:extent cx="2924919" cy="2194560"/>
            <wp:effectExtent l="0" t="0" r="8890" b="0"/>
            <wp:docPr id="3" name="Picture 3" descr="P:\Trans\60535309 AVL Case Studies\400-Technical\433-Case Study Work\Case Study Reports\Tier 3B -- Nebraska DOT\NDOT Photos\For Report\IMG_1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Nebraska DOT\NDOT Photos\For Report\IMG_116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072434">
        <w:rPr>
          <w:noProof/>
        </w:rPr>
        <w:drawing>
          <wp:inline distT="0" distB="0" distL="0" distR="0" wp14:anchorId="4DBF50A3" wp14:editId="3F8551BC">
            <wp:extent cx="2924919" cy="2194560"/>
            <wp:effectExtent l="0" t="0" r="8890" b="0"/>
            <wp:docPr id="2" name="Picture 2" descr="P:\Trans\60535309 AVL Case Studies\400-Technical\433-Case Study Work\Case Study Reports\Tier 3B -- Nebraska DOT\NDOT Photos\For Report\IMG_1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Nebraska DOT\NDOT Photos\For Report\IMG_118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14:paraId="2B29D736" w14:textId="77777777" w:rsidR="009C2B7F" w:rsidRDefault="009C2B7F" w:rsidP="009C2B7F">
      <w:pPr>
        <w:pStyle w:val="Caption"/>
      </w:pPr>
      <w:bookmarkStart w:id="44" w:name="_Ref489872402"/>
      <w:bookmarkStart w:id="45" w:name="_Toc508963547"/>
      <w:r>
        <w:t xml:space="preserve">Figure </w:t>
      </w:r>
      <w:r>
        <w:fldChar w:fldCharType="begin"/>
      </w:r>
      <w:r>
        <w:instrText xml:space="preserve"> SEQ Figure \* ARABIC </w:instrText>
      </w:r>
      <w:r>
        <w:fldChar w:fldCharType="separate"/>
      </w:r>
      <w:r>
        <w:rPr>
          <w:noProof/>
        </w:rPr>
        <w:t>6</w:t>
      </w:r>
      <w:r>
        <w:fldChar w:fldCharType="end"/>
      </w:r>
      <w:bookmarkEnd w:id="44"/>
      <w:r>
        <w:t>. NDOT Snow Plow Spreader Equipment and Spray Tank</w:t>
      </w:r>
      <w:bookmarkEnd w:id="45"/>
    </w:p>
    <w:p w14:paraId="7F320D6D" w14:textId="77777777" w:rsidR="009C2B7F" w:rsidRDefault="009C2B7F" w:rsidP="009C2B7F"/>
    <w:p w14:paraId="3E3A147F" w14:textId="77777777" w:rsidR="008403F2" w:rsidRDefault="00AC0091" w:rsidP="0018280C">
      <w:pPr>
        <w:tabs>
          <w:tab w:val="clear" w:pos="284"/>
        </w:tabs>
        <w:spacing w:line="240" w:lineRule="auto"/>
        <w:rPr>
          <w:szCs w:val="28"/>
        </w:rPr>
      </w:pPr>
      <w:r>
        <w:lastRenderedPageBreak/>
        <w:t>NDOT</w:t>
      </w:r>
      <w:r w:rsidR="0078459E">
        <w:t xml:space="preserve"> </w:t>
      </w:r>
      <w:r w:rsidR="0078459E">
        <w:rPr>
          <w:szCs w:val="28"/>
        </w:rPr>
        <w:t xml:space="preserve">has installed RoadWatch </w:t>
      </w:r>
      <w:r w:rsidR="00CD01A8">
        <w:rPr>
          <w:szCs w:val="28"/>
        </w:rPr>
        <w:t>air and</w:t>
      </w:r>
      <w:r w:rsidR="0078459E">
        <w:rPr>
          <w:szCs w:val="28"/>
        </w:rPr>
        <w:t xml:space="preserve"> pavement temperature sensors and mounted them on the exterior of the vehicle with wires tied to side view mirror.  Cabling is run through the vehicle and into the vehicle where it connects with the AVL hardware.</w:t>
      </w:r>
    </w:p>
    <w:p w14:paraId="55311664" w14:textId="77777777" w:rsidR="00076442" w:rsidRDefault="00076442" w:rsidP="0018280C">
      <w:pPr>
        <w:tabs>
          <w:tab w:val="clear" w:pos="284"/>
        </w:tabs>
        <w:spacing w:line="240" w:lineRule="auto"/>
      </w:pPr>
    </w:p>
    <w:p w14:paraId="5734D464" w14:textId="77777777" w:rsidR="00AC0091" w:rsidRDefault="00AC0091" w:rsidP="0018280C">
      <w:pPr>
        <w:tabs>
          <w:tab w:val="clear" w:pos="284"/>
        </w:tabs>
        <w:spacing w:line="240" w:lineRule="auto"/>
      </w:pPr>
    </w:p>
    <w:p w14:paraId="20C4E6E8" w14:textId="77777777" w:rsidR="00AC0091" w:rsidRDefault="00AC0091" w:rsidP="0078459E">
      <w:pPr>
        <w:tabs>
          <w:tab w:val="clear" w:pos="284"/>
        </w:tabs>
        <w:spacing w:line="240" w:lineRule="auto"/>
        <w:jc w:val="center"/>
      </w:pPr>
      <w:r w:rsidRPr="00AC0091">
        <w:rPr>
          <w:noProof/>
        </w:rPr>
        <w:drawing>
          <wp:inline distT="0" distB="0" distL="0" distR="0" wp14:anchorId="789D6EF0" wp14:editId="4AB5DEA1">
            <wp:extent cx="2860142" cy="2194328"/>
            <wp:effectExtent l="0" t="0" r="0" b="0"/>
            <wp:docPr id="21" name="Picture 21" descr="P:\Trans\60535309 AVL Case Studies\400-Technical\433-Case Study Work\Case Study Reports\Tier 3B -- Nebraska DOT\NDOT Photos\Dan Photos\IMAG8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B -- Nebraska DOT\NDOT Photos\Dan Photos\IMAG8445.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6830" r="-188"/>
                    <a:stretch/>
                  </pic:blipFill>
                  <pic:spPr bwMode="auto">
                    <a:xfrm>
                      <a:off x="0" y="0"/>
                      <a:ext cx="2860444" cy="2194560"/>
                    </a:xfrm>
                    <a:prstGeom prst="rect">
                      <a:avLst/>
                    </a:prstGeom>
                    <a:noFill/>
                    <a:ln>
                      <a:noFill/>
                    </a:ln>
                    <a:extLst>
                      <a:ext uri="{53640926-AAD7-44D8-BBD7-CCE9431645EC}">
                        <a14:shadowObscured xmlns:a14="http://schemas.microsoft.com/office/drawing/2010/main"/>
                      </a:ext>
                    </a:extLst>
                  </pic:spPr>
                </pic:pic>
              </a:graphicData>
            </a:graphic>
          </wp:inline>
        </w:drawing>
      </w:r>
      <w:r w:rsidR="0078459E">
        <w:t xml:space="preserve"> </w:t>
      </w:r>
      <w:r w:rsidRPr="00AC0091">
        <w:rPr>
          <w:noProof/>
        </w:rPr>
        <w:drawing>
          <wp:inline distT="0" distB="0" distL="0" distR="0" wp14:anchorId="3E2AA0A1" wp14:editId="046107AD">
            <wp:extent cx="2559050" cy="2194478"/>
            <wp:effectExtent l="0" t="0" r="0" b="0"/>
            <wp:docPr id="20" name="Picture 20" descr="P:\Trans\60535309 AVL Case Studies\400-Technical\433-Case Study Work\Case Study Reports\Tier 3B -- Nebraska DOT\NDOT Photos\Dan Photos\IMG_1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B -- Nebraska DOT\NDOT Photos\Dan Photos\IMG_1193.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505"/>
                    <a:stretch/>
                  </pic:blipFill>
                  <pic:spPr bwMode="auto">
                    <a:xfrm>
                      <a:off x="0" y="0"/>
                      <a:ext cx="2559145"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3CDB1F4F" w14:textId="77777777" w:rsidR="008403F2" w:rsidRDefault="008403F2" w:rsidP="0018280C">
      <w:pPr>
        <w:tabs>
          <w:tab w:val="clear" w:pos="284"/>
        </w:tabs>
        <w:spacing w:line="240" w:lineRule="auto"/>
      </w:pPr>
    </w:p>
    <w:p w14:paraId="3D4CE90C" w14:textId="77777777" w:rsidR="0078459E" w:rsidRDefault="0078459E" w:rsidP="00E90744">
      <w:pPr>
        <w:pStyle w:val="Caption"/>
      </w:pPr>
      <w:bookmarkStart w:id="46" w:name="_Toc508963548"/>
      <w:r>
        <w:t xml:space="preserve">Figure </w:t>
      </w:r>
      <w:r>
        <w:fldChar w:fldCharType="begin"/>
      </w:r>
      <w:r>
        <w:instrText xml:space="preserve"> SEQ Figure \* ARABIC </w:instrText>
      </w:r>
      <w:r>
        <w:fldChar w:fldCharType="separate"/>
      </w:r>
      <w:r w:rsidR="009C2B7F">
        <w:rPr>
          <w:noProof/>
        </w:rPr>
        <w:t>7</w:t>
      </w:r>
      <w:r>
        <w:fldChar w:fldCharType="end"/>
      </w:r>
      <w:r>
        <w:t>. NDOT RoadWatch Air / Pavement Temperature Sensor Location on Plows</w:t>
      </w:r>
      <w:bookmarkEnd w:id="46"/>
    </w:p>
    <w:p w14:paraId="4A9558E9" w14:textId="77777777" w:rsidR="008403F2" w:rsidRDefault="008403F2" w:rsidP="0018280C">
      <w:pPr>
        <w:tabs>
          <w:tab w:val="clear" w:pos="284"/>
        </w:tabs>
        <w:spacing w:line="240" w:lineRule="auto"/>
      </w:pPr>
    </w:p>
    <w:p w14:paraId="5E80BD88" w14:textId="77777777" w:rsidR="005C339F" w:rsidRDefault="005C339F" w:rsidP="0018280C">
      <w:pPr>
        <w:tabs>
          <w:tab w:val="clear" w:pos="284"/>
        </w:tabs>
        <w:spacing w:line="240" w:lineRule="auto"/>
      </w:pPr>
    </w:p>
    <w:p w14:paraId="0BF3F0E9" w14:textId="77777777" w:rsidR="0078459E" w:rsidRDefault="0078459E" w:rsidP="0018280C">
      <w:pPr>
        <w:tabs>
          <w:tab w:val="clear" w:pos="284"/>
        </w:tabs>
        <w:spacing w:line="240" w:lineRule="auto"/>
      </w:pPr>
      <w:r>
        <w:t xml:space="preserve">NDOT has also installed </w:t>
      </w:r>
      <w:r w:rsidR="005C339F">
        <w:t xml:space="preserve">front-facing </w:t>
      </w:r>
      <w:r>
        <w:t>vehicle dashcams</w:t>
      </w:r>
      <w:r w:rsidR="005C339F">
        <w:t xml:space="preserve"> within the vehicle to capture images of driving conditions for sending back through the AVL hardware for viewing by NDOT supervisors.  </w:t>
      </w:r>
      <w:r w:rsidR="00E141C5">
        <w:t xml:space="preserve">The images are captured once per minute and communicated through the AVL hardware for viewing.  </w:t>
      </w:r>
      <w:r w:rsidR="000F16A2">
        <w:t xml:space="preserve">NDOT uses Microsoft LifeCam Studio for the dashcams.  Figure </w:t>
      </w:r>
      <w:r w:rsidR="009C2B7F">
        <w:t>8</w:t>
      </w:r>
      <w:r w:rsidR="000F16A2">
        <w:t xml:space="preserve"> illustrates a NDOT vehicle dashcam and its mounting location.</w:t>
      </w:r>
    </w:p>
    <w:p w14:paraId="286DE0B4" w14:textId="77777777" w:rsidR="005C339F" w:rsidRDefault="005C339F" w:rsidP="0018280C">
      <w:pPr>
        <w:tabs>
          <w:tab w:val="clear" w:pos="284"/>
        </w:tabs>
        <w:spacing w:line="240" w:lineRule="auto"/>
      </w:pPr>
    </w:p>
    <w:p w14:paraId="1A522CDD" w14:textId="77777777" w:rsidR="0078459E" w:rsidRDefault="0078459E" w:rsidP="0018280C">
      <w:pPr>
        <w:tabs>
          <w:tab w:val="clear" w:pos="284"/>
        </w:tabs>
        <w:spacing w:line="240" w:lineRule="auto"/>
      </w:pPr>
    </w:p>
    <w:p w14:paraId="5D8FDB19" w14:textId="77777777" w:rsidR="0078459E" w:rsidRPr="0078459E" w:rsidRDefault="003767DC" w:rsidP="0018280C">
      <w:pPr>
        <w:tabs>
          <w:tab w:val="clear" w:pos="284"/>
        </w:tabs>
        <w:spacing w:line="240" w:lineRule="auto"/>
      </w:pPr>
      <w:r>
        <w:rPr>
          <w:noProof/>
        </w:rPr>
        <mc:AlternateContent>
          <mc:Choice Requires="wps">
            <w:drawing>
              <wp:anchor distT="0" distB="0" distL="114300" distR="114300" simplePos="0" relativeHeight="251664384" behindDoc="0" locked="0" layoutInCell="1" allowOverlap="1" wp14:anchorId="19701A64" wp14:editId="7CB13E0C">
                <wp:simplePos x="0" y="0"/>
                <wp:positionH relativeFrom="column">
                  <wp:posOffset>1759584</wp:posOffset>
                </wp:positionH>
                <wp:positionV relativeFrom="paragraph">
                  <wp:posOffset>834054</wp:posOffset>
                </wp:positionV>
                <wp:extent cx="2665766" cy="206566"/>
                <wp:effectExtent l="0" t="0" r="77470" b="98425"/>
                <wp:wrapNone/>
                <wp:docPr id="25" name="Straight Arrow Connector 25"/>
                <wp:cNvGraphicFramePr/>
                <a:graphic xmlns:a="http://schemas.openxmlformats.org/drawingml/2006/main">
                  <a:graphicData uri="http://schemas.microsoft.com/office/word/2010/wordprocessingShape">
                    <wps:wsp>
                      <wps:cNvCnPr/>
                      <wps:spPr>
                        <a:xfrm>
                          <a:off x="0" y="0"/>
                          <a:ext cx="2665766" cy="206566"/>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C257F5" id="Straight Arrow Connector 25" o:spid="_x0000_s1026" type="#_x0000_t32" style="position:absolute;margin-left:138.55pt;margin-top:65.65pt;width:209.9pt;height:1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" strokecolor="red" strokeweight="2pt">
                <v:stroke endarrow="block"/>
              </v:shape>
            </w:pict>
          </mc:Fallback>
        </mc:AlternateContent>
      </w:r>
      <w:r>
        <w:rPr>
          <w:noProof/>
        </w:rPr>
        <mc:AlternateContent>
          <mc:Choice Requires="wps">
            <w:drawing>
              <wp:anchor distT="0" distB="0" distL="114300" distR="114300" simplePos="0" relativeHeight="251657216" behindDoc="0" locked="0" layoutInCell="1" allowOverlap="1" wp14:anchorId="36A65CC1" wp14:editId="27411E79">
                <wp:simplePos x="0" y="0"/>
                <wp:positionH relativeFrom="column">
                  <wp:posOffset>1267196</wp:posOffset>
                </wp:positionH>
                <wp:positionV relativeFrom="paragraph">
                  <wp:posOffset>504825</wp:posOffset>
                </wp:positionV>
                <wp:extent cx="465827" cy="577671"/>
                <wp:effectExtent l="0" t="0" r="10795" b="13335"/>
                <wp:wrapNone/>
                <wp:docPr id="24" name="Oval 24"/>
                <wp:cNvGraphicFramePr/>
                <a:graphic xmlns:a="http://schemas.openxmlformats.org/drawingml/2006/main">
                  <a:graphicData uri="http://schemas.microsoft.com/office/word/2010/wordprocessingShape">
                    <wps:wsp>
                      <wps:cNvSpPr/>
                      <wps:spPr>
                        <a:xfrm>
                          <a:off x="0" y="0"/>
                          <a:ext cx="465827" cy="57767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0052DB" id="Oval 24" o:spid="_x0000_s1026" style="position:absolute;margin-left:99.8pt;margin-top:39.75pt;width:36.7pt;height:4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" filled="f" strokecolor="red" strokeweight="2pt"/>
            </w:pict>
          </mc:Fallback>
        </mc:AlternateContent>
      </w:r>
      <w:r w:rsidR="0078459E" w:rsidRPr="0078459E">
        <w:rPr>
          <w:noProof/>
        </w:rPr>
        <w:drawing>
          <wp:inline distT="0" distB="0" distL="0" distR="0" wp14:anchorId="083AD0F1" wp14:editId="536E5DE1">
            <wp:extent cx="2926080" cy="2194560"/>
            <wp:effectExtent l="0" t="0" r="7620" b="0"/>
            <wp:docPr id="23" name="Picture 23" descr="P:\Trans\60535309 AVL Case Studies\400-Technical\433-Case Study Work\Case Study Reports\Tier 3B -- Nebraska DOT\NDOT Photos\For Report\IMG_1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B -- Nebraska DOT\NDOT Photos\For Report\IMG_123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78459E">
        <w:t xml:space="preserve"> </w:t>
      </w:r>
      <w:r w:rsidR="0078459E" w:rsidRPr="0078459E">
        <w:rPr>
          <w:noProof/>
        </w:rPr>
        <w:drawing>
          <wp:inline distT="0" distB="0" distL="0" distR="0" wp14:anchorId="4C1460A5" wp14:editId="44CC86F6">
            <wp:extent cx="2926080" cy="2194560"/>
            <wp:effectExtent l="0" t="0" r="7620" b="0"/>
            <wp:docPr id="22" name="Picture 22" descr="P:\Trans\60535309 AVL Case Studies\400-Technical\433-Case Study Work\Case Study Reports\Tier 3B -- Nebraska DOT\NDOT Photos\For Report\IMG_1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B -- Nebraska DOT\NDOT Photos\For Report\IMG_123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2D52C7D" w14:textId="77777777" w:rsidR="005C339F" w:rsidRDefault="005C339F" w:rsidP="00E90744">
      <w:pPr>
        <w:pStyle w:val="Caption"/>
      </w:pPr>
      <w:bookmarkStart w:id="47" w:name="_Toc508963549"/>
      <w:r>
        <w:t xml:space="preserve">Figure </w:t>
      </w:r>
      <w:r>
        <w:fldChar w:fldCharType="begin"/>
      </w:r>
      <w:r>
        <w:instrText xml:space="preserve"> SEQ Figure \* ARABIC </w:instrText>
      </w:r>
      <w:r>
        <w:fldChar w:fldCharType="separate"/>
      </w:r>
      <w:r w:rsidR="009C2B7F">
        <w:rPr>
          <w:noProof/>
        </w:rPr>
        <w:t>8</w:t>
      </w:r>
      <w:r>
        <w:fldChar w:fldCharType="end"/>
      </w:r>
      <w:r>
        <w:t xml:space="preserve">. NDOT </w:t>
      </w:r>
      <w:r w:rsidR="00E90744">
        <w:t xml:space="preserve">Snow Plow </w:t>
      </w:r>
      <w:r w:rsidR="00E141C5">
        <w:t>Dash</w:t>
      </w:r>
      <w:r w:rsidR="000F16A2">
        <w:t>c</w:t>
      </w:r>
      <w:r w:rsidR="00E141C5">
        <w:t>ams</w:t>
      </w:r>
      <w:bookmarkEnd w:id="47"/>
    </w:p>
    <w:p w14:paraId="7718B284" w14:textId="77777777" w:rsidR="008403F2" w:rsidRDefault="008403F2" w:rsidP="0018280C">
      <w:pPr>
        <w:tabs>
          <w:tab w:val="clear" w:pos="284"/>
        </w:tabs>
        <w:spacing w:line="240" w:lineRule="auto"/>
      </w:pPr>
    </w:p>
    <w:bookmarkEnd w:id="39"/>
    <w:p w14:paraId="09855C94" w14:textId="77777777" w:rsidR="004854B1" w:rsidRDefault="004854B1" w:rsidP="00AE322D"/>
    <w:p w14:paraId="5C3D5F86" w14:textId="77777777" w:rsidR="00AE322D" w:rsidRDefault="00AE322D" w:rsidP="00AE322D">
      <w:r w:rsidRPr="00256583">
        <w:t xml:space="preserve">The AVL/GPS system has three antennae: GPS, cellular and Wi-Fi.  </w:t>
      </w:r>
      <w:r w:rsidR="00CE0F7D">
        <w:t xml:space="preserve">The antennae are </w:t>
      </w:r>
      <w:r w:rsidR="00E5718D">
        <w:t xml:space="preserve">all combined into a </w:t>
      </w:r>
      <w:r w:rsidR="00E5718D" w:rsidRPr="00EB6050">
        <w:t xml:space="preserve">single device </w:t>
      </w:r>
      <w:r w:rsidR="00CE0F7D" w:rsidRPr="00EB6050">
        <w:t xml:space="preserve">pictured in Figure </w:t>
      </w:r>
      <w:r w:rsidR="009C2B7F" w:rsidRPr="00EB6050">
        <w:t>9</w:t>
      </w:r>
      <w:r w:rsidR="00CE0F7D" w:rsidRPr="00EB6050">
        <w:t xml:space="preserve">. </w:t>
      </w:r>
      <w:r w:rsidR="00E5718D" w:rsidRPr="00EB6050">
        <w:t xml:space="preserve"> </w:t>
      </w:r>
      <w:r w:rsidR="009C2B7F" w:rsidRPr="00EB6050">
        <w:t xml:space="preserve">The </w:t>
      </w:r>
      <w:r w:rsidR="009C2B7F" w:rsidRPr="002E143F">
        <w:t>antennae</w:t>
      </w:r>
      <w:r w:rsidR="009C2B7F" w:rsidRPr="00EB6050">
        <w:t xml:space="preserve"> were mounted on top of the cab</w:t>
      </w:r>
      <w:r w:rsidR="00EB6050" w:rsidRPr="00EB6050">
        <w:t>s</w:t>
      </w:r>
      <w:r w:rsidR="009C2B7F" w:rsidRPr="00EB6050">
        <w:t xml:space="preserve"> or the dump box</w:t>
      </w:r>
      <w:r w:rsidR="00EB6050" w:rsidRPr="00EB6050">
        <w:t>es</w:t>
      </w:r>
      <w:r w:rsidR="009C2B7F" w:rsidRPr="00EB6050">
        <w:t>.</w:t>
      </w:r>
    </w:p>
    <w:p w14:paraId="398675A4" w14:textId="77777777" w:rsidR="00DD2F4E" w:rsidRDefault="00DD2F4E" w:rsidP="00472BDD">
      <w:pPr>
        <w:tabs>
          <w:tab w:val="clear" w:pos="284"/>
        </w:tabs>
        <w:spacing w:line="240" w:lineRule="auto"/>
      </w:pPr>
    </w:p>
    <w:p w14:paraId="765BE5DF" w14:textId="77777777" w:rsidR="00E141C5" w:rsidRDefault="004854B1" w:rsidP="00472BDD">
      <w:pPr>
        <w:tabs>
          <w:tab w:val="clear" w:pos="284"/>
        </w:tabs>
        <w:spacing w:line="240" w:lineRule="auto"/>
      </w:pPr>
      <w:r w:rsidRPr="004854B1">
        <w:rPr>
          <w:noProof/>
        </w:rPr>
        <w:lastRenderedPageBreak/>
        <mc:AlternateContent>
          <mc:Choice Requires="wps">
            <w:drawing>
              <wp:anchor distT="0" distB="0" distL="114300" distR="114300" simplePos="0" relativeHeight="251734016" behindDoc="0" locked="0" layoutInCell="1" allowOverlap="1" wp14:anchorId="75627038" wp14:editId="5C7800EA">
                <wp:simplePos x="0" y="0"/>
                <wp:positionH relativeFrom="column">
                  <wp:posOffset>2048494</wp:posOffset>
                </wp:positionH>
                <wp:positionV relativeFrom="paragraph">
                  <wp:posOffset>775277</wp:posOffset>
                </wp:positionV>
                <wp:extent cx="2024742" cy="261257"/>
                <wp:effectExtent l="0" t="0" r="52070" b="81915"/>
                <wp:wrapNone/>
                <wp:docPr id="29" name="Straight Arrow Connector 29"/>
                <wp:cNvGraphicFramePr/>
                <a:graphic xmlns:a="http://schemas.openxmlformats.org/drawingml/2006/main">
                  <a:graphicData uri="http://schemas.microsoft.com/office/word/2010/wordprocessingShape">
                    <wps:wsp>
                      <wps:cNvCnPr/>
                      <wps:spPr>
                        <a:xfrm>
                          <a:off x="0" y="0"/>
                          <a:ext cx="2024742" cy="261257"/>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513E75" id="Straight Arrow Connector 29" o:spid="_x0000_s1026" type="#_x0000_t32" style="position:absolute;margin-left:161.3pt;margin-top:61.05pt;width:159.45pt;height:20.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" strokecolor="red" strokeweight="2pt">
                <v:stroke endarrow="block"/>
              </v:shape>
            </w:pict>
          </mc:Fallback>
        </mc:AlternateContent>
      </w:r>
      <w:r w:rsidRPr="004854B1">
        <w:rPr>
          <w:noProof/>
        </w:rPr>
        <mc:AlternateContent>
          <mc:Choice Requires="wps">
            <w:drawing>
              <wp:anchor distT="0" distB="0" distL="114300" distR="114300" simplePos="0" relativeHeight="251699200" behindDoc="0" locked="0" layoutInCell="1" allowOverlap="1" wp14:anchorId="02C7F27E" wp14:editId="4BAE8B50">
                <wp:simplePos x="0" y="0"/>
                <wp:positionH relativeFrom="column">
                  <wp:posOffset>1555668</wp:posOffset>
                </wp:positionH>
                <wp:positionV relativeFrom="paragraph">
                  <wp:posOffset>591210</wp:posOffset>
                </wp:positionV>
                <wp:extent cx="368135" cy="338389"/>
                <wp:effectExtent l="0" t="0" r="13335" b="24130"/>
                <wp:wrapNone/>
                <wp:docPr id="28" name="Oval 28"/>
                <wp:cNvGraphicFramePr/>
                <a:graphic xmlns:a="http://schemas.openxmlformats.org/drawingml/2006/main">
                  <a:graphicData uri="http://schemas.microsoft.com/office/word/2010/wordprocessingShape">
                    <wps:wsp>
                      <wps:cNvSpPr/>
                      <wps:spPr>
                        <a:xfrm>
                          <a:off x="0" y="0"/>
                          <a:ext cx="368135" cy="33838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37A58E" id="Oval 28" o:spid="_x0000_s1026" style="position:absolute;margin-left:122.5pt;margin-top:46.55pt;width:29pt;height:26.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" filled="f" strokecolor="red" strokeweight="2pt"/>
            </w:pict>
          </mc:Fallback>
        </mc:AlternateContent>
      </w:r>
      <w:r w:rsidR="00E141C5" w:rsidRPr="00E141C5">
        <w:rPr>
          <w:noProof/>
        </w:rPr>
        <w:drawing>
          <wp:inline distT="0" distB="0" distL="0" distR="0" wp14:anchorId="0223571B" wp14:editId="20D16587">
            <wp:extent cx="2926080" cy="2194560"/>
            <wp:effectExtent l="0" t="0" r="7620" b="0"/>
            <wp:docPr id="26" name="Picture 26" descr="P:\Trans\60535309 AVL Case Studies\400-Technical\433-Case Study Work\Case Study Reports\Tier 3B -- Nebraska DOT\NDOT Photos\For Report\IMG_1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Trans\60535309 AVL Case Studies\400-Technical\433-Case Study Work\Case Study Reports\Tier 3B -- Nebraska DOT\NDOT Photos\For Report\IMG_124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141C5">
        <w:t xml:space="preserve"> </w:t>
      </w:r>
      <w:r w:rsidR="00E141C5" w:rsidRPr="00E141C5">
        <w:rPr>
          <w:noProof/>
        </w:rPr>
        <w:drawing>
          <wp:inline distT="0" distB="0" distL="0" distR="0" wp14:anchorId="1C30A0CC" wp14:editId="109577CC">
            <wp:extent cx="2727867" cy="2190429"/>
            <wp:effectExtent l="0" t="0" r="0" b="635"/>
            <wp:docPr id="27" name="Picture 27" descr="P:\Trans\60535309 AVL Case Studies\400-Technical\433-Case Study Work\Case Study Reports\Tier 3B -- Nebraska DOT\NDOT Photos\For Report\IMG_1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Trans\60535309 AVL Case Studies\400-Technical\433-Case Study Work\Case Study Reports\Tier 3B -- Nebraska DOT\NDOT Photos\For Report\IMG_1249.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8016" t="22284" r="26956" b="50920"/>
                    <a:stretch/>
                  </pic:blipFill>
                  <pic:spPr bwMode="auto">
                    <a:xfrm>
                      <a:off x="0" y="0"/>
                      <a:ext cx="2750500" cy="2208603"/>
                    </a:xfrm>
                    <a:prstGeom prst="rect">
                      <a:avLst/>
                    </a:prstGeom>
                    <a:noFill/>
                    <a:ln>
                      <a:noFill/>
                    </a:ln>
                    <a:extLst>
                      <a:ext uri="{53640926-AAD7-44D8-BBD7-CCE9431645EC}">
                        <a14:shadowObscured xmlns:a14="http://schemas.microsoft.com/office/drawing/2010/main"/>
                      </a:ext>
                    </a:extLst>
                  </pic:spPr>
                </pic:pic>
              </a:graphicData>
            </a:graphic>
          </wp:inline>
        </w:drawing>
      </w:r>
    </w:p>
    <w:p w14:paraId="3E8E9F49" w14:textId="77777777" w:rsidR="004854B1" w:rsidRDefault="004854B1" w:rsidP="00E90744">
      <w:pPr>
        <w:pStyle w:val="Caption"/>
      </w:pPr>
      <w:bookmarkStart w:id="48" w:name="_Toc508963550"/>
      <w:r>
        <w:t xml:space="preserve">Figure </w:t>
      </w:r>
      <w:r>
        <w:fldChar w:fldCharType="begin"/>
      </w:r>
      <w:r>
        <w:instrText xml:space="preserve"> SEQ Figure \* ARABIC </w:instrText>
      </w:r>
      <w:r>
        <w:fldChar w:fldCharType="separate"/>
      </w:r>
      <w:r w:rsidR="009C2B7F">
        <w:rPr>
          <w:noProof/>
        </w:rPr>
        <w:t>9</w:t>
      </w:r>
      <w:r>
        <w:fldChar w:fldCharType="end"/>
      </w:r>
      <w:r>
        <w:t xml:space="preserve">. </w:t>
      </w:r>
      <w:r w:rsidR="00CE0F7D">
        <w:t xml:space="preserve">Location of </w:t>
      </w:r>
      <w:r>
        <w:t xml:space="preserve">NDOT </w:t>
      </w:r>
      <w:r w:rsidR="004F0A96">
        <w:t>AVL/GPS</w:t>
      </w:r>
      <w:r w:rsidR="00CE0F7D">
        <w:t xml:space="preserve"> System Antennae on S</w:t>
      </w:r>
      <w:r>
        <w:t xml:space="preserve">now Plow </w:t>
      </w:r>
      <w:r w:rsidR="00CE0F7D">
        <w:t>Vehicle</w:t>
      </w:r>
      <w:bookmarkEnd w:id="48"/>
    </w:p>
    <w:p w14:paraId="0081965B" w14:textId="77777777" w:rsidR="004854B1" w:rsidRDefault="004854B1" w:rsidP="004854B1">
      <w:pPr>
        <w:tabs>
          <w:tab w:val="clear" w:pos="284"/>
        </w:tabs>
        <w:spacing w:line="240" w:lineRule="auto"/>
      </w:pPr>
    </w:p>
    <w:p w14:paraId="0671C494" w14:textId="77777777" w:rsidR="00EB6050" w:rsidRDefault="00EB6050" w:rsidP="004854B1">
      <w:pPr>
        <w:tabs>
          <w:tab w:val="clear" w:pos="284"/>
        </w:tabs>
        <w:spacing w:line="240" w:lineRule="auto"/>
      </w:pPr>
    </w:p>
    <w:p w14:paraId="558F18FD" w14:textId="77777777" w:rsidR="004854B1" w:rsidRDefault="004854B1" w:rsidP="004854B1">
      <w:pPr>
        <w:tabs>
          <w:tab w:val="clear" w:pos="284"/>
        </w:tabs>
        <w:spacing w:line="240" w:lineRule="auto"/>
      </w:pPr>
      <w:r w:rsidRPr="0018280C">
        <w:t xml:space="preserve">NDOT </w:t>
      </w:r>
      <w:r w:rsidR="00EB6050">
        <w:t>also</w:t>
      </w:r>
      <w:r w:rsidRPr="0018280C">
        <w:t xml:space="preserve"> integrated the AVL hardware with the snow plow vehicle’s OBD-II</w:t>
      </w:r>
      <w:r w:rsidR="00EB6050">
        <w:t xml:space="preserve"> port to gather vehicle diagnostic data,</w:t>
      </w:r>
      <w:r w:rsidRPr="0018280C">
        <w:t xml:space="preserve"> which allows pre-defined vehicle codes to be sent through the AVL </w:t>
      </w:r>
      <w:r w:rsidR="00EB6050">
        <w:t>system interface</w:t>
      </w:r>
      <w:r w:rsidRPr="0018280C">
        <w:t xml:space="preserve"> to alert NDOT staff </w:t>
      </w:r>
      <w:r w:rsidR="00EB6050">
        <w:t>of</w:t>
      </w:r>
      <w:r w:rsidRPr="0018280C">
        <w:t xml:space="preserve"> maintenance</w:t>
      </w:r>
      <w:r w:rsidR="00EB6050">
        <w:t>/repair needs</w:t>
      </w:r>
      <w:r w:rsidRPr="0018280C">
        <w:t xml:space="preserve"> on specific vehicles. </w:t>
      </w:r>
      <w:r>
        <w:t xml:space="preserve"> </w:t>
      </w:r>
      <w:r w:rsidR="00E5718D">
        <w:t xml:space="preserve">The location of the connection is </w:t>
      </w:r>
      <w:r w:rsidR="00E5718D" w:rsidRPr="00EB6050">
        <w:t xml:space="preserve">pictured in Figure </w:t>
      </w:r>
      <w:r w:rsidR="00EB6050" w:rsidRPr="00EB6050">
        <w:t>10</w:t>
      </w:r>
      <w:r w:rsidR="00E5718D" w:rsidRPr="00EB6050">
        <w:t>.</w:t>
      </w:r>
    </w:p>
    <w:p w14:paraId="6DBE8239" w14:textId="77777777" w:rsidR="00EB6050" w:rsidRDefault="00EB6050" w:rsidP="004854B1">
      <w:pPr>
        <w:tabs>
          <w:tab w:val="clear" w:pos="284"/>
        </w:tabs>
        <w:spacing w:line="240" w:lineRule="auto"/>
      </w:pPr>
    </w:p>
    <w:p w14:paraId="4096BD44" w14:textId="77777777" w:rsidR="004854B1" w:rsidRDefault="00CE0F7D" w:rsidP="00CE0F7D">
      <w:pPr>
        <w:tabs>
          <w:tab w:val="clear" w:pos="284"/>
        </w:tabs>
        <w:spacing w:line="240" w:lineRule="auto"/>
        <w:jc w:val="center"/>
      </w:pPr>
      <w:r w:rsidRPr="004854B1">
        <w:rPr>
          <w:noProof/>
        </w:rPr>
        <mc:AlternateContent>
          <mc:Choice Requires="wps">
            <w:drawing>
              <wp:anchor distT="0" distB="0" distL="114300" distR="114300" simplePos="0" relativeHeight="251748352" behindDoc="0" locked="0" layoutInCell="1" allowOverlap="1" wp14:anchorId="51217DBD" wp14:editId="0CE19115">
                <wp:simplePos x="0" y="0"/>
                <wp:positionH relativeFrom="column">
                  <wp:posOffset>1984375</wp:posOffset>
                </wp:positionH>
                <wp:positionV relativeFrom="paragraph">
                  <wp:posOffset>1084622</wp:posOffset>
                </wp:positionV>
                <wp:extent cx="1793240" cy="286378"/>
                <wp:effectExtent l="0" t="57150" r="16510" b="19050"/>
                <wp:wrapNone/>
                <wp:docPr id="289" name="Straight Arrow Connector 289"/>
                <wp:cNvGraphicFramePr/>
                <a:graphic xmlns:a="http://schemas.openxmlformats.org/drawingml/2006/main">
                  <a:graphicData uri="http://schemas.microsoft.com/office/word/2010/wordprocessingShape">
                    <wps:wsp>
                      <wps:cNvCnPr/>
                      <wps:spPr>
                        <a:xfrm flipV="1">
                          <a:off x="0" y="0"/>
                          <a:ext cx="1793240" cy="286378"/>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9CB5B0" id="Straight Arrow Connector 289" o:spid="_x0000_s1026" type="#_x0000_t32" style="position:absolute;margin-left:156.25pt;margin-top:85.4pt;width:141.2pt;height:22.55pt;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" strokecolor="red" strokeweight="2pt">
                <v:stroke endarrow="block"/>
              </v:shape>
            </w:pict>
          </mc:Fallback>
        </mc:AlternateContent>
      </w:r>
      <w:r w:rsidRPr="004854B1">
        <w:rPr>
          <w:noProof/>
        </w:rPr>
        <mc:AlternateContent>
          <mc:Choice Requires="wps">
            <w:drawing>
              <wp:anchor distT="0" distB="0" distL="114300" distR="114300" simplePos="0" relativeHeight="251742208" behindDoc="0" locked="0" layoutInCell="1" allowOverlap="1" wp14:anchorId="448788CD" wp14:editId="1E9806D4">
                <wp:simplePos x="0" y="0"/>
                <wp:positionH relativeFrom="column">
                  <wp:posOffset>1371600</wp:posOffset>
                </wp:positionH>
                <wp:positionV relativeFrom="paragraph">
                  <wp:posOffset>1134863</wp:posOffset>
                </wp:positionV>
                <wp:extent cx="612949" cy="552659"/>
                <wp:effectExtent l="0" t="0" r="15875" b="19050"/>
                <wp:wrapNone/>
                <wp:docPr id="288" name="Oval 288"/>
                <wp:cNvGraphicFramePr/>
                <a:graphic xmlns:a="http://schemas.openxmlformats.org/drawingml/2006/main">
                  <a:graphicData uri="http://schemas.microsoft.com/office/word/2010/wordprocessingShape">
                    <wps:wsp>
                      <wps:cNvSpPr/>
                      <wps:spPr>
                        <a:xfrm>
                          <a:off x="0" y="0"/>
                          <a:ext cx="612949" cy="55265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89E6E3" id="Oval 288" o:spid="_x0000_s1026" style="position:absolute;margin-left:108pt;margin-top:89.35pt;width:48.25pt;height:4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" filled="f" strokecolor="red" strokeweight="2pt"/>
            </w:pict>
          </mc:Fallback>
        </mc:AlternateContent>
      </w:r>
      <w:r w:rsidR="004854B1" w:rsidRPr="004854B1">
        <w:rPr>
          <w:noProof/>
        </w:rPr>
        <w:drawing>
          <wp:inline distT="0" distB="0" distL="0" distR="0" wp14:anchorId="494AAB23" wp14:editId="5094396D">
            <wp:extent cx="1645920" cy="2194560"/>
            <wp:effectExtent l="0" t="0" r="0" b="0"/>
            <wp:docPr id="30" name="Picture 30" descr="P:\Trans\60535309 AVL Case Studies\400-Technical\433-Case Study Work\Case Study Reports\Tier 3B -- Nebraska DOT\NDOT Photos\IMG_1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Trans\60535309 AVL Case Studies\400-Technical\433-Case Study Work\Case Study Reports\Tier 3B -- Nebraska DOT\NDOT Photos\IMG_122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0" cy="2194560"/>
                    </a:xfrm>
                    <a:prstGeom prst="rect">
                      <a:avLst/>
                    </a:prstGeom>
                    <a:noFill/>
                    <a:ln>
                      <a:noFill/>
                    </a:ln>
                  </pic:spPr>
                </pic:pic>
              </a:graphicData>
            </a:graphic>
          </wp:inline>
        </w:drawing>
      </w:r>
      <w:r>
        <w:t xml:space="preserve"> </w:t>
      </w:r>
      <w:r w:rsidR="00EB6050">
        <w:t xml:space="preserve">  </w:t>
      </w:r>
      <w:r>
        <w:t xml:space="preserve"> </w:t>
      </w:r>
      <w:r w:rsidR="00E6147B" w:rsidRPr="004854B1">
        <w:rPr>
          <w:noProof/>
        </w:rPr>
        <w:drawing>
          <wp:inline distT="0" distB="0" distL="0" distR="0" wp14:anchorId="616BF106" wp14:editId="050A58A3">
            <wp:extent cx="2042160" cy="2187147"/>
            <wp:effectExtent l="0" t="0" r="0" b="3810"/>
            <wp:docPr id="31" name="Picture 31" descr="P:\Trans\60535309 AVL Case Studies\400-Technical\433-Case Study Work\Case Study Reports\Tier 3B -- Nebraska DOT\NDOT Photos\IMG_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Trans\60535309 AVL Case Studies\400-Technical\433-Case Study Work\Case Study Reports\Tier 3B -- Nebraska DOT\NDOT Photos\IMG_1221.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7417" r="15805" b="15731"/>
                    <a:stretch/>
                  </pic:blipFill>
                  <pic:spPr bwMode="auto">
                    <a:xfrm>
                      <a:off x="0" y="0"/>
                      <a:ext cx="2049660" cy="2195180"/>
                    </a:xfrm>
                    <a:prstGeom prst="rect">
                      <a:avLst/>
                    </a:prstGeom>
                    <a:noFill/>
                    <a:ln>
                      <a:noFill/>
                    </a:ln>
                    <a:extLst>
                      <a:ext uri="{53640926-AAD7-44D8-BBD7-CCE9431645EC}">
                        <a14:shadowObscured xmlns:a14="http://schemas.microsoft.com/office/drawing/2010/main"/>
                      </a:ext>
                    </a:extLst>
                  </pic:spPr>
                </pic:pic>
              </a:graphicData>
            </a:graphic>
          </wp:inline>
        </w:drawing>
      </w:r>
    </w:p>
    <w:p w14:paraId="71E7BD94" w14:textId="77777777" w:rsidR="004854B1" w:rsidRDefault="00CE0F7D" w:rsidP="00E90744">
      <w:pPr>
        <w:pStyle w:val="Caption"/>
      </w:pPr>
      <w:bookmarkStart w:id="49" w:name="_Toc508963551"/>
      <w:r>
        <w:t xml:space="preserve">Figure </w:t>
      </w:r>
      <w:r>
        <w:fldChar w:fldCharType="begin"/>
      </w:r>
      <w:r>
        <w:instrText xml:space="preserve"> SEQ Figure \* ARABIC </w:instrText>
      </w:r>
      <w:r>
        <w:fldChar w:fldCharType="separate"/>
      </w:r>
      <w:r w:rsidR="009C2B7F">
        <w:rPr>
          <w:noProof/>
        </w:rPr>
        <w:t>10</w:t>
      </w:r>
      <w:r>
        <w:fldChar w:fldCharType="end"/>
      </w:r>
      <w:r>
        <w:t xml:space="preserve">. </w:t>
      </w:r>
      <w:r w:rsidR="00E5718D">
        <w:t xml:space="preserve">Location of </w:t>
      </w:r>
      <w:r>
        <w:t>NDOT Snow Plow Vehicle Diagnostic Connection</w:t>
      </w:r>
      <w:r w:rsidR="00E5718D">
        <w:t xml:space="preserve"> with </w:t>
      </w:r>
      <w:r w:rsidR="004F0A96">
        <w:t>AVL/GPS</w:t>
      </w:r>
      <w:r w:rsidR="00E5718D">
        <w:t xml:space="preserve"> System</w:t>
      </w:r>
      <w:bookmarkEnd w:id="49"/>
    </w:p>
    <w:p w14:paraId="6260DBD6" w14:textId="77777777" w:rsidR="00E90744" w:rsidRPr="00E90744" w:rsidRDefault="00E90744" w:rsidP="00E90744">
      <w:pPr>
        <w:pStyle w:val="BodyText"/>
      </w:pPr>
    </w:p>
    <w:p w14:paraId="38DE915C" w14:textId="77777777" w:rsidR="00472BDD" w:rsidRDefault="00472BDD" w:rsidP="00472BDD">
      <w:pPr>
        <w:pStyle w:val="Heading2"/>
      </w:pPr>
      <w:bookmarkStart w:id="50" w:name="_Toc508963511"/>
      <w:r>
        <w:t>System Software</w:t>
      </w:r>
      <w:bookmarkEnd w:id="50"/>
      <w:r>
        <w:t xml:space="preserve"> </w:t>
      </w:r>
    </w:p>
    <w:p w14:paraId="4D7B507C" w14:textId="77777777" w:rsidR="00EB6050" w:rsidRDefault="00EB6050" w:rsidP="00EB6050">
      <w:r>
        <w:t xml:space="preserve">NDOT utilizes two separate software packages for the AVL/MDSS services: one for the AVL/GPS system provided by Parsons, and a separate software interface for MDSS provided by Iteris.  </w:t>
      </w:r>
    </w:p>
    <w:p w14:paraId="0ECB8BA1" w14:textId="77777777" w:rsidR="00EB6050" w:rsidRDefault="00EB6050" w:rsidP="00EB6050">
      <w:pPr>
        <w:pStyle w:val="Heading3"/>
        <w:ind w:left="850" w:hanging="850"/>
      </w:pPr>
      <w:bookmarkStart w:id="51" w:name="_Toc508357479"/>
      <w:bookmarkStart w:id="52" w:name="_Toc508963512"/>
      <w:r>
        <w:t>AVL/GPS System Software</w:t>
      </w:r>
      <w:bookmarkEnd w:id="51"/>
      <w:bookmarkEnd w:id="52"/>
      <w:r>
        <w:t xml:space="preserve"> </w:t>
      </w:r>
    </w:p>
    <w:p w14:paraId="31B84627" w14:textId="77777777" w:rsidR="00EB6050" w:rsidRDefault="00EB6050" w:rsidP="00EB6050">
      <w:pPr>
        <w:spacing w:line="240" w:lineRule="auto"/>
      </w:pPr>
      <w:r>
        <w:t>The AVL software package</w:t>
      </w:r>
      <w:r w:rsidR="00E46EFA">
        <w:t>, known as Parsons ATMS software,</w:t>
      </w:r>
      <w:r>
        <w:t xml:space="preserve"> presents a map-based interface that allows NDOT staff to view the locations of snow plow vehicles.  The interface allows for selecting specific vehicles on the map and viewing information about that specific vehicle.  </w:t>
      </w:r>
    </w:p>
    <w:p w14:paraId="05681585" w14:textId="77777777" w:rsidR="00EB6050" w:rsidRDefault="00EB6050" w:rsidP="00EB6050">
      <w:pPr>
        <w:spacing w:line="240" w:lineRule="auto"/>
      </w:pPr>
    </w:p>
    <w:p w14:paraId="050E5082" w14:textId="77777777" w:rsidR="00EB6050" w:rsidRDefault="00EB6050" w:rsidP="00EB6050">
      <w:r>
        <w:t xml:space="preserve">The AVL software can </w:t>
      </w:r>
      <w:r w:rsidR="00E46EFA">
        <w:t>generate</w:t>
      </w:r>
      <w:r>
        <w:t xml:space="preserve"> automated reports that assist maintenance staff to identify when issues </w:t>
      </w:r>
      <w:r w:rsidR="00E46EFA">
        <w:t>occur</w:t>
      </w:r>
      <w:r>
        <w:t xml:space="preserve"> with </w:t>
      </w:r>
      <w:r w:rsidR="00E46EFA">
        <w:t xml:space="preserve">the </w:t>
      </w:r>
      <w:r>
        <w:t>AVL hardware</w:t>
      </w:r>
      <w:r w:rsidR="00E46EFA">
        <w:t xml:space="preserve"> and vehicles</w:t>
      </w:r>
      <w:r>
        <w:t xml:space="preserve">.  The reports can be custom-developed to provide alerts on </w:t>
      </w:r>
      <w:r>
        <w:lastRenderedPageBreak/>
        <w:t xml:space="preserve">items of interest for maintenance staff, which can assist in preventative maintenance of the vehicles.  Through the software, </w:t>
      </w:r>
      <w:r w:rsidR="00E46EFA">
        <w:t>N</w:t>
      </w:r>
      <w:r>
        <w:t>DOT staff can use a filter to view snow plow vehicles at specific garages and then view the date and time stamps of specific data elements.  The absence of any data in the software reported from a vehicle is often a quick way to identify when antennae may not be functioning or when AVL ha</w:t>
      </w:r>
      <w:r w:rsidR="00E46EFA">
        <w:t>rdware may be malfunctioning.  N</w:t>
      </w:r>
      <w:r>
        <w:t xml:space="preserve">DOT maintenance staff can then review that specific vehicle and perform the needed repairs, or request assistance from the AVL vendor as needed if replacement parts are required. </w:t>
      </w:r>
    </w:p>
    <w:p w14:paraId="11333FC1" w14:textId="77777777" w:rsidR="00EB6050" w:rsidRDefault="00EB6050" w:rsidP="00EB6050"/>
    <w:p w14:paraId="76218F40" w14:textId="77777777" w:rsidR="00E46EFA" w:rsidRDefault="00E46EFA" w:rsidP="00E46EFA">
      <w:pPr>
        <w:pStyle w:val="BodyText"/>
      </w:pPr>
      <w:r w:rsidRPr="009B1AA7">
        <w:rPr>
          <w:noProof/>
        </w:rPr>
        <w:drawing>
          <wp:inline distT="0" distB="0" distL="0" distR="0" wp14:anchorId="78F71671" wp14:editId="3A24D3DA">
            <wp:extent cx="5740400" cy="3263900"/>
            <wp:effectExtent l="0" t="0" r="0" b="0"/>
            <wp:docPr id="290" name="Picture 290" descr="P:\Trans\60535309 AVL Case Studies\400-Technical\433-Case Study Work\Case Study Reports\Tier 3B -- Nebraska DOT\NDOT Photos\For Report\IMG_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Trans\60535309 AVL Case Studies\400-Technical\433-Case Study Work\Case Study Reports\Tier 3B -- Nebraska DOT\NDOT Photos\For Report\IMG_1149.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245" t="10968" r="1174" b="15812"/>
                    <a:stretch/>
                  </pic:blipFill>
                  <pic:spPr bwMode="auto">
                    <a:xfrm>
                      <a:off x="0" y="0"/>
                      <a:ext cx="5740400" cy="3263900"/>
                    </a:xfrm>
                    <a:prstGeom prst="rect">
                      <a:avLst/>
                    </a:prstGeom>
                    <a:noFill/>
                    <a:ln>
                      <a:noFill/>
                    </a:ln>
                    <a:extLst>
                      <a:ext uri="{53640926-AAD7-44D8-BBD7-CCE9431645EC}">
                        <a14:shadowObscured xmlns:a14="http://schemas.microsoft.com/office/drawing/2010/main"/>
                      </a:ext>
                    </a:extLst>
                  </pic:spPr>
                </pic:pic>
              </a:graphicData>
            </a:graphic>
          </wp:inline>
        </w:drawing>
      </w:r>
    </w:p>
    <w:p w14:paraId="008176AD" w14:textId="77777777" w:rsidR="00E46EFA" w:rsidRDefault="00E46EFA" w:rsidP="00E46EFA">
      <w:pPr>
        <w:pStyle w:val="Caption"/>
      </w:pPr>
      <w:bookmarkStart w:id="53" w:name="_Toc508963552"/>
      <w:r>
        <w:t xml:space="preserve">Figure </w:t>
      </w:r>
      <w:r>
        <w:fldChar w:fldCharType="begin"/>
      </w:r>
      <w:r>
        <w:instrText xml:space="preserve"> SEQ Figure \* ARABIC </w:instrText>
      </w:r>
      <w:r>
        <w:fldChar w:fldCharType="separate"/>
      </w:r>
      <w:r>
        <w:rPr>
          <w:noProof/>
        </w:rPr>
        <w:t>11</w:t>
      </w:r>
      <w:r>
        <w:fldChar w:fldCharType="end"/>
      </w:r>
      <w:r>
        <w:t>. NDOT AVL/GPS System Software Interface</w:t>
      </w:r>
      <w:bookmarkEnd w:id="53"/>
    </w:p>
    <w:p w14:paraId="01B27809" w14:textId="77777777" w:rsidR="00E46EFA" w:rsidRPr="009B1AA7" w:rsidRDefault="00E46EFA" w:rsidP="00E46EFA"/>
    <w:p w14:paraId="36B392B1" w14:textId="77777777" w:rsidR="00EB6050" w:rsidRDefault="00EB6050" w:rsidP="00EB6050">
      <w:pPr>
        <w:pStyle w:val="Heading3"/>
        <w:ind w:left="850" w:hanging="850"/>
      </w:pPr>
      <w:bookmarkStart w:id="54" w:name="_Toc508357480"/>
      <w:bookmarkStart w:id="55" w:name="_Toc508963513"/>
      <w:r>
        <w:t>MDSS Software</w:t>
      </w:r>
      <w:bookmarkEnd w:id="54"/>
      <w:bookmarkEnd w:id="55"/>
      <w:r>
        <w:t xml:space="preserve"> </w:t>
      </w:r>
    </w:p>
    <w:p w14:paraId="220F4FBA" w14:textId="77777777" w:rsidR="00472BDD" w:rsidRDefault="00EB6050" w:rsidP="00B52DA7">
      <w:pPr>
        <w:spacing w:line="240" w:lineRule="auto"/>
      </w:pPr>
      <w:r>
        <w:t xml:space="preserve">The MDSS software interface provided by Iteris is used for monitoring weather forecasts and determining </w:t>
      </w:r>
      <w:r w:rsidR="00C93333">
        <w:t xml:space="preserve">roadway treatment strategies in terms of </w:t>
      </w:r>
      <w:r>
        <w:t>times</w:t>
      </w:r>
      <w:r w:rsidR="00C93333">
        <w:t>,</w:t>
      </w:r>
      <w:r>
        <w:t xml:space="preserve"> locations</w:t>
      </w:r>
      <w:r w:rsidR="00C93333">
        <w:t>, type and amount of material to use</w:t>
      </w:r>
      <w:r>
        <w:t>.  Multiple types of alerts can be presented on weather</w:t>
      </w:r>
      <w:r w:rsidR="00C93333">
        <w:t>,</w:t>
      </w:r>
      <w:r>
        <w:t xml:space="preserve"> road conditions and blowing snow, along with </w:t>
      </w:r>
      <w:r w:rsidR="00C93333">
        <w:t>winter maintenance</w:t>
      </w:r>
      <w:r>
        <w:t xml:space="preserve"> treatment recommendations.</w:t>
      </w:r>
      <w:r w:rsidR="00B52DA7">
        <w:t xml:space="preserve">  The MDSS software interface can also be used to track and display vehicle locations and winter maintenance activities.  Images from in-vehicle dashcams can also be viewed via the MDSS interface.</w:t>
      </w:r>
    </w:p>
    <w:p w14:paraId="40725F5F" w14:textId="77777777" w:rsidR="00472BDD" w:rsidRDefault="002906B6" w:rsidP="002906B6">
      <w:pPr>
        <w:pStyle w:val="Heading2"/>
      </w:pPr>
      <w:bookmarkStart w:id="56" w:name="_Toc508963514"/>
      <w:r w:rsidRPr="002906B6">
        <w:t>Center-to-</w:t>
      </w:r>
      <w:r>
        <w:t>V</w:t>
      </w:r>
      <w:r w:rsidRPr="002906B6">
        <w:t xml:space="preserve">ehicle </w:t>
      </w:r>
      <w:r>
        <w:t>C</w:t>
      </w:r>
      <w:r w:rsidRPr="002906B6">
        <w:t>ommunications</w:t>
      </w:r>
      <w:r>
        <w:t xml:space="preserve"> Methods</w:t>
      </w:r>
      <w:bookmarkEnd w:id="56"/>
    </w:p>
    <w:p w14:paraId="7EC1A051" w14:textId="77777777" w:rsidR="002906B6" w:rsidRDefault="00256583" w:rsidP="00472BDD">
      <w:r w:rsidRPr="00256583">
        <w:t>NDOT’s AVL/GPS system utilizes cellular communications. There are gaps in cellular coverage in parts of the rural areas.  NDOT chose cellular carriers based on coverage by area with inputs from NDOT Districts.  Cellular communications for the system is currently provided by three carriers, Verizon, Viaero,</w:t>
      </w:r>
      <w:r w:rsidR="001601BD">
        <w:t xml:space="preserve"> and US Cellular</w:t>
      </w:r>
      <w:r w:rsidR="00DD2F4E">
        <w:t xml:space="preserve">.  </w:t>
      </w:r>
    </w:p>
    <w:p w14:paraId="65303757" w14:textId="77777777" w:rsidR="006F11A5" w:rsidRDefault="006F11A5">
      <w:pPr>
        <w:tabs>
          <w:tab w:val="clear" w:pos="284"/>
        </w:tabs>
        <w:spacing w:line="240" w:lineRule="auto"/>
        <w:rPr>
          <w:rFonts w:asciiTheme="majorHAnsi" w:eastAsiaTheme="majorEastAsia" w:hAnsiTheme="majorHAnsi" w:cstheme="majorBidi"/>
          <w:b/>
          <w:bCs/>
          <w:color w:val="00B5E2" w:themeColor="accent1"/>
          <w:sz w:val="32"/>
          <w:szCs w:val="28"/>
        </w:rPr>
      </w:pPr>
    </w:p>
    <w:p w14:paraId="05C7DE73" w14:textId="77777777" w:rsidR="006F11A5" w:rsidRDefault="006F11A5" w:rsidP="006F11A5">
      <w:pPr>
        <w:pStyle w:val="Heading1"/>
      </w:pPr>
      <w:bookmarkStart w:id="57" w:name="_Toc508963515"/>
      <w:r>
        <w:lastRenderedPageBreak/>
        <w:t>System Decision Making Processes</w:t>
      </w:r>
      <w:bookmarkEnd w:id="57"/>
    </w:p>
    <w:p w14:paraId="5FAD8D16" w14:textId="77777777" w:rsidR="006F11A5" w:rsidRDefault="006F11A5" w:rsidP="006F11A5">
      <w:pPr>
        <w:pStyle w:val="Heading2"/>
      </w:pPr>
      <w:bookmarkStart w:id="58" w:name="_Toc508963516"/>
      <w:r w:rsidRPr="006F11A5">
        <w:t xml:space="preserve">Level of </w:t>
      </w:r>
      <w:r w:rsidR="008A4F24">
        <w:t>M</w:t>
      </w:r>
      <w:r w:rsidRPr="006F11A5">
        <w:t xml:space="preserve">anagement </w:t>
      </w:r>
      <w:r w:rsidR="008A4F24">
        <w:t>I</w:t>
      </w:r>
      <w:r w:rsidRPr="006F11A5">
        <w:t>nvolved</w:t>
      </w:r>
      <w:bookmarkEnd w:id="58"/>
    </w:p>
    <w:p w14:paraId="200A5E62" w14:textId="77777777" w:rsidR="00CA5BB8" w:rsidRDefault="00CA5BB8" w:rsidP="00CA5BB8">
      <w:r>
        <w:t>Upon the initial pilot installation and utilization of AVL and MDSS systems in three NDOT districts (Districts 2, 6 and 7), NDOT Deputy Directors in Operations met with DOMMS from all districts to review the results and collectively decided to move forward with statewide implementation. The decision gained support from NDOT’s Director.</w:t>
      </w:r>
    </w:p>
    <w:p w14:paraId="48D3A3D4" w14:textId="77777777" w:rsidR="00CA5BB8" w:rsidRDefault="00CA5BB8" w:rsidP="00CA5BB8"/>
    <w:p w14:paraId="7A40C7C4" w14:textId="77777777" w:rsidR="00CA5BB8" w:rsidRDefault="005C51A9" w:rsidP="00CA5BB8">
      <w:r>
        <w:t xml:space="preserve">In 2014, NDOT followed a Systems Engineering process to determine how best to move forward with a new </w:t>
      </w:r>
      <w:r w:rsidR="004F0A96">
        <w:t>AVL/GPS</w:t>
      </w:r>
      <w:r>
        <w:t xml:space="preserve"> system.  This effort included interviews with NDOT Districts to review the past issues with the older AVL system, and determine what requirements could be developed for a new </w:t>
      </w:r>
      <w:r w:rsidR="004F0A96">
        <w:t>AVL/GPS</w:t>
      </w:r>
      <w:r>
        <w:t xml:space="preserve"> system that might also include MDSS treatment recommendations and vehicle dashcams for reporting vehicle</w:t>
      </w:r>
      <w:r w:rsidR="00CA5BB8">
        <w:t xml:space="preserve"> images of roadway conditions.  Upon completion of the Systems Engineering analysis, NDOT began the RFP development</w:t>
      </w:r>
      <w:r w:rsidR="00AA34E8">
        <w:t>.</w:t>
      </w:r>
    </w:p>
    <w:p w14:paraId="223C9C8C" w14:textId="77777777" w:rsidR="00AA34E8" w:rsidRDefault="00AA34E8" w:rsidP="00CA5BB8"/>
    <w:p w14:paraId="0A4E6188" w14:textId="77777777" w:rsidR="00AA34E8" w:rsidRPr="00AA34E8" w:rsidRDefault="00AA34E8" w:rsidP="00AA34E8">
      <w:r w:rsidRPr="00AA34E8">
        <w:t xml:space="preserve">Given the potential challenges with managing multiple contractors/vendors for implementing and integrating various systems desired for the AVL and MDSS services, NDOT developed an RFP that requested one prime vendor to serve as a single point of contact for managing the installation of in-vehicle hardware (AVL/GPS and vehicle dashcams), </w:t>
      </w:r>
      <w:r>
        <w:t xml:space="preserve">the </w:t>
      </w:r>
      <w:r w:rsidRPr="00AA34E8">
        <w:t xml:space="preserve">integration of the AVL/GPS system with other in-vehicle technology, and </w:t>
      </w:r>
      <w:r>
        <w:t>the provision of</w:t>
      </w:r>
      <w:r w:rsidRPr="00AA34E8">
        <w:t xml:space="preserve"> MDSS servi</w:t>
      </w:r>
      <w:r>
        <w:t>ces</w:t>
      </w:r>
      <w:r w:rsidRPr="00AA34E8">
        <w:t>.</w:t>
      </w:r>
    </w:p>
    <w:p w14:paraId="7C005A7F" w14:textId="77777777" w:rsidR="006F11A5" w:rsidRDefault="006F11A5" w:rsidP="006F11A5">
      <w:pPr>
        <w:pStyle w:val="Heading2"/>
      </w:pPr>
      <w:bookmarkStart w:id="59" w:name="_Toc508963517"/>
      <w:r w:rsidRPr="006F11A5">
        <w:t xml:space="preserve">Factors </w:t>
      </w:r>
      <w:r w:rsidR="006A7F5E">
        <w:t>C</w:t>
      </w:r>
      <w:r w:rsidRPr="006F11A5">
        <w:t>onsidered</w:t>
      </w:r>
      <w:bookmarkEnd w:id="59"/>
      <w:r w:rsidRPr="006F11A5">
        <w:t xml:space="preserve"> </w:t>
      </w:r>
    </w:p>
    <w:p w14:paraId="349CADE7" w14:textId="77777777" w:rsidR="004D0D38" w:rsidRPr="004E2CAA" w:rsidRDefault="004B301D" w:rsidP="00CA5BB8">
      <w:r w:rsidRPr="004E2CAA">
        <w:t>NDOT performed a Systems Engineering Analysis to identify needs and potential solutions to address those needs.  High priority needs identified by NDOT District DOMM and other maintenance personnel included:</w:t>
      </w:r>
    </w:p>
    <w:p w14:paraId="79C842D1" w14:textId="77777777" w:rsidR="004B301D" w:rsidRPr="004E2CAA" w:rsidRDefault="004B301D" w:rsidP="00CA5BB8"/>
    <w:p w14:paraId="12B84C35" w14:textId="77777777" w:rsidR="004B301D" w:rsidRPr="004E2CAA" w:rsidRDefault="004B301D" w:rsidP="009027EC">
      <w:pPr>
        <w:pStyle w:val="ListBullet"/>
        <w:spacing w:after="0"/>
      </w:pPr>
      <w:r w:rsidRPr="004E2CAA">
        <w:t>An AVL system that is capable of:</w:t>
      </w:r>
    </w:p>
    <w:p w14:paraId="43503F88" w14:textId="77777777" w:rsidR="004B301D" w:rsidRPr="004E2CAA" w:rsidRDefault="004B301D" w:rsidP="009027EC">
      <w:pPr>
        <w:pStyle w:val="ListBullet2"/>
        <w:spacing w:after="0"/>
      </w:pPr>
      <w:r w:rsidRPr="004E2CAA">
        <w:t>Providing vehicle locations</w:t>
      </w:r>
    </w:p>
    <w:p w14:paraId="78A219AC" w14:textId="77777777" w:rsidR="004B301D" w:rsidRPr="004E2CAA" w:rsidRDefault="004B301D" w:rsidP="009027EC">
      <w:pPr>
        <w:pStyle w:val="ListBullet2"/>
        <w:spacing w:after="0"/>
      </w:pPr>
      <w:r w:rsidRPr="004E2CAA">
        <w:t>Enables 2-way communications between supervisors and vehicle operators</w:t>
      </w:r>
    </w:p>
    <w:p w14:paraId="7DBFD072" w14:textId="77777777" w:rsidR="004B301D" w:rsidRPr="004E2CAA" w:rsidRDefault="004B301D" w:rsidP="009027EC">
      <w:pPr>
        <w:pStyle w:val="ListBullet2"/>
        <w:spacing w:after="0"/>
      </w:pPr>
      <w:r w:rsidRPr="004E2CAA">
        <w:t>Providing historical information for post-storm reviews</w:t>
      </w:r>
    </w:p>
    <w:p w14:paraId="42AC9415" w14:textId="77777777" w:rsidR="004B301D" w:rsidRPr="004E2CAA" w:rsidRDefault="004E2CAA" w:rsidP="009027EC">
      <w:pPr>
        <w:pStyle w:val="ListBullet2"/>
        <w:spacing w:after="0"/>
      </w:pPr>
      <w:r w:rsidRPr="004E2CAA">
        <w:t>Being reliable in terms of operational uptime</w:t>
      </w:r>
    </w:p>
    <w:p w14:paraId="71B9CE68" w14:textId="77777777" w:rsidR="004E2CAA" w:rsidRPr="004E2CAA" w:rsidRDefault="004E2CAA" w:rsidP="009027EC">
      <w:pPr>
        <w:pStyle w:val="ListBullet2"/>
        <w:spacing w:after="0"/>
      </w:pPr>
      <w:r w:rsidRPr="004E2CAA">
        <w:t>Providing mobile access to users through mobile applications</w:t>
      </w:r>
    </w:p>
    <w:p w14:paraId="00305163" w14:textId="77777777" w:rsidR="004E2CAA" w:rsidRPr="004E2CAA" w:rsidRDefault="004E2CAA" w:rsidP="009027EC">
      <w:pPr>
        <w:pStyle w:val="ListBullet"/>
        <w:spacing w:after="0"/>
      </w:pPr>
      <w:r w:rsidRPr="004E2CAA">
        <w:t>Dashcams that are capable of:</w:t>
      </w:r>
    </w:p>
    <w:p w14:paraId="58AF0221" w14:textId="77777777" w:rsidR="004E2CAA" w:rsidRPr="004E2CAA" w:rsidRDefault="004E2CAA" w:rsidP="009027EC">
      <w:pPr>
        <w:pStyle w:val="ListBullet2"/>
        <w:spacing w:after="0"/>
      </w:pPr>
      <w:r w:rsidRPr="004E2CAA">
        <w:t>Capturing forward-looking snapshot images of driving conditions to check field conditions against weather reports</w:t>
      </w:r>
    </w:p>
    <w:p w14:paraId="4CF18A8C" w14:textId="77777777" w:rsidR="004E2CAA" w:rsidRPr="004E2CAA" w:rsidRDefault="004E2CAA" w:rsidP="009027EC">
      <w:pPr>
        <w:pStyle w:val="ListBullet2"/>
        <w:spacing w:after="0"/>
      </w:pPr>
      <w:r w:rsidRPr="004E2CAA">
        <w:t>Sending snapshot images at least once every 5 minutes to a central server</w:t>
      </w:r>
    </w:p>
    <w:p w14:paraId="695D0DED" w14:textId="77777777" w:rsidR="004E2CAA" w:rsidRPr="004E2CAA" w:rsidRDefault="004E2CAA" w:rsidP="009027EC">
      <w:pPr>
        <w:pStyle w:val="ListBullet2"/>
        <w:spacing w:after="0"/>
      </w:pPr>
      <w:r w:rsidRPr="004E2CAA">
        <w:t>Capturing accurate day-time and night-time images</w:t>
      </w:r>
    </w:p>
    <w:p w14:paraId="31EC1A9C" w14:textId="77777777" w:rsidR="004E2CAA" w:rsidRPr="004E2CAA" w:rsidRDefault="004E2CAA" w:rsidP="009027EC">
      <w:pPr>
        <w:pStyle w:val="ListBullet2"/>
        <w:spacing w:after="0"/>
      </w:pPr>
      <w:r w:rsidRPr="004E2CAA">
        <w:t>Reporting location of camera image taken, the direction of travel and a timestamp</w:t>
      </w:r>
    </w:p>
    <w:p w14:paraId="49C5A086" w14:textId="77777777" w:rsidR="004E2CAA" w:rsidRPr="004E2CAA" w:rsidRDefault="004E2CAA" w:rsidP="009027EC">
      <w:pPr>
        <w:pStyle w:val="ListBullet"/>
        <w:spacing w:after="0"/>
      </w:pPr>
      <w:r w:rsidRPr="004E2CAA">
        <w:t>A system that can provide real-time data report of application rates from spreaders to snow plow operators</w:t>
      </w:r>
    </w:p>
    <w:p w14:paraId="3DAC03F4" w14:textId="77777777" w:rsidR="004E2CAA" w:rsidRPr="004E2CAA" w:rsidRDefault="004E2CAA" w:rsidP="009027EC">
      <w:pPr>
        <w:pStyle w:val="ListBullet"/>
        <w:spacing w:after="0"/>
      </w:pPr>
      <w:r w:rsidRPr="004E2CAA">
        <w:t>A system that can capture historical application rates data from spreaders</w:t>
      </w:r>
    </w:p>
    <w:p w14:paraId="0B20883A" w14:textId="77777777" w:rsidR="004E2CAA" w:rsidRPr="004E2CAA" w:rsidRDefault="004E2CAA" w:rsidP="009027EC">
      <w:pPr>
        <w:pStyle w:val="ListBullet"/>
        <w:spacing w:after="0"/>
      </w:pPr>
      <w:r w:rsidRPr="004E2CAA">
        <w:t>A system that can capture historical data of the amount of material used from spreaders</w:t>
      </w:r>
    </w:p>
    <w:p w14:paraId="7A16D1B6" w14:textId="77777777" w:rsidR="004E2CAA" w:rsidRPr="004E2CAA" w:rsidRDefault="004E2CAA" w:rsidP="009027EC">
      <w:pPr>
        <w:pStyle w:val="ListBullet"/>
        <w:spacing w:after="0"/>
      </w:pPr>
      <w:r w:rsidRPr="004E2CAA">
        <w:t>A MDSS system that is capable of:</w:t>
      </w:r>
    </w:p>
    <w:p w14:paraId="58783F9B" w14:textId="77777777" w:rsidR="004E2CAA" w:rsidRDefault="004E2CAA" w:rsidP="009027EC">
      <w:pPr>
        <w:pStyle w:val="ListBullet2"/>
        <w:spacing w:after="0"/>
      </w:pPr>
      <w:r>
        <w:t>Providing treatment recommendations based on data reported from temperature sensors on snow plows and other sources of weather information</w:t>
      </w:r>
    </w:p>
    <w:p w14:paraId="182D0D54" w14:textId="77777777" w:rsidR="009027EC" w:rsidRDefault="009027EC" w:rsidP="009027EC">
      <w:pPr>
        <w:pStyle w:val="ListBullet2"/>
        <w:spacing w:after="0"/>
      </w:pPr>
      <w:r>
        <w:t xml:space="preserve">Providing treatment recommendations based on current air temperature, road </w:t>
      </w:r>
      <w:r w:rsidRPr="009027EC">
        <w:t>temperatures, precipitation rate, wind speeds, and the roadway level-of-service</w:t>
      </w:r>
    </w:p>
    <w:p w14:paraId="13651833" w14:textId="77777777" w:rsidR="009027EC" w:rsidRDefault="009027EC" w:rsidP="009027EC">
      <w:pPr>
        <w:pStyle w:val="ListBullet2"/>
        <w:spacing w:after="0"/>
      </w:pPr>
      <w:r>
        <w:t>Maintaining historical data on treatment recommendations for post-storm reviews</w:t>
      </w:r>
    </w:p>
    <w:p w14:paraId="285E1759" w14:textId="77777777" w:rsidR="004D0D38" w:rsidRDefault="004D0D38" w:rsidP="009027EC">
      <w:pPr>
        <w:rPr>
          <w:highlight w:val="yellow"/>
        </w:rPr>
      </w:pPr>
    </w:p>
    <w:p w14:paraId="3CB27B5D" w14:textId="77777777" w:rsidR="005D7447" w:rsidRDefault="009027EC" w:rsidP="005D7447">
      <w:pPr>
        <w:rPr>
          <w:rFonts w:asciiTheme="majorHAnsi" w:eastAsiaTheme="majorEastAsia" w:hAnsiTheme="majorHAnsi" w:cstheme="majorBidi"/>
          <w:b/>
          <w:bCs/>
          <w:color w:val="00B5E2" w:themeColor="accent1"/>
          <w:sz w:val="32"/>
          <w:szCs w:val="28"/>
        </w:rPr>
      </w:pPr>
      <w:r>
        <w:t>Those high priority needs formed the basis for the system requirements definition and RFP development.</w:t>
      </w:r>
      <w:r w:rsidR="005D7447">
        <w:br w:type="page"/>
      </w:r>
    </w:p>
    <w:p w14:paraId="263363F2" w14:textId="77777777" w:rsidR="00BF5EB3" w:rsidRDefault="00BF5EB3" w:rsidP="00BF5EB3">
      <w:pPr>
        <w:pStyle w:val="Heading1"/>
      </w:pPr>
      <w:bookmarkStart w:id="60" w:name="_Toc508963518"/>
      <w:r>
        <w:lastRenderedPageBreak/>
        <w:t>Data Collection and Management</w:t>
      </w:r>
      <w:bookmarkEnd w:id="60"/>
    </w:p>
    <w:p w14:paraId="1C8E077E" w14:textId="77777777" w:rsidR="00BF5EB3" w:rsidRDefault="00B55FC2" w:rsidP="00D11DC5">
      <w:pPr>
        <w:pStyle w:val="Heading2"/>
      </w:pPr>
      <w:bookmarkStart w:id="61" w:name="_Toc508963519"/>
      <w:r>
        <w:t>D</w:t>
      </w:r>
      <w:r w:rsidR="00D11DC5" w:rsidRPr="00D11DC5">
        <w:t xml:space="preserve">ata </w:t>
      </w:r>
      <w:r>
        <w:t>C</w:t>
      </w:r>
      <w:r w:rsidR="00D11DC5" w:rsidRPr="00D11DC5">
        <w:t>ollect</w:t>
      </w:r>
      <w:r>
        <w:t>ion</w:t>
      </w:r>
      <w:bookmarkEnd w:id="61"/>
    </w:p>
    <w:p w14:paraId="0FC238AE" w14:textId="77777777" w:rsidR="0006289D" w:rsidRDefault="0006289D" w:rsidP="00AE322D">
      <w:r>
        <w:t xml:space="preserve">NDOT collects the following data through the </w:t>
      </w:r>
      <w:r w:rsidR="004F0A96">
        <w:t>AVL/GPS</w:t>
      </w:r>
      <w:r>
        <w:t xml:space="preserve"> system installed in its vehicles: </w:t>
      </w:r>
    </w:p>
    <w:p w14:paraId="29051EC3" w14:textId="77777777" w:rsidR="0006289D" w:rsidRDefault="0006289D" w:rsidP="00AE322D"/>
    <w:p w14:paraId="4479F77B" w14:textId="77777777" w:rsidR="00CC4A4E" w:rsidRDefault="00CC4A4E" w:rsidP="00740EA8">
      <w:pPr>
        <w:pStyle w:val="ListBullet"/>
        <w:spacing w:after="0"/>
      </w:pPr>
      <w:r>
        <w:t>Vehicle locations, speeds and headings</w:t>
      </w:r>
    </w:p>
    <w:p w14:paraId="1617FEF4" w14:textId="77777777" w:rsidR="001951DE" w:rsidRDefault="00740EA8" w:rsidP="00740EA8">
      <w:pPr>
        <w:pStyle w:val="ListBullet"/>
        <w:spacing w:after="0"/>
      </w:pPr>
      <w:r>
        <w:t>Material application rate</w:t>
      </w:r>
    </w:p>
    <w:p w14:paraId="319CA53E" w14:textId="77777777" w:rsidR="001951DE" w:rsidRDefault="00740EA8" w:rsidP="00740EA8">
      <w:pPr>
        <w:pStyle w:val="ListBullet"/>
        <w:spacing w:after="0"/>
      </w:pPr>
      <w:r>
        <w:t>Type of material applied</w:t>
      </w:r>
    </w:p>
    <w:p w14:paraId="617C03C1" w14:textId="77777777" w:rsidR="001951DE" w:rsidRDefault="00740EA8" w:rsidP="00740EA8">
      <w:pPr>
        <w:pStyle w:val="ListBullet"/>
        <w:spacing w:after="0"/>
      </w:pPr>
      <w:r>
        <w:t>Mobile data terminal messages</w:t>
      </w:r>
    </w:p>
    <w:p w14:paraId="6DA8E0D9" w14:textId="77777777" w:rsidR="001951DE" w:rsidRDefault="00740EA8" w:rsidP="004854B1">
      <w:pPr>
        <w:pStyle w:val="ListBullet"/>
        <w:spacing w:after="0"/>
      </w:pPr>
      <w:r>
        <w:t xml:space="preserve">Pavement </w:t>
      </w:r>
      <w:r w:rsidR="00CC4A4E">
        <w:t>and a</w:t>
      </w:r>
      <w:r>
        <w:t>ir temperature</w:t>
      </w:r>
      <w:r w:rsidR="00CC4A4E">
        <w:t>s</w:t>
      </w:r>
    </w:p>
    <w:p w14:paraId="02C6C797" w14:textId="77777777" w:rsidR="001951DE" w:rsidRDefault="00740EA8" w:rsidP="00740EA8">
      <w:pPr>
        <w:pStyle w:val="ListBullet"/>
        <w:spacing w:after="0"/>
      </w:pPr>
      <w:r>
        <w:t>Dashcam</w:t>
      </w:r>
      <w:r w:rsidR="00CC4A4E">
        <w:t xml:space="preserve"> images</w:t>
      </w:r>
    </w:p>
    <w:p w14:paraId="1EE3AEEB" w14:textId="77777777" w:rsidR="0006289D" w:rsidRDefault="00740EA8" w:rsidP="00740EA8">
      <w:pPr>
        <w:pStyle w:val="ListBullet"/>
        <w:spacing w:after="0"/>
      </w:pPr>
      <w:r>
        <w:t>Engine diagnostics</w:t>
      </w:r>
      <w:r w:rsidR="00CC4A4E">
        <w:t>, including engine hours, odometer, speedometer, RPM, coolant temperature, fuel level, trip fuel, oil pressure, battery voltage, engine error codes, and idle time</w:t>
      </w:r>
    </w:p>
    <w:p w14:paraId="1FBA36A8" w14:textId="77777777" w:rsidR="0006289D" w:rsidRDefault="0006289D" w:rsidP="00AE322D"/>
    <w:p w14:paraId="45CF87DF" w14:textId="77777777" w:rsidR="00C25A65" w:rsidRDefault="00C25A65" w:rsidP="00C25A65">
      <w:r>
        <w:t>T</w:t>
      </w:r>
      <w:r w:rsidRPr="00C25A65">
        <w:t xml:space="preserve">he data polling rates for the AVL/GPS and the MDSS software interfaces were every 1 minute and 2 minutes, respectively.  </w:t>
      </w:r>
    </w:p>
    <w:p w14:paraId="459C62BC" w14:textId="77777777" w:rsidR="00C25A65" w:rsidRDefault="00C25A65" w:rsidP="00C25A65"/>
    <w:p w14:paraId="1B848F48" w14:textId="77777777" w:rsidR="00AE322D" w:rsidRDefault="00AE322D" w:rsidP="00AE322D">
      <w:r>
        <w:t xml:space="preserve">In terms of data storage and retention, NDOT stores </w:t>
      </w:r>
      <w:r w:rsidR="004F0A96">
        <w:t>AVL/GPS</w:t>
      </w:r>
      <w:r>
        <w:t xml:space="preserve"> system and MDSS data for varying periods of time as noted below:</w:t>
      </w:r>
    </w:p>
    <w:p w14:paraId="47796D7C" w14:textId="77777777" w:rsidR="00AE322D" w:rsidRDefault="00AE322D" w:rsidP="00AE322D"/>
    <w:p w14:paraId="186A0DF5" w14:textId="77777777" w:rsidR="00AE322D" w:rsidRDefault="00AE322D" w:rsidP="00AE322D">
      <w:pPr>
        <w:pStyle w:val="ListBullet"/>
        <w:spacing w:after="0"/>
      </w:pPr>
      <w:r>
        <w:t xml:space="preserve">Parsons keeps all </w:t>
      </w:r>
      <w:r w:rsidR="004F0A96">
        <w:t>AVL/GPS</w:t>
      </w:r>
      <w:r>
        <w:t xml:space="preserve"> System data for the life of the contract with NDOT</w:t>
      </w:r>
    </w:p>
    <w:p w14:paraId="37A636AA" w14:textId="77777777" w:rsidR="00AE322D" w:rsidRDefault="00AE322D" w:rsidP="00AE322D">
      <w:pPr>
        <w:pStyle w:val="ListBullet"/>
        <w:spacing w:after="0"/>
      </w:pPr>
      <w:r>
        <w:t>Two years of data archiving period upon request by NDOT to Parsons</w:t>
      </w:r>
    </w:p>
    <w:p w14:paraId="7E8BD63F" w14:textId="77777777" w:rsidR="00AE322D" w:rsidRDefault="00AE322D" w:rsidP="00AE322D">
      <w:pPr>
        <w:pStyle w:val="ListBullet"/>
        <w:spacing w:after="0"/>
      </w:pPr>
      <w:r>
        <w:t xml:space="preserve">Two-weeks of </w:t>
      </w:r>
      <w:r w:rsidR="004F0A96">
        <w:t>AVL/GPS</w:t>
      </w:r>
      <w:r>
        <w:t xml:space="preserve"> system data available for immediate access by NDOT staff through software interface</w:t>
      </w:r>
    </w:p>
    <w:p w14:paraId="55A71B75" w14:textId="77777777" w:rsidR="00AE322D" w:rsidRDefault="00CC4A4E" w:rsidP="00AE322D">
      <w:pPr>
        <w:pStyle w:val="ListBullet"/>
        <w:spacing w:after="0"/>
      </w:pPr>
      <w:r>
        <w:t>Dash</w:t>
      </w:r>
      <w:r w:rsidR="00AE322D">
        <w:t>cam images are kept for a 24-hour period</w:t>
      </w:r>
    </w:p>
    <w:p w14:paraId="06D538FD" w14:textId="77777777" w:rsidR="00AE322D" w:rsidRDefault="00CC4A4E" w:rsidP="00AE322D">
      <w:pPr>
        <w:pStyle w:val="ListBullet"/>
        <w:spacing w:after="0"/>
      </w:pPr>
      <w:r>
        <w:t xml:space="preserve">Iteris </w:t>
      </w:r>
      <w:r w:rsidR="00AE322D">
        <w:t>MDSS stores all data provided to MDSS, and NDOT has immediate access to the last 72 hours of data</w:t>
      </w:r>
    </w:p>
    <w:p w14:paraId="3CF80173" w14:textId="77777777" w:rsidR="00AE322D" w:rsidRDefault="00CC4A4E" w:rsidP="00AE322D">
      <w:pPr>
        <w:pStyle w:val="ListBullet"/>
        <w:spacing w:after="0"/>
      </w:pPr>
      <w:r>
        <w:t xml:space="preserve">Per NDOT’s request, MDSS can save </w:t>
      </w:r>
      <w:r w:rsidR="00AE322D">
        <w:t>data on large winter storms for a longer period than the last 72 hours (i.e. the life of the contract).</w:t>
      </w:r>
    </w:p>
    <w:p w14:paraId="115C73D2" w14:textId="77777777" w:rsidR="00AE322D" w:rsidRDefault="00AE322D" w:rsidP="00AE322D"/>
    <w:p w14:paraId="22D3E701" w14:textId="77777777" w:rsidR="00BF5EB3" w:rsidRDefault="00AE322D" w:rsidP="00AE322D">
      <w:r>
        <w:t xml:space="preserve">NDOT does not store data on its server and relies on vendor to provide data storage solution. NDOT felt the key benefit is saving NDOT resources for developing and maintaining a data storage system. The decision of </w:t>
      </w:r>
      <w:r w:rsidR="00CC4A4E">
        <w:t>saving dash</w:t>
      </w:r>
      <w:r>
        <w:t>cam images for no longer than 24 hours was to limit exposure of NDOT to tort claims.</w:t>
      </w:r>
    </w:p>
    <w:p w14:paraId="3651CF2E" w14:textId="77777777" w:rsidR="00BF5EB3" w:rsidRDefault="00B55FC2" w:rsidP="00D11DC5">
      <w:pPr>
        <w:pStyle w:val="Heading2"/>
      </w:pPr>
      <w:bookmarkStart w:id="62" w:name="_Toc508963520"/>
      <w:r>
        <w:t>Data A</w:t>
      </w:r>
      <w:r w:rsidR="00D11DC5" w:rsidRPr="00D11DC5">
        <w:t>ccuracy</w:t>
      </w:r>
      <w:bookmarkEnd w:id="62"/>
    </w:p>
    <w:p w14:paraId="7B85EBED" w14:textId="77777777" w:rsidR="006736D0" w:rsidRDefault="00CC4A4E" w:rsidP="00740EA8">
      <w:r>
        <w:t>T</w:t>
      </w:r>
      <w:r w:rsidR="006736D0">
        <w:t xml:space="preserve">he accuracy of spreader controller data was an issue for </w:t>
      </w:r>
      <w:r>
        <w:t xml:space="preserve">NDOT.  NDOT noted that </w:t>
      </w:r>
      <w:r w:rsidR="006736D0">
        <w:t xml:space="preserve">additional research </w:t>
      </w:r>
      <w:r>
        <w:t>would be</w:t>
      </w:r>
      <w:r w:rsidR="006736D0">
        <w:t xml:space="preserve"> desired to determine the </w:t>
      </w:r>
      <w:r>
        <w:t xml:space="preserve">data </w:t>
      </w:r>
      <w:r w:rsidR="006736D0">
        <w:t xml:space="preserve">accuracy prior to NDOT reviewing and analyzing material usage reports.  NDOT planned to compare material usage reports completed </w:t>
      </w:r>
      <w:r w:rsidR="00004E6B">
        <w:t>manually by</w:t>
      </w:r>
      <w:r w:rsidR="006736D0">
        <w:t xml:space="preserve"> snow plow drivers with the material usage data from the </w:t>
      </w:r>
      <w:r w:rsidR="004F0A96">
        <w:t>AVL/GPS</w:t>
      </w:r>
      <w:r w:rsidR="006736D0">
        <w:t xml:space="preserve"> system.  NDOT noted that neither sources could be considered accurate until further research is completed.</w:t>
      </w:r>
    </w:p>
    <w:p w14:paraId="5BB8E998" w14:textId="77777777" w:rsidR="006736D0" w:rsidRDefault="006736D0" w:rsidP="00740EA8"/>
    <w:p w14:paraId="5FE647DB" w14:textId="77777777" w:rsidR="00BF5EB3" w:rsidRPr="003B18BF" w:rsidRDefault="00004E6B" w:rsidP="00740EA8">
      <w:r>
        <w:t>As for</w:t>
      </w:r>
      <w:r w:rsidR="00740EA8">
        <w:t xml:space="preserve"> </w:t>
      </w:r>
      <w:r w:rsidR="00740EA8" w:rsidRPr="0018280C">
        <w:t>MDSS, NDOT Distri</w:t>
      </w:r>
      <w:r w:rsidR="00740EA8">
        <w:t xml:space="preserve">ct Supervisors noted that they </w:t>
      </w:r>
      <w:r>
        <w:t>were</w:t>
      </w:r>
      <w:r w:rsidR="00740EA8" w:rsidRPr="0018280C">
        <w:t xml:space="preserve"> responsible for data entry regarding roadway characteristics to allow MDSS algorithms to provide better </w:t>
      </w:r>
      <w:r w:rsidR="00740EA8">
        <w:t xml:space="preserve">and more accurate </w:t>
      </w:r>
      <w:r w:rsidR="00740EA8" w:rsidRPr="0018280C">
        <w:t>outputs</w:t>
      </w:r>
      <w:r w:rsidR="00740EA8">
        <w:t xml:space="preserve"> related to treatment recommendations</w:t>
      </w:r>
      <w:r w:rsidR="00740EA8" w:rsidRPr="0018280C">
        <w:t xml:space="preserve">.  These data entry inputs included daily traffic volumes, pavement types, and hours of operation for NDOT snow plow operators.  </w:t>
      </w:r>
      <w:r>
        <w:t>NDOT noted the importance of such data entry as t</w:t>
      </w:r>
      <w:r w:rsidR="00740EA8" w:rsidRPr="0018280C">
        <w:t>h</w:t>
      </w:r>
      <w:r>
        <w:t>o</w:t>
      </w:r>
      <w:r w:rsidR="00740EA8" w:rsidRPr="0018280C">
        <w:t xml:space="preserve">se inputs are factored into the type and amount of materials recommended </w:t>
      </w:r>
      <w:r>
        <w:t xml:space="preserve">as well as timing for roadway treatments </w:t>
      </w:r>
      <w:r w:rsidR="00740EA8" w:rsidRPr="0018280C">
        <w:t>through MDSS.</w:t>
      </w:r>
    </w:p>
    <w:p w14:paraId="205F7C05" w14:textId="77777777" w:rsidR="00BF5EB3" w:rsidRDefault="00D11DC5" w:rsidP="00D11DC5">
      <w:pPr>
        <w:pStyle w:val="Heading2"/>
      </w:pPr>
      <w:bookmarkStart w:id="63" w:name="_Toc508963521"/>
      <w:r w:rsidRPr="00D11DC5">
        <w:lastRenderedPageBreak/>
        <w:t xml:space="preserve">Staffing and </w:t>
      </w:r>
      <w:r w:rsidR="00B55FC2">
        <w:t>R</w:t>
      </w:r>
      <w:r w:rsidRPr="00D11DC5">
        <w:t>esources</w:t>
      </w:r>
      <w:bookmarkEnd w:id="63"/>
      <w:r w:rsidRPr="00D11DC5">
        <w:t xml:space="preserve"> </w:t>
      </w:r>
    </w:p>
    <w:p w14:paraId="0A258F08" w14:textId="77777777" w:rsidR="00004E6B" w:rsidRDefault="00004E6B" w:rsidP="00004E6B">
      <w:r>
        <w:t>NDOT relies on vendor to provide data storage solution for the AVL/GPS and MDSS systems. NDOT felt this arrangement provides NDOT savings on staffing and resources required to developing and maintaining a data management and storage system.</w:t>
      </w:r>
    </w:p>
    <w:p w14:paraId="5DECD6C2" w14:textId="77777777" w:rsidR="00D11DC5" w:rsidRDefault="00D11DC5" w:rsidP="00D11DC5">
      <w:pPr>
        <w:pStyle w:val="Heading2"/>
      </w:pPr>
      <w:bookmarkStart w:id="64" w:name="_Toc508963522"/>
      <w:r>
        <w:t>System Data Usage</w:t>
      </w:r>
      <w:bookmarkEnd w:id="64"/>
    </w:p>
    <w:p w14:paraId="61F7BACC" w14:textId="77777777" w:rsidR="000D4CD5" w:rsidRDefault="0018280C" w:rsidP="0018280C">
      <w:pPr>
        <w:spacing w:line="240" w:lineRule="auto"/>
      </w:pPr>
      <w:r>
        <w:t>NDOT’s p</w:t>
      </w:r>
      <w:r w:rsidRPr="0018280C">
        <w:t xml:space="preserve">rimary interaction with the system is through MDSS in which they can </w:t>
      </w:r>
      <w:r w:rsidR="009027EC">
        <w:t>view</w:t>
      </w:r>
      <w:r w:rsidRPr="0018280C">
        <w:t xml:space="preserve"> the locations of the snow plow vehicles overlaid on the MDSS software interface.  </w:t>
      </w:r>
      <w:r w:rsidR="007519DD">
        <w:t xml:space="preserve">District supervisors also use </w:t>
      </w:r>
      <w:r w:rsidR="009027EC">
        <w:t>Parsons</w:t>
      </w:r>
      <w:r w:rsidR="007519DD">
        <w:t xml:space="preserve"> AVL/GPS software interface to confirm AVL data was being downloaded to MDSS.  </w:t>
      </w:r>
      <w:r w:rsidR="000D4CD5">
        <w:t xml:space="preserve">NDOT district supervisors and crew chiefs noted the AVL system is helpful for resource identification and relocation which helps improving winter maintenance efficiency.  Vehicle locations can be viewed on the touch screen inside the snow plow.  Crew chiefs use the information to identify available resources and make adjustments to route assignments and/or maintenance strategies based on field conditions, forecast weather, recommended treatment, and </w:t>
      </w:r>
      <w:r w:rsidR="00435018">
        <w:t>progress of winter maintenance activities.</w:t>
      </w:r>
    </w:p>
    <w:p w14:paraId="77C61AA5" w14:textId="77777777" w:rsidR="000D4CD5" w:rsidRDefault="000D4CD5" w:rsidP="0018280C">
      <w:pPr>
        <w:spacing w:line="240" w:lineRule="auto"/>
      </w:pPr>
    </w:p>
    <w:p w14:paraId="05F9136C" w14:textId="77777777" w:rsidR="009027EC" w:rsidRDefault="007519DD" w:rsidP="0018280C">
      <w:pPr>
        <w:spacing w:line="240" w:lineRule="auto"/>
      </w:pPr>
      <w:r>
        <w:t>NDOT d</w:t>
      </w:r>
      <w:r w:rsidR="0018280C" w:rsidRPr="0018280C">
        <w:t xml:space="preserve">istrict supervisors </w:t>
      </w:r>
      <w:r>
        <w:t xml:space="preserve">also </w:t>
      </w:r>
      <w:r w:rsidR="0018280C" w:rsidRPr="0018280C">
        <w:t xml:space="preserve">use the system </w:t>
      </w:r>
      <w:r>
        <w:t xml:space="preserve">data </w:t>
      </w:r>
      <w:r w:rsidR="0018280C" w:rsidRPr="0018280C">
        <w:t xml:space="preserve">to check and monitor material application rates and usage.  </w:t>
      </w:r>
      <w:r w:rsidR="009027EC">
        <w:t xml:space="preserve">NDOT noted that the practice of using MDSS treatment recommendations varies by District.  Some Districts were more receptive to the MDSS recommendations; while others still tended to use staff’s own judgement.  NDOT District 2 was one of the Districts more receptive to MDSS.  Material application rates for the District 2 drivers </w:t>
      </w:r>
      <w:r w:rsidR="00B5499E">
        <w:t>were</w:t>
      </w:r>
      <w:r w:rsidR="009027EC">
        <w:t xml:space="preserve"> determined by </w:t>
      </w:r>
      <w:r w:rsidR="00B5499E">
        <w:t>maintenance</w:t>
      </w:r>
      <w:r w:rsidR="009027EC">
        <w:t xml:space="preserve"> supervisors</w:t>
      </w:r>
      <w:r w:rsidR="00B5499E">
        <w:t>.  District 2 supervisors used</w:t>
      </w:r>
      <w:r w:rsidR="009027EC">
        <w:t xml:space="preserve"> a combination of the MDSS </w:t>
      </w:r>
      <w:r w:rsidR="00B5499E">
        <w:t xml:space="preserve">treatment </w:t>
      </w:r>
      <w:r w:rsidR="009027EC">
        <w:t>recommendations and crew inputs</w:t>
      </w:r>
      <w:r w:rsidR="00B5499E">
        <w:t xml:space="preserve"> to determine application rates</w:t>
      </w:r>
      <w:r w:rsidR="009027EC">
        <w:t xml:space="preserve">.  </w:t>
      </w:r>
    </w:p>
    <w:p w14:paraId="3F6AC3DE" w14:textId="77777777" w:rsidR="00B5499E" w:rsidRDefault="00B5499E" w:rsidP="0018280C">
      <w:pPr>
        <w:spacing w:line="240" w:lineRule="auto"/>
      </w:pPr>
    </w:p>
    <w:p w14:paraId="7DE8E6DF" w14:textId="77777777" w:rsidR="00B5499E" w:rsidRDefault="007519DD" w:rsidP="0018280C">
      <w:pPr>
        <w:spacing w:line="240" w:lineRule="auto"/>
      </w:pPr>
      <w:r>
        <w:t>Dashcam images are used by supervisors to observe field conditions</w:t>
      </w:r>
      <w:r w:rsidR="00B5499E">
        <w:t>.  NDOT maintenance supervisors noted dashcam images were</w:t>
      </w:r>
      <w:r>
        <w:t xml:space="preserve"> very helpful </w:t>
      </w:r>
      <w:r w:rsidR="00B5499E">
        <w:t xml:space="preserve">for observing field conditions, </w:t>
      </w:r>
      <w:r>
        <w:t>making winter maintenance decisions</w:t>
      </w:r>
      <w:r w:rsidR="00B5499E">
        <w:t>,</w:t>
      </w:r>
      <w:r>
        <w:t xml:space="preserve"> and adjusting strategies.</w:t>
      </w:r>
    </w:p>
    <w:p w14:paraId="6AEE074C" w14:textId="77777777" w:rsidR="00B5499E" w:rsidRDefault="00B5499E" w:rsidP="0018280C">
      <w:pPr>
        <w:spacing w:line="240" w:lineRule="auto"/>
      </w:pPr>
    </w:p>
    <w:p w14:paraId="489AEC6A" w14:textId="77777777" w:rsidR="007519DD" w:rsidRDefault="000D4CD5" w:rsidP="0018280C">
      <w:pPr>
        <w:spacing w:line="240" w:lineRule="auto"/>
      </w:pPr>
      <w:r>
        <w:t xml:space="preserve">In addition, weather radar information </w:t>
      </w:r>
      <w:r w:rsidR="00B5499E">
        <w:t xml:space="preserve">was </w:t>
      </w:r>
      <w:r>
        <w:t xml:space="preserve">displayed on the touch screens </w:t>
      </w:r>
      <w:r w:rsidR="00B5499E">
        <w:t xml:space="preserve">inside the vehicles.  NDOT snow plow drivers noted the information </w:t>
      </w:r>
      <w:r>
        <w:t xml:space="preserve">was useful from </w:t>
      </w:r>
      <w:r w:rsidR="00B5499E">
        <w:t xml:space="preserve">drivers’ perspective.  It allowed drivers to observe storm paths and upcoming weather conditions, which helps them better understand </w:t>
      </w:r>
      <w:r w:rsidR="0061758F">
        <w:t xml:space="preserve">winter maintenance </w:t>
      </w:r>
      <w:r w:rsidR="00B5499E">
        <w:t>instructions and decisions pro</w:t>
      </w:r>
      <w:r w:rsidR="0061758F">
        <w:t>vided by supervisors.</w:t>
      </w:r>
    </w:p>
    <w:p w14:paraId="7A6C7772" w14:textId="77777777" w:rsidR="0018280C" w:rsidRDefault="0018280C" w:rsidP="0018280C">
      <w:pPr>
        <w:spacing w:line="240" w:lineRule="auto"/>
      </w:pPr>
    </w:p>
    <w:p w14:paraId="2E2F418F" w14:textId="77777777" w:rsidR="0018280C" w:rsidRDefault="0018280C" w:rsidP="0018280C">
      <w:pPr>
        <w:spacing w:line="240" w:lineRule="auto"/>
      </w:pPr>
      <w:r w:rsidRPr="0018280C">
        <w:t>NDOT su</w:t>
      </w:r>
      <w:r>
        <w:t>pervisors have not utilized the</w:t>
      </w:r>
      <w:r w:rsidRPr="0018280C">
        <w:t xml:space="preserve"> </w:t>
      </w:r>
      <w:r>
        <w:t xml:space="preserve">vehicle diagnostics </w:t>
      </w:r>
      <w:r w:rsidR="009027EC">
        <w:t>collected through</w:t>
      </w:r>
      <w:r>
        <w:t xml:space="preserve"> the </w:t>
      </w:r>
      <w:r w:rsidR="004F0A96">
        <w:t>AVL/GPS</w:t>
      </w:r>
      <w:r>
        <w:t xml:space="preserve"> system </w:t>
      </w:r>
      <w:r w:rsidRPr="0018280C">
        <w:t xml:space="preserve">extensively, but they </w:t>
      </w:r>
      <w:r>
        <w:t xml:space="preserve">will </w:t>
      </w:r>
      <w:r w:rsidRPr="0018280C">
        <w:t xml:space="preserve">monitor when vehicle codes </w:t>
      </w:r>
      <w:r w:rsidR="0061758F">
        <w:t>were</w:t>
      </w:r>
      <w:r w:rsidRPr="0018280C">
        <w:t xml:space="preserve"> provided </w:t>
      </w:r>
      <w:r>
        <w:t xml:space="preserve">through the </w:t>
      </w:r>
      <w:r w:rsidR="004F0A96">
        <w:t>AVL/GPS</w:t>
      </w:r>
      <w:r>
        <w:t xml:space="preserve"> software</w:t>
      </w:r>
      <w:r w:rsidRPr="0018280C">
        <w:t>.</w:t>
      </w:r>
    </w:p>
    <w:p w14:paraId="65F2C936" w14:textId="77777777" w:rsidR="00EB6050" w:rsidRDefault="00EB6050" w:rsidP="0018280C">
      <w:pPr>
        <w:spacing w:line="240" w:lineRule="auto"/>
      </w:pPr>
    </w:p>
    <w:p w14:paraId="2E1E1AA6" w14:textId="77777777" w:rsidR="001601BD" w:rsidRDefault="001601BD" w:rsidP="0061758F">
      <w:r w:rsidRPr="00740EA8">
        <w:t xml:space="preserve">As for the potential use of the AVL system in the future, NDOT is considering the integration of backup cameras with on-board touchscreen display.  NDOT would also consider using the </w:t>
      </w:r>
      <w:r w:rsidR="004F0A96">
        <w:t>AVL/GPS</w:t>
      </w:r>
      <w:r w:rsidRPr="00740EA8">
        <w:t xml:space="preserve"> system that provides location and weather information for summer maintenance operations such as for striping, pavement sealing, etc.  Other potential uses of the system included: providing coordinates of locations with problems (e.g. locations where snow fences are needed) and for asset inventory (e.g. locations of guardrails).</w:t>
      </w:r>
    </w:p>
    <w:p w14:paraId="53F119B6" w14:textId="77777777" w:rsidR="0061758F" w:rsidRPr="00740EA8" w:rsidRDefault="0061758F" w:rsidP="0061758F"/>
    <w:p w14:paraId="637438ED" w14:textId="77777777" w:rsidR="0061758F" w:rsidRDefault="00DC3D45" w:rsidP="0061758F">
      <w:r>
        <w:t xml:space="preserve">NDOT acknowledged that there were still many areas and potentials related to data utilization that NDOT has yet to explore and learn.  </w:t>
      </w:r>
      <w:r w:rsidR="008E0585" w:rsidRPr="00740EA8">
        <w:t xml:space="preserve">NDOT envisions the use of data analytics in future years to compare the system’s treatment recommendations for the winter season and various winter storms against </w:t>
      </w:r>
      <w:r w:rsidR="0061758F">
        <w:t>manual</w:t>
      </w:r>
      <w:r w:rsidR="008E0585" w:rsidRPr="00740EA8">
        <w:t xml:space="preserve"> reports completed by </w:t>
      </w:r>
      <w:r w:rsidR="0061758F">
        <w:t>s</w:t>
      </w:r>
      <w:r w:rsidR="008E0585" w:rsidRPr="00740EA8">
        <w:t xml:space="preserve">upervisors on how material </w:t>
      </w:r>
      <w:r w:rsidR="0061758F">
        <w:t>usage</w:t>
      </w:r>
      <w:r w:rsidR="008E0585" w:rsidRPr="00740EA8">
        <w:t xml:space="preserve">.  This will provide a first real data point that NDOT can use to evaluate how the </w:t>
      </w:r>
      <w:r w:rsidR="004F0A96">
        <w:t>AVL/GPS</w:t>
      </w:r>
      <w:r w:rsidR="008E0585" w:rsidRPr="00740EA8">
        <w:t xml:space="preserve"> and the MDSS systems have had an impact on material usage and overall operations efficiency.  Additional winter seasons will also need to be evaluated to determine what effect the technology </w:t>
      </w:r>
      <w:r w:rsidR="0061758F">
        <w:t>has on</w:t>
      </w:r>
      <w:r w:rsidR="008E0585" w:rsidRPr="00740EA8">
        <w:t xml:space="preserve"> material usage.  It was noted that the Winter Severity Index (WSI) would be used as a baseline to compare winter storms against one another, since some storms are more severe and require more material than others. </w:t>
      </w:r>
      <w:r w:rsidR="0061758F">
        <w:t>NDOT also plan to include o</w:t>
      </w:r>
      <w:r w:rsidR="008E0585" w:rsidRPr="00740EA8">
        <w:t>ther performance measures</w:t>
      </w:r>
      <w:r w:rsidR="0061758F">
        <w:t>, including</w:t>
      </w:r>
      <w:r w:rsidR="008E0585" w:rsidRPr="00740EA8">
        <w:t xml:space="preserve"> staff resource usage, operations costs, consis</w:t>
      </w:r>
      <w:r w:rsidR="0061758F">
        <w:t>tency between treatments, etc.</w:t>
      </w:r>
    </w:p>
    <w:p w14:paraId="7CB8C5D1" w14:textId="77777777" w:rsidR="0061758F" w:rsidRDefault="0061758F" w:rsidP="0061758F"/>
    <w:p w14:paraId="5789EE71" w14:textId="77777777" w:rsidR="008E0585" w:rsidRDefault="008E0585" w:rsidP="0061758F">
      <w:r w:rsidRPr="00740EA8">
        <w:lastRenderedPageBreak/>
        <w:t xml:space="preserve">NDOT envisions the </w:t>
      </w:r>
      <w:r w:rsidR="0061758F">
        <w:t xml:space="preserve">AVL/GPS system </w:t>
      </w:r>
      <w:r w:rsidRPr="00740EA8">
        <w:t>data will be used to support operations strategies and resource allocation.  The data will be able to help NDOT identify best practices and facilitate better discussion regarding winter maintenance.  NDOT could also use the data to study optimal locations for salt storage/loading facilities and for route optimization.</w:t>
      </w:r>
    </w:p>
    <w:p w14:paraId="618D4748" w14:textId="77777777" w:rsidR="00D11DC5" w:rsidRDefault="00D11DC5" w:rsidP="00D11DC5">
      <w:pPr>
        <w:pStyle w:val="Heading2"/>
      </w:pPr>
      <w:bookmarkStart w:id="65" w:name="_Toc508963523"/>
      <w:r>
        <w:t>Agency Policy and Agreements for Data Sharing</w:t>
      </w:r>
      <w:bookmarkEnd w:id="65"/>
    </w:p>
    <w:p w14:paraId="03F47405" w14:textId="77777777" w:rsidR="00D11DC5" w:rsidRDefault="0063571A" w:rsidP="00D11DC5">
      <w:r w:rsidRPr="0063571A">
        <w:t xml:space="preserve">NDOT does not </w:t>
      </w:r>
      <w:r w:rsidR="008E0585">
        <w:t xml:space="preserve">currently </w:t>
      </w:r>
      <w:r w:rsidRPr="0063571A">
        <w:t xml:space="preserve">share the snow plow location information to the public.  NDOT staff noted </w:t>
      </w:r>
      <w:r w:rsidR="008E0585">
        <w:t xml:space="preserve">that </w:t>
      </w:r>
      <w:r w:rsidRPr="0063571A">
        <w:t>the uncertainty regarding public interpret</w:t>
      </w:r>
      <w:r w:rsidR="008E0585">
        <w:t xml:space="preserve">ation of the vehicle locations has been the primary concern for not sharing the images.  The concern includes potential questions that may come from the general public </w:t>
      </w:r>
      <w:r w:rsidRPr="0063571A">
        <w:t>related to why NDOT has so many snow plows</w:t>
      </w:r>
      <w:r w:rsidR="008E0585">
        <w:t xml:space="preserve">, or why some </w:t>
      </w:r>
      <w:r w:rsidRPr="0063571A">
        <w:t xml:space="preserve">snow plows are not moving </w:t>
      </w:r>
      <w:r w:rsidR="008E0585">
        <w:t xml:space="preserve">on the road, </w:t>
      </w:r>
      <w:r w:rsidRPr="0063571A">
        <w:t xml:space="preserve">or </w:t>
      </w:r>
      <w:r w:rsidR="008E0585">
        <w:t>why they are in garages during a snowstorm.</w:t>
      </w:r>
    </w:p>
    <w:p w14:paraId="541395A5" w14:textId="77777777" w:rsidR="008E0585" w:rsidRDefault="008E0585" w:rsidP="00D11DC5"/>
    <w:p w14:paraId="0E60ACC4" w14:textId="77777777" w:rsidR="008E0585" w:rsidRDefault="008E0585" w:rsidP="00D11DC5">
      <w:r>
        <w:t xml:space="preserve">However, </w:t>
      </w:r>
      <w:r w:rsidRPr="008E0585">
        <w:t xml:space="preserve">NDOT </w:t>
      </w:r>
      <w:r>
        <w:t>noted t</w:t>
      </w:r>
      <w:r w:rsidRPr="008E0585">
        <w:t xml:space="preserve">hat they may share vehicle locations in real-time on the state 511 traffic information page along with vehicle dashcam images in the coming years to increase public transparency of winter maintenance operations.  NDOT would like to </w:t>
      </w:r>
      <w:r>
        <w:t xml:space="preserve">look into </w:t>
      </w:r>
      <w:r w:rsidRPr="008E0585">
        <w:t>restrict</w:t>
      </w:r>
      <w:r>
        <w:t>ing</w:t>
      </w:r>
      <w:r w:rsidRPr="008E0585">
        <w:t xml:space="preserve"> the reporting of images so that the general public does not see an image of the truck parked in a garage, or stopped at a location off the roadway.  Another general concern raised was with respect to data storage and retention of vehicle dashcam images.  The Iowa DOT was noted as a model to follow in the sharing of vehicle locations and images.</w:t>
      </w:r>
    </w:p>
    <w:p w14:paraId="2DD09C2B" w14:textId="77777777" w:rsidR="007100F5" w:rsidRDefault="007100F5" w:rsidP="00D11DC5"/>
    <w:p w14:paraId="3703E39B" w14:textId="77777777" w:rsidR="0060057F" w:rsidRDefault="0060057F" w:rsidP="008E0585"/>
    <w:p w14:paraId="2B3F7DD0" w14:textId="77777777" w:rsidR="0060057F" w:rsidRDefault="0060057F" w:rsidP="0060057F">
      <w:pPr>
        <w:pStyle w:val="Heading1"/>
      </w:pPr>
      <w:bookmarkStart w:id="66" w:name="_Toc508963524"/>
      <w:r>
        <w:t>System Implementation Process</w:t>
      </w:r>
      <w:bookmarkEnd w:id="66"/>
    </w:p>
    <w:p w14:paraId="3DCA597F" w14:textId="77777777" w:rsidR="0060057F" w:rsidRDefault="0060057F" w:rsidP="0060057F">
      <w:pPr>
        <w:pStyle w:val="Heading2"/>
      </w:pPr>
      <w:bookmarkStart w:id="67" w:name="_Toc508963525"/>
      <w:r w:rsidRPr="0060057F">
        <w:t xml:space="preserve">Implementation </w:t>
      </w:r>
      <w:r w:rsidR="00B55FC2">
        <w:t>S</w:t>
      </w:r>
      <w:r w:rsidRPr="0060057F">
        <w:t>teps</w:t>
      </w:r>
      <w:bookmarkEnd w:id="67"/>
    </w:p>
    <w:p w14:paraId="16D83B2D" w14:textId="77777777" w:rsidR="0058088B" w:rsidRDefault="0058088B" w:rsidP="00256583">
      <w:r>
        <w:t xml:space="preserve">As noted earlier, NDOT followed a Systems Engineering process to determine how best to move forward with a new AVL/GPS system in 2014.  NDOT maintenance staff from all districts were involved in the process to determine and prioritize designed system requirements.  Upon completion of the Systems Engineering analysis, NDOT began the RFP development.  The RFP was </w:t>
      </w:r>
      <w:r w:rsidR="00923695">
        <w:t xml:space="preserve">released in April 2016.  </w:t>
      </w:r>
      <w:r w:rsidR="00F2075B" w:rsidRPr="00F2075B">
        <w:t xml:space="preserve">NDOT </w:t>
      </w:r>
      <w:r w:rsidR="00923695">
        <w:t xml:space="preserve">then </w:t>
      </w:r>
      <w:r w:rsidR="00F2075B" w:rsidRPr="00F2075B">
        <w:t xml:space="preserve">selected Parsons in May 2016 as the prime contractor </w:t>
      </w:r>
      <w:r w:rsidR="00923695">
        <w:t>to</w:t>
      </w:r>
      <w:r w:rsidR="00F2075B" w:rsidRPr="00F2075B">
        <w:t xml:space="preserve"> provide </w:t>
      </w:r>
      <w:r w:rsidR="004F0A96">
        <w:t>AVL/GPS</w:t>
      </w:r>
      <w:r w:rsidR="00F2075B" w:rsidRPr="00F2075B">
        <w:t xml:space="preserve"> hardware and manage Iteris as a sub-contractor responsible for </w:t>
      </w:r>
      <w:r w:rsidR="009444AF">
        <w:t>providing the MDSS services</w:t>
      </w:r>
      <w:r w:rsidR="00DC3D45">
        <w:t>.</w:t>
      </w:r>
    </w:p>
    <w:p w14:paraId="0062DF41" w14:textId="77777777" w:rsidR="0058088B" w:rsidRDefault="0058088B" w:rsidP="00256583"/>
    <w:p w14:paraId="6C1B730A" w14:textId="77777777" w:rsidR="00DC3D45" w:rsidRDefault="00F2075B" w:rsidP="00256583">
      <w:r w:rsidRPr="00F2075B">
        <w:t xml:space="preserve">NDOT noted that the arrangement of contractors worked very well for the project, and that they had received excellent support from Parsons and Iteris </w:t>
      </w:r>
      <w:r w:rsidR="009724A1">
        <w:t>throughout the implementation</w:t>
      </w:r>
      <w:r w:rsidRPr="00F2075B">
        <w:t xml:space="preserve">.  </w:t>
      </w:r>
      <w:r w:rsidR="009444AF">
        <w:t xml:space="preserve">NDOT and Parsons had conference calls on a weekly basis from the beginning of the contract to ensure a smooth implementation and to identify and resolve any issues that might occur.  </w:t>
      </w:r>
      <w:r w:rsidRPr="00F2075B">
        <w:t>About 225 snow plow vehicles were equipped for the 2016-2017 winter season, and since then, nearly all of th</w:t>
      </w:r>
      <w:r>
        <w:t>e NDOT snow plow fleet (approx.</w:t>
      </w:r>
      <w:r w:rsidRPr="00F2075B">
        <w:t xml:space="preserve"> 600 vehicles) have been equipped with AVL hardware and vehicle dashcams for the 2017-2018 winter season.</w:t>
      </w:r>
    </w:p>
    <w:p w14:paraId="741929D6" w14:textId="77777777" w:rsidR="00DC3D45" w:rsidRDefault="00DC3D45" w:rsidP="00256583"/>
    <w:p w14:paraId="0466F1DA" w14:textId="77777777" w:rsidR="00DC3D45" w:rsidRDefault="00DC3D45" w:rsidP="00256583">
      <w:r>
        <w:t xml:space="preserve">Installations of the AVL and other hardware were performed by a local contractor hired by Parsons.  </w:t>
      </w:r>
      <w:r w:rsidR="009724A1">
        <w:t>Parsons managed the installation schedule by coordinating with NDOT districts and the installation contractor and ensured all hardware and parts were ordered and i</w:t>
      </w:r>
      <w:r w:rsidR="009444AF">
        <w:t>n place prior to installation.  The mounting location of the mobile data computer (MDC) unit of the AVL/GPS system was determined by the installation contractor</w:t>
      </w:r>
      <w:r w:rsidR="00955322">
        <w:t xml:space="preserve"> with guidance from Parsons</w:t>
      </w:r>
      <w:r w:rsidR="009444AF">
        <w:t xml:space="preserve">.  NDOT did not experience any issues with the locations and mounting methods of the MDC units.  </w:t>
      </w:r>
      <w:r>
        <w:t>Parsons was also responsible to work with spreader controller manufacturers</w:t>
      </w:r>
      <w:r w:rsidR="009724A1">
        <w:t xml:space="preserve"> </w:t>
      </w:r>
      <w:r>
        <w:t>to perform integration with the AVL/GPS system.</w:t>
      </w:r>
    </w:p>
    <w:p w14:paraId="7C58FC74" w14:textId="77777777" w:rsidR="00DC3D45" w:rsidRDefault="00DC3D45" w:rsidP="00256583"/>
    <w:p w14:paraId="7CD9DA2F" w14:textId="77777777" w:rsidR="0060057F" w:rsidRDefault="00256583" w:rsidP="00256583">
      <w:r w:rsidRPr="00256583">
        <w:t xml:space="preserve">NDOT </w:t>
      </w:r>
      <w:r w:rsidR="009724A1">
        <w:t xml:space="preserve">also received training from Parson and Iteris.  </w:t>
      </w:r>
      <w:r w:rsidRPr="00256583">
        <w:t xml:space="preserve">Parsons </w:t>
      </w:r>
      <w:r w:rsidR="009724A1">
        <w:t xml:space="preserve">provided training to NDOT maintenance mechanics so they had </w:t>
      </w:r>
      <w:r w:rsidRPr="00256583">
        <w:t>the knowledge to perform basic maintenance on the system.</w:t>
      </w:r>
      <w:r w:rsidR="009724A1">
        <w:t xml:space="preserve">  </w:t>
      </w:r>
      <w:r w:rsidR="00C0093D">
        <w:t xml:space="preserve">Parsons also provided training to snow plow operators for the operations of the AVL/GPS system.  Training on the </w:t>
      </w:r>
      <w:r w:rsidR="00C0093D">
        <w:lastRenderedPageBreak/>
        <w:t>AVL/GPS software interface was also provided, covering how to use the interface to view vehicles and their status, view vehicle history and bread crumbs, and use the reporting features.</w:t>
      </w:r>
    </w:p>
    <w:p w14:paraId="4C943A94" w14:textId="77777777" w:rsidR="00C0093D" w:rsidRDefault="00C0093D" w:rsidP="00256583"/>
    <w:p w14:paraId="6D982331" w14:textId="77777777" w:rsidR="00C0093D" w:rsidRDefault="00C0093D" w:rsidP="00256583">
      <w:r>
        <w:t>Three levels of MDSS training were provided to NDOT by Iteris</w:t>
      </w:r>
      <w:r w:rsidR="005D7447">
        <w:t xml:space="preserve"> at the beginning of the implementation</w:t>
      </w:r>
      <w:r>
        <w:t>:</w:t>
      </w:r>
    </w:p>
    <w:p w14:paraId="008B106E" w14:textId="77777777" w:rsidR="00C0093D" w:rsidRDefault="00C0093D" w:rsidP="00256583"/>
    <w:p w14:paraId="720208BA" w14:textId="77777777" w:rsidR="00C0093D" w:rsidRDefault="00C0093D" w:rsidP="00C0093D">
      <w:pPr>
        <w:pStyle w:val="ListBullet"/>
      </w:pPr>
      <w:r>
        <w:t>The basic user training covered the principles of MDSS, weather forecast basic, pavement condition forecasting and modeling, AVL and camera image viewing, and how to use the MDSS software interface to view data.</w:t>
      </w:r>
    </w:p>
    <w:p w14:paraId="5315AD53" w14:textId="77777777" w:rsidR="00C0093D" w:rsidRDefault="00C0093D" w:rsidP="00C0093D">
      <w:pPr>
        <w:pStyle w:val="ListBullet"/>
      </w:pPr>
      <w:r>
        <w:t>The supervisor training</w:t>
      </w:r>
      <w:r w:rsidR="006F180D">
        <w:t xml:space="preserve"> provided more detailed instructions on how to use the MDSS software interface and tools to generate, customize and view reports and how to use MDSS on mobile devices.</w:t>
      </w:r>
    </w:p>
    <w:p w14:paraId="01A721CC" w14:textId="77777777" w:rsidR="006F180D" w:rsidRDefault="006F180D" w:rsidP="00C0093D">
      <w:pPr>
        <w:pStyle w:val="ListBullet"/>
      </w:pPr>
      <w:r>
        <w:t>The supervisor advanced training covering advanced MDSS software interface features, including paying back historical events, interpreting treatment recommendations, revising recommendations to fit local conditions, and comparing recommended treatment actions with reported maintenance actions.</w:t>
      </w:r>
    </w:p>
    <w:p w14:paraId="03C83E05" w14:textId="77777777" w:rsidR="00DC3D45" w:rsidRDefault="006F180D" w:rsidP="00256583">
      <w:r>
        <w:t>In addition, Parsons and Iteris provided a two-hour refresher training to NDOT maintenance supervisors annually.</w:t>
      </w:r>
    </w:p>
    <w:p w14:paraId="33FFEE0E" w14:textId="77777777" w:rsidR="00DB7C5F" w:rsidRDefault="00DB7C5F" w:rsidP="00256583"/>
    <w:p w14:paraId="7C5C62CF" w14:textId="77777777" w:rsidR="00DB7C5F" w:rsidRDefault="00DB7C5F" w:rsidP="00DB7C5F">
      <w:r w:rsidRPr="00256583">
        <w:t xml:space="preserve">NDOT </w:t>
      </w:r>
      <w:r>
        <w:t>chose</w:t>
      </w:r>
      <w:r w:rsidRPr="00256583">
        <w:t xml:space="preserve"> cellular carriers based on coverage by area with inputs from NDOT Districts.  Cellular communications for the system is currently provided by three carriers, Verizon, Viaero,</w:t>
      </w:r>
      <w:r>
        <w:t xml:space="preserve"> and US Cellular.</w:t>
      </w:r>
    </w:p>
    <w:p w14:paraId="7F47AA4D" w14:textId="77777777" w:rsidR="004036E9" w:rsidRDefault="004036E9" w:rsidP="00DB7C5F"/>
    <w:p w14:paraId="7B5D4162" w14:textId="77777777" w:rsidR="004036E9" w:rsidRDefault="004036E9" w:rsidP="004036E9">
      <w:r>
        <w:t>NDOT noted the importance of buy-in and support on AVL/GPS and MDSS systems from executive management at top levels of an agency.  Without the support from top levels, agency employees at other levels would be less apt to buy-in to the system, which would negatively impact the credibility and proper use of the system.  Support from NDOT Director and other executive management staff was key to the success of their AVL and MDSS implementation.</w:t>
      </w:r>
    </w:p>
    <w:p w14:paraId="43A23EB8" w14:textId="77777777" w:rsidR="004036E9" w:rsidRDefault="004036E9" w:rsidP="004036E9"/>
    <w:p w14:paraId="424CE4E5" w14:textId="77777777" w:rsidR="00DC3D45" w:rsidRDefault="00DC3D45" w:rsidP="00DC3D45">
      <w:r w:rsidRPr="006F180D">
        <w:t xml:space="preserve">Given the negative experiences that some NDOT Districts had </w:t>
      </w:r>
      <w:r w:rsidR="005D7447">
        <w:t xml:space="preserve">previously </w:t>
      </w:r>
      <w:r w:rsidRPr="006F180D">
        <w:t xml:space="preserve">in </w:t>
      </w:r>
      <w:r w:rsidR="006F180D" w:rsidRPr="006F180D">
        <w:t xml:space="preserve">utilizing MDSS </w:t>
      </w:r>
      <w:r w:rsidR="005D7447">
        <w:t xml:space="preserve">and AVL </w:t>
      </w:r>
      <w:r w:rsidRPr="006F180D">
        <w:t>system</w:t>
      </w:r>
      <w:r w:rsidR="006F180D" w:rsidRPr="006F180D">
        <w:t>s</w:t>
      </w:r>
      <w:r w:rsidRPr="006F180D">
        <w:t xml:space="preserve">, NDOT envisions a gradual rollout of </w:t>
      </w:r>
      <w:r w:rsidR="006F180D" w:rsidRPr="006F180D">
        <w:t>the MDSS implementation</w:t>
      </w:r>
      <w:r w:rsidRPr="006F180D">
        <w:t xml:space="preserve"> to Districts 1, 3, 4, 5, and 8 </w:t>
      </w:r>
      <w:r w:rsidR="006F180D" w:rsidRPr="006F180D">
        <w:t>in</w:t>
      </w:r>
      <w:r w:rsidRPr="006F180D">
        <w:t xml:space="preserve"> the coming years.  NDOT has developed a working group that is composed of project champions from each NDOT District who have bought into the positive impact that the </w:t>
      </w:r>
      <w:r w:rsidR="006F180D" w:rsidRPr="006F180D">
        <w:t xml:space="preserve">weather forecasts and </w:t>
      </w:r>
      <w:r w:rsidRPr="006F180D">
        <w:t>treatment recommendations from MDSS can have on snow plow operations.  Th</w:t>
      </w:r>
      <w:r w:rsidR="006F180D">
        <w:t>o</w:t>
      </w:r>
      <w:r w:rsidRPr="006F180D">
        <w:t xml:space="preserve">se project champions can then communicate the positive impacts with others in their own District that might be skeptical of the technology from their previous experiences.  </w:t>
      </w:r>
      <w:r w:rsidR="005D7447">
        <w:t xml:space="preserve">To further facilitate buy-in and smooth implementation, </w:t>
      </w:r>
      <w:r w:rsidR="005D7447" w:rsidRPr="00024BEF">
        <w:t xml:space="preserve">NDOT has requested that at least one vehicle within each District follow the </w:t>
      </w:r>
      <w:r w:rsidR="005D7447">
        <w:t xml:space="preserve">MDSS </w:t>
      </w:r>
      <w:r w:rsidR="005D7447" w:rsidRPr="00024BEF">
        <w:t xml:space="preserve">treatment recommendations during the 2017-2018 winter season.  Additional snow plow operators may </w:t>
      </w:r>
      <w:r w:rsidR="00580915">
        <w:t>be asked to follow</w:t>
      </w:r>
      <w:r w:rsidR="005D7447" w:rsidRPr="00024BEF">
        <w:t xml:space="preserve"> </w:t>
      </w:r>
      <w:r w:rsidR="00580915">
        <w:t>the MDSS</w:t>
      </w:r>
      <w:r w:rsidR="005D7447" w:rsidRPr="00024BEF">
        <w:t xml:space="preserve"> treatment recommendations in future winter seasons </w:t>
      </w:r>
      <w:r w:rsidR="00580915">
        <w:t>upon</w:t>
      </w:r>
      <w:r w:rsidR="005D7447" w:rsidRPr="00024BEF">
        <w:t xml:space="preserve"> </w:t>
      </w:r>
      <w:r w:rsidR="00580915">
        <w:t>positive findings and feedback</w:t>
      </w:r>
      <w:r w:rsidR="005D7447" w:rsidRPr="00024BEF">
        <w:t xml:space="preserve"> </w:t>
      </w:r>
      <w:r w:rsidR="00580915">
        <w:t>from field options</w:t>
      </w:r>
      <w:r w:rsidR="005D7447" w:rsidRPr="00024BEF">
        <w:t>.</w:t>
      </w:r>
      <w:r w:rsidR="00580915">
        <w:t xml:space="preserve">  </w:t>
      </w:r>
      <w:r w:rsidRPr="006F180D">
        <w:t xml:space="preserve">NDOT has witnessed the positive impact that this arrangement has had on the gradual buy-in from those NDOT Districts with respect to the AVL/GPS </w:t>
      </w:r>
      <w:r w:rsidR="00580915">
        <w:t xml:space="preserve">and MDSS </w:t>
      </w:r>
      <w:r w:rsidRPr="006F180D">
        <w:t>system</w:t>
      </w:r>
      <w:r w:rsidR="00580915">
        <w:t>s</w:t>
      </w:r>
      <w:r w:rsidRPr="006F180D">
        <w:t>.</w:t>
      </w:r>
    </w:p>
    <w:p w14:paraId="1AF60D0B" w14:textId="77777777" w:rsidR="0060057F" w:rsidRDefault="0060057F" w:rsidP="0060057F">
      <w:pPr>
        <w:pStyle w:val="Heading2"/>
      </w:pPr>
      <w:bookmarkStart w:id="68" w:name="_Toc508963526"/>
      <w:r w:rsidRPr="0060057F">
        <w:t xml:space="preserve">Procurement </w:t>
      </w:r>
      <w:r w:rsidR="00B55FC2">
        <w:t>M</w:t>
      </w:r>
      <w:r w:rsidRPr="0060057F">
        <w:t xml:space="preserve">ethods and </w:t>
      </w:r>
      <w:r w:rsidR="00B55FC2">
        <w:t>Process</w:t>
      </w:r>
      <w:bookmarkEnd w:id="68"/>
    </w:p>
    <w:p w14:paraId="6C5F2F64" w14:textId="77777777" w:rsidR="004D0D38" w:rsidRDefault="005C51A9" w:rsidP="00B620F0">
      <w:r>
        <w:t xml:space="preserve">NDOT released an RFP in April 2016 that requested one prime vendor to serve as a single point of contact for managing the installation of </w:t>
      </w:r>
      <w:r w:rsidR="004B301D">
        <w:t xml:space="preserve">an </w:t>
      </w:r>
      <w:r w:rsidR="004F0A96">
        <w:t>AVL/GPS</w:t>
      </w:r>
      <w:r>
        <w:t xml:space="preserve"> </w:t>
      </w:r>
      <w:r w:rsidR="004B301D">
        <w:t xml:space="preserve">system </w:t>
      </w:r>
      <w:r>
        <w:t xml:space="preserve">and vehicle dashcams </w:t>
      </w:r>
      <w:r w:rsidR="004B301D">
        <w:t xml:space="preserve">on snow plows </w:t>
      </w:r>
      <w:r>
        <w:t>in all NDOT Districts</w:t>
      </w:r>
      <w:r w:rsidR="004B301D">
        <w:t>, the integration of the AVL/GPS system with other in-vehicle technology,</w:t>
      </w:r>
      <w:r>
        <w:t xml:space="preserve"> and for providing MDSS </w:t>
      </w:r>
      <w:r w:rsidR="004B301D">
        <w:t>services</w:t>
      </w:r>
      <w:r>
        <w:t xml:space="preserve"> </w:t>
      </w:r>
      <w:r w:rsidR="004D0D38">
        <w:t>to NDOT Districts 2, 6, and 7</w:t>
      </w:r>
      <w:r w:rsidR="004B301D">
        <w:t xml:space="preserve"> with flexibility for future expansion to other NDOT districts</w:t>
      </w:r>
      <w:r w:rsidR="004D0D38">
        <w:t>.</w:t>
      </w:r>
    </w:p>
    <w:p w14:paraId="1AAA0BB6" w14:textId="77777777" w:rsidR="00B620F0" w:rsidRDefault="00B620F0" w:rsidP="00B620F0"/>
    <w:p w14:paraId="08900CAD" w14:textId="77777777" w:rsidR="00664E9D" w:rsidRDefault="005C51A9" w:rsidP="00820F3C">
      <w:r>
        <w:t xml:space="preserve">The RFP for the turnkey procurement included a detailed scope of work and system requirements for vendor provided equipment, installation, MDSS system, integration, communications, data hosting/storage, warranty, testing, operations and maintenance, training, and deliverables. </w:t>
      </w:r>
      <w:r w:rsidR="008513E9">
        <w:t xml:space="preserve"> </w:t>
      </w:r>
      <w:r w:rsidR="004D0D38">
        <w:t>NDOT also included in the RFP that oral interviews, presentations and/or demonstrations might be conducted as p</w:t>
      </w:r>
      <w:r w:rsidR="00664E9D">
        <w:t>art of the evaluation process.</w:t>
      </w:r>
    </w:p>
    <w:p w14:paraId="19430E3C" w14:textId="77777777" w:rsidR="00664E9D" w:rsidRDefault="00664E9D" w:rsidP="00820F3C"/>
    <w:p w14:paraId="3C85CEEA" w14:textId="77777777" w:rsidR="00664E9D" w:rsidRDefault="00664E9D" w:rsidP="00664E9D">
      <w:r>
        <w:t>As part of the RFP, unit prices were requested for the following project items:</w:t>
      </w:r>
    </w:p>
    <w:p w14:paraId="745FCCE8" w14:textId="77777777" w:rsidR="00664E9D" w:rsidRDefault="00664E9D" w:rsidP="00664E9D"/>
    <w:p w14:paraId="1A44E1AF" w14:textId="77777777" w:rsidR="00664E9D" w:rsidRDefault="00664E9D" w:rsidP="00664E9D">
      <w:pPr>
        <w:pStyle w:val="ListBullet"/>
        <w:spacing w:after="0"/>
      </w:pPr>
      <w:r>
        <w:t>Vehicle AVL Hardware</w:t>
      </w:r>
    </w:p>
    <w:p w14:paraId="5F92C4B9" w14:textId="77777777" w:rsidR="00664E9D" w:rsidRDefault="00664E9D" w:rsidP="00664E9D">
      <w:pPr>
        <w:pStyle w:val="ListBullet"/>
        <w:spacing w:after="0"/>
      </w:pPr>
      <w:r>
        <w:t>On-Board Camera (Vehicle Dash-Cam)</w:t>
      </w:r>
    </w:p>
    <w:p w14:paraId="1C91D85B" w14:textId="77777777" w:rsidR="00664E9D" w:rsidRDefault="00664E9D" w:rsidP="00664E9D">
      <w:pPr>
        <w:pStyle w:val="ListBullet"/>
        <w:spacing w:after="0"/>
      </w:pPr>
      <w:r>
        <w:t>AVL Spreader Controller Interface (Integration with Vehicle AVL Hardware)</w:t>
      </w:r>
    </w:p>
    <w:p w14:paraId="2225EB29" w14:textId="77777777" w:rsidR="00664E9D" w:rsidRDefault="00664E9D" w:rsidP="00664E9D">
      <w:pPr>
        <w:pStyle w:val="ListBullet"/>
        <w:spacing w:after="0"/>
      </w:pPr>
      <w:r>
        <w:t>AVL Touchscreen Displays (for Districts 2, 6, and 7 only)</w:t>
      </w:r>
    </w:p>
    <w:p w14:paraId="23BB3E0A" w14:textId="77777777" w:rsidR="00664E9D" w:rsidRDefault="00664E9D" w:rsidP="00664E9D">
      <w:pPr>
        <w:pStyle w:val="ListBullet"/>
        <w:spacing w:after="0"/>
      </w:pPr>
      <w:r>
        <w:t>Installation costs were requested separate, along with MDSS and AVL software licensing fees</w:t>
      </w:r>
    </w:p>
    <w:p w14:paraId="6147DDAC" w14:textId="77777777" w:rsidR="00664E9D" w:rsidRDefault="00664E9D" w:rsidP="00664E9D"/>
    <w:p w14:paraId="1D0FF9BC" w14:textId="77777777" w:rsidR="00664E9D" w:rsidRDefault="00664E9D" w:rsidP="00664E9D">
      <w:r>
        <w:t>NDOT noted that asking AVL system vendors to price items / system components individually and provide unit prices gives the DOT flexibility for equipment and service selections.</w:t>
      </w:r>
    </w:p>
    <w:p w14:paraId="08EC6A81" w14:textId="77777777" w:rsidR="00DB7C5F" w:rsidRDefault="00DB7C5F" w:rsidP="00664E9D"/>
    <w:p w14:paraId="70BE9C18" w14:textId="77777777" w:rsidR="00DB7C5F" w:rsidRDefault="00DB7C5F" w:rsidP="00DB7C5F">
      <w:r>
        <w:t>Ongoing services and hosting costs were requested for each year of the 5 year contract.  Optional items and services which NDOT could choose to select in each contract year were also requested as part of the bid from contractors.</w:t>
      </w:r>
    </w:p>
    <w:p w14:paraId="5B773EA0" w14:textId="77777777" w:rsidR="00664E9D" w:rsidRDefault="00664E9D" w:rsidP="00820F3C"/>
    <w:p w14:paraId="08AA6E59" w14:textId="77777777" w:rsidR="00B620F0" w:rsidRDefault="008513E9" w:rsidP="00820F3C">
      <w:r>
        <w:t>T</w:t>
      </w:r>
      <w:r w:rsidR="005C51A9">
        <w:t xml:space="preserve">o ensure receiving quality products as well as services, the contract was bid as a professional services contract, as opposed to a low-bid procurement.  </w:t>
      </w:r>
      <w:bookmarkStart w:id="69" w:name="_Hlk507670141"/>
      <w:r w:rsidR="00820F3C">
        <w:t>The contract was for a period of five years with an option to renew for five additional one-year periods.</w:t>
      </w:r>
      <w:bookmarkEnd w:id="69"/>
      <w:r w:rsidR="00820F3C">
        <w:t xml:space="preserve">  </w:t>
      </w:r>
      <w:r w:rsidR="005C51A9">
        <w:t xml:space="preserve">Vendor proposals were evaluated on </w:t>
      </w:r>
      <w:r w:rsidR="004D0D38">
        <w:t>three</w:t>
      </w:r>
      <w:r w:rsidR="00820F3C">
        <w:t xml:space="preserve"> areas</w:t>
      </w:r>
    </w:p>
    <w:p w14:paraId="0D58073B" w14:textId="77777777" w:rsidR="00820F3C" w:rsidRPr="00B620F0" w:rsidRDefault="00820F3C" w:rsidP="00B620F0"/>
    <w:p w14:paraId="051A0D12" w14:textId="77777777" w:rsidR="00B620F0" w:rsidRPr="00B620F0" w:rsidRDefault="00820F3C" w:rsidP="00664E9D">
      <w:pPr>
        <w:pStyle w:val="ListNumber"/>
        <w:spacing w:after="0"/>
        <w:ind w:left="432" w:hanging="432"/>
      </w:pPr>
      <w:r>
        <w:t>Corporate Overview – vendor’s qualifications and past performance</w:t>
      </w:r>
      <w:r w:rsidR="00B620F0" w:rsidRPr="00B620F0">
        <w:t>;</w:t>
      </w:r>
    </w:p>
    <w:p w14:paraId="53742C93" w14:textId="77777777" w:rsidR="00B620F0" w:rsidRPr="00B620F0" w:rsidRDefault="00B620F0" w:rsidP="00664E9D">
      <w:pPr>
        <w:pStyle w:val="ListNumber"/>
        <w:spacing w:after="0"/>
        <w:ind w:left="432" w:hanging="432"/>
      </w:pPr>
      <w:r w:rsidRPr="00B620F0">
        <w:t>Technical Approach (Including Matrix; and</w:t>
      </w:r>
    </w:p>
    <w:p w14:paraId="2ADEF6B8" w14:textId="77777777" w:rsidR="00B620F0" w:rsidRPr="00B620F0" w:rsidRDefault="00B620F0" w:rsidP="00664E9D">
      <w:pPr>
        <w:pStyle w:val="ListNumber"/>
        <w:spacing w:after="0"/>
        <w:ind w:left="432" w:hanging="432"/>
      </w:pPr>
      <w:r w:rsidRPr="00B620F0">
        <w:t>Cost Proposal Bid Sheet.</w:t>
      </w:r>
    </w:p>
    <w:p w14:paraId="46ABB939" w14:textId="77777777" w:rsidR="00664E9D" w:rsidRDefault="00664E9D" w:rsidP="00B620F0"/>
    <w:p w14:paraId="44EDAB61" w14:textId="77777777" w:rsidR="00B620F0" w:rsidRDefault="00820F3C" w:rsidP="00B620F0">
      <w:r>
        <w:t>Evaluation</w:t>
      </w:r>
      <w:r w:rsidR="0086149B">
        <w:t xml:space="preserve"> criteria are listed in Table 2, and the cost proposal scoring method is shown in Table 3.</w:t>
      </w:r>
    </w:p>
    <w:p w14:paraId="6CD482C0" w14:textId="77777777" w:rsidR="00B620F0" w:rsidRDefault="00B620F0" w:rsidP="00B620F0"/>
    <w:p w14:paraId="2FA8E9C6" w14:textId="77777777" w:rsidR="00820F3C" w:rsidRDefault="00820F3C" w:rsidP="00820F3C">
      <w:pPr>
        <w:pStyle w:val="Caption"/>
      </w:pPr>
      <w:bookmarkStart w:id="70" w:name="_Toc508963557"/>
      <w:r>
        <w:t xml:space="preserve">Table </w:t>
      </w:r>
      <w:r>
        <w:fldChar w:fldCharType="begin"/>
      </w:r>
      <w:r>
        <w:instrText xml:space="preserve"> SEQ Table \* ARABIC </w:instrText>
      </w:r>
      <w:r>
        <w:fldChar w:fldCharType="separate"/>
      </w:r>
      <w:r w:rsidR="0072430C">
        <w:rPr>
          <w:noProof/>
        </w:rPr>
        <w:t>2</w:t>
      </w:r>
      <w:r>
        <w:fldChar w:fldCharType="end"/>
      </w:r>
      <w:r>
        <w:t>. NDOT AVL/GPS and MDSS Services RFP Evaluation Criteria</w:t>
      </w:r>
      <w:bookmarkEnd w:id="70"/>
    </w:p>
    <w:p w14:paraId="7E1D2BAA" w14:textId="77777777" w:rsidR="00B620F0" w:rsidRDefault="00B620F0" w:rsidP="00B620F0"/>
    <w:tbl>
      <w:tblPr>
        <w:tblW w:w="73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29" w:type="dxa"/>
          <w:left w:w="115" w:type="dxa"/>
          <w:bottom w:w="29" w:type="dxa"/>
          <w:right w:w="115" w:type="dxa"/>
        </w:tblCellMar>
        <w:tblLook w:val="0000" w:firstRow="0" w:lastRow="0" w:firstColumn="0" w:lastColumn="0" w:noHBand="0" w:noVBand="0"/>
      </w:tblPr>
      <w:tblGrid>
        <w:gridCol w:w="5422"/>
        <w:gridCol w:w="1890"/>
      </w:tblGrid>
      <w:tr w:rsidR="00B620F0" w:rsidRPr="00B620F0" w14:paraId="3A217B9F" w14:textId="77777777" w:rsidTr="004D0D38">
        <w:trPr>
          <w:cantSplit/>
          <w:trHeight w:val="20"/>
          <w:jc w:val="center"/>
        </w:trPr>
        <w:tc>
          <w:tcPr>
            <w:tcW w:w="5422" w:type="dxa"/>
            <w:vAlign w:val="center"/>
          </w:tcPr>
          <w:p w14:paraId="402117B0" w14:textId="77777777" w:rsidR="00B620F0" w:rsidRPr="00B620F0" w:rsidRDefault="00B620F0" w:rsidP="00B620F0">
            <w:pPr>
              <w:rPr>
                <w:b/>
                <w:bCs/>
              </w:rPr>
            </w:pPr>
            <w:r w:rsidRPr="00B620F0">
              <w:rPr>
                <w:b/>
                <w:bCs/>
              </w:rPr>
              <w:t>Evaluation Criteria</w:t>
            </w:r>
          </w:p>
        </w:tc>
        <w:tc>
          <w:tcPr>
            <w:tcW w:w="1890" w:type="dxa"/>
          </w:tcPr>
          <w:p w14:paraId="50968963" w14:textId="77777777" w:rsidR="00B620F0" w:rsidRPr="00B620F0" w:rsidRDefault="00B620F0" w:rsidP="00B620F0">
            <w:pPr>
              <w:rPr>
                <w:b/>
                <w:bCs/>
              </w:rPr>
            </w:pPr>
            <w:r w:rsidRPr="00B620F0">
              <w:rPr>
                <w:b/>
                <w:bCs/>
              </w:rPr>
              <w:t>Possible Points</w:t>
            </w:r>
          </w:p>
        </w:tc>
      </w:tr>
      <w:tr w:rsidR="00B620F0" w:rsidRPr="00B620F0" w14:paraId="35FFF614" w14:textId="77777777" w:rsidTr="004D0D38">
        <w:trPr>
          <w:cantSplit/>
          <w:trHeight w:val="20"/>
          <w:jc w:val="center"/>
        </w:trPr>
        <w:tc>
          <w:tcPr>
            <w:tcW w:w="5422" w:type="dxa"/>
            <w:vAlign w:val="center"/>
          </w:tcPr>
          <w:p w14:paraId="319068BE" w14:textId="77777777" w:rsidR="00B620F0" w:rsidRPr="00B620F0" w:rsidRDefault="00B620F0" w:rsidP="00B620F0">
            <w:r w:rsidRPr="00B620F0">
              <w:t xml:space="preserve">Part 1 </w:t>
            </w:r>
            <w:r w:rsidRPr="00B620F0">
              <w:sym w:font="Symbol" w:char="F0BE"/>
            </w:r>
            <w:r w:rsidRPr="00B620F0">
              <w:t xml:space="preserve"> Corporate Overview</w:t>
            </w:r>
          </w:p>
        </w:tc>
        <w:tc>
          <w:tcPr>
            <w:tcW w:w="1890" w:type="dxa"/>
          </w:tcPr>
          <w:p w14:paraId="0C0EFCAB" w14:textId="77777777" w:rsidR="00B620F0" w:rsidRPr="00B620F0" w:rsidRDefault="00B620F0" w:rsidP="00B620F0">
            <w:r w:rsidRPr="00B620F0">
              <w:t>250</w:t>
            </w:r>
          </w:p>
        </w:tc>
      </w:tr>
      <w:tr w:rsidR="00B620F0" w:rsidRPr="00B620F0" w14:paraId="1F651E6C" w14:textId="77777777" w:rsidTr="004D0D38">
        <w:trPr>
          <w:cantSplit/>
          <w:trHeight w:val="20"/>
          <w:jc w:val="center"/>
        </w:trPr>
        <w:tc>
          <w:tcPr>
            <w:tcW w:w="5422" w:type="dxa"/>
            <w:vAlign w:val="center"/>
          </w:tcPr>
          <w:p w14:paraId="37901B75" w14:textId="77777777" w:rsidR="00B620F0" w:rsidRPr="00B620F0" w:rsidRDefault="00B620F0" w:rsidP="00B620F0">
            <w:r w:rsidRPr="00B620F0">
              <w:t xml:space="preserve">Part 2 </w:t>
            </w:r>
            <w:r w:rsidRPr="00B620F0">
              <w:sym w:font="Symbol" w:char="F0BE"/>
            </w:r>
            <w:r w:rsidRPr="00B620F0">
              <w:t xml:space="preserve"> Technical Approach</w:t>
            </w:r>
          </w:p>
        </w:tc>
        <w:tc>
          <w:tcPr>
            <w:tcW w:w="1890" w:type="dxa"/>
          </w:tcPr>
          <w:p w14:paraId="2E7A2834" w14:textId="77777777" w:rsidR="00B620F0" w:rsidRPr="00B620F0" w:rsidRDefault="00B620F0" w:rsidP="00B620F0">
            <w:r w:rsidRPr="00B620F0">
              <w:t>1150</w:t>
            </w:r>
          </w:p>
        </w:tc>
      </w:tr>
      <w:tr w:rsidR="00B620F0" w:rsidRPr="00B620F0" w14:paraId="2A4A5C87" w14:textId="77777777" w:rsidTr="004D0D38">
        <w:trPr>
          <w:cantSplit/>
          <w:trHeight w:val="20"/>
          <w:jc w:val="center"/>
        </w:trPr>
        <w:tc>
          <w:tcPr>
            <w:tcW w:w="5422" w:type="dxa"/>
            <w:tcBorders>
              <w:right w:val="single" w:sz="4" w:space="0" w:color="auto"/>
            </w:tcBorders>
            <w:vAlign w:val="center"/>
          </w:tcPr>
          <w:p w14:paraId="054CCC50" w14:textId="77777777" w:rsidR="00B620F0" w:rsidRPr="00B620F0" w:rsidRDefault="00B620F0" w:rsidP="00B620F0">
            <w:r w:rsidRPr="00B620F0">
              <w:t xml:space="preserve">Part 3 </w:t>
            </w:r>
            <w:r w:rsidRPr="00B620F0">
              <w:sym w:font="Symbol" w:char="F0BE"/>
            </w:r>
            <w:r w:rsidRPr="00B620F0">
              <w:t xml:space="preserve"> Cost Proposal Points </w:t>
            </w:r>
          </w:p>
        </w:tc>
        <w:tc>
          <w:tcPr>
            <w:tcW w:w="1890" w:type="dxa"/>
            <w:tcBorders>
              <w:left w:val="single" w:sz="4" w:space="0" w:color="auto"/>
            </w:tcBorders>
            <w:vAlign w:val="center"/>
          </w:tcPr>
          <w:p w14:paraId="6E46B994" w14:textId="77777777" w:rsidR="00B620F0" w:rsidRPr="00B620F0" w:rsidRDefault="00B620F0" w:rsidP="00B620F0">
            <w:r w:rsidRPr="00B620F0">
              <w:t>1000</w:t>
            </w:r>
          </w:p>
        </w:tc>
      </w:tr>
      <w:tr w:rsidR="00B620F0" w:rsidRPr="00B620F0" w14:paraId="4BFE62E6" w14:textId="77777777" w:rsidTr="004D0D38">
        <w:trPr>
          <w:cantSplit/>
          <w:trHeight w:val="20"/>
          <w:jc w:val="center"/>
        </w:trPr>
        <w:tc>
          <w:tcPr>
            <w:tcW w:w="5422" w:type="dxa"/>
            <w:tcBorders>
              <w:bottom w:val="single" w:sz="6" w:space="0" w:color="auto"/>
              <w:right w:val="single" w:sz="4" w:space="0" w:color="auto"/>
            </w:tcBorders>
            <w:vAlign w:val="center"/>
          </w:tcPr>
          <w:p w14:paraId="01CC60F7" w14:textId="77777777" w:rsidR="00B620F0" w:rsidRPr="00B620F0" w:rsidRDefault="00B620F0" w:rsidP="00B620F0">
            <w:r w:rsidRPr="00B620F0">
              <w:t>Total Points without Demonstration</w:t>
            </w:r>
          </w:p>
        </w:tc>
        <w:tc>
          <w:tcPr>
            <w:tcW w:w="1890" w:type="dxa"/>
            <w:tcBorders>
              <w:left w:val="single" w:sz="4" w:space="0" w:color="auto"/>
              <w:bottom w:val="single" w:sz="6" w:space="0" w:color="auto"/>
            </w:tcBorders>
            <w:vAlign w:val="center"/>
          </w:tcPr>
          <w:p w14:paraId="18B0A6DE" w14:textId="77777777" w:rsidR="00B620F0" w:rsidRPr="00B620F0" w:rsidRDefault="00B620F0" w:rsidP="00B620F0">
            <w:r w:rsidRPr="00B620F0">
              <w:t>2400</w:t>
            </w:r>
          </w:p>
        </w:tc>
      </w:tr>
      <w:tr w:rsidR="00B620F0" w:rsidRPr="00B620F0" w14:paraId="7636E485" w14:textId="77777777" w:rsidTr="004D0D38">
        <w:trPr>
          <w:cantSplit/>
          <w:trHeight w:val="20"/>
          <w:jc w:val="center"/>
        </w:trPr>
        <w:tc>
          <w:tcPr>
            <w:tcW w:w="5422" w:type="dxa"/>
            <w:tcBorders>
              <w:bottom w:val="single" w:sz="6" w:space="0" w:color="auto"/>
              <w:right w:val="single" w:sz="4" w:space="0" w:color="auto"/>
            </w:tcBorders>
            <w:vAlign w:val="center"/>
          </w:tcPr>
          <w:p w14:paraId="7924F0A3" w14:textId="77777777" w:rsidR="00B620F0" w:rsidRPr="00B620F0" w:rsidRDefault="00B620F0" w:rsidP="00B620F0">
            <w:r w:rsidRPr="00B620F0">
              <w:t xml:space="preserve">     Demonstration</w:t>
            </w:r>
          </w:p>
        </w:tc>
        <w:tc>
          <w:tcPr>
            <w:tcW w:w="1890" w:type="dxa"/>
            <w:tcBorders>
              <w:left w:val="single" w:sz="4" w:space="0" w:color="auto"/>
              <w:bottom w:val="single" w:sz="6" w:space="0" w:color="auto"/>
            </w:tcBorders>
            <w:vAlign w:val="center"/>
          </w:tcPr>
          <w:p w14:paraId="19308A50" w14:textId="77777777" w:rsidR="00B620F0" w:rsidRPr="00B620F0" w:rsidRDefault="00B620F0" w:rsidP="00B620F0">
            <w:r w:rsidRPr="00B620F0">
              <w:t>1000</w:t>
            </w:r>
          </w:p>
        </w:tc>
      </w:tr>
      <w:tr w:rsidR="00B620F0" w:rsidRPr="00B620F0" w14:paraId="110A18B4" w14:textId="77777777" w:rsidTr="004D0D38">
        <w:trPr>
          <w:cantSplit/>
          <w:trHeight w:val="20"/>
          <w:jc w:val="center"/>
        </w:trPr>
        <w:tc>
          <w:tcPr>
            <w:tcW w:w="5422" w:type="dxa"/>
            <w:tcBorders>
              <w:bottom w:val="single" w:sz="6" w:space="0" w:color="auto"/>
              <w:right w:val="single" w:sz="4" w:space="0" w:color="auto"/>
            </w:tcBorders>
            <w:vAlign w:val="center"/>
          </w:tcPr>
          <w:p w14:paraId="32E9AAC5" w14:textId="77777777" w:rsidR="00B620F0" w:rsidRPr="00B620F0" w:rsidRDefault="00B620F0" w:rsidP="00B620F0">
            <w:r w:rsidRPr="00B620F0">
              <w:t>Total Points with Demonstration</w:t>
            </w:r>
          </w:p>
        </w:tc>
        <w:tc>
          <w:tcPr>
            <w:tcW w:w="1890" w:type="dxa"/>
            <w:tcBorders>
              <w:left w:val="single" w:sz="4" w:space="0" w:color="auto"/>
              <w:bottom w:val="single" w:sz="6" w:space="0" w:color="auto"/>
            </w:tcBorders>
            <w:vAlign w:val="center"/>
          </w:tcPr>
          <w:p w14:paraId="49490322" w14:textId="77777777" w:rsidR="00B620F0" w:rsidRPr="00B620F0" w:rsidRDefault="00B620F0" w:rsidP="00B620F0">
            <w:r w:rsidRPr="00B620F0">
              <w:t>3400</w:t>
            </w:r>
          </w:p>
        </w:tc>
      </w:tr>
    </w:tbl>
    <w:p w14:paraId="4B6273B4" w14:textId="77777777" w:rsidR="00820F3C" w:rsidRPr="00B620F0" w:rsidRDefault="00820F3C" w:rsidP="00B620F0"/>
    <w:p w14:paraId="1AFD90B7" w14:textId="77777777" w:rsidR="00B620F0" w:rsidRDefault="0072430C" w:rsidP="0072430C">
      <w:pPr>
        <w:pStyle w:val="Caption"/>
      </w:pPr>
      <w:bookmarkStart w:id="71" w:name="_Toc508963558"/>
      <w:r>
        <w:t xml:space="preserve">Table </w:t>
      </w:r>
      <w:r>
        <w:fldChar w:fldCharType="begin"/>
      </w:r>
      <w:r>
        <w:instrText xml:space="preserve"> SEQ Table \* ARABIC </w:instrText>
      </w:r>
      <w:r>
        <w:fldChar w:fldCharType="separate"/>
      </w:r>
      <w:r>
        <w:rPr>
          <w:noProof/>
        </w:rPr>
        <w:t>3</w:t>
      </w:r>
      <w:r>
        <w:fldChar w:fldCharType="end"/>
      </w:r>
      <w:r>
        <w:t>. Cost Proposal Scoring Method</w:t>
      </w:r>
      <w:bookmarkEnd w:id="71"/>
    </w:p>
    <w:tbl>
      <w:tblPr>
        <w:tblW w:w="0" w:type="auto"/>
        <w:jc w:val="center"/>
        <w:tblCellMar>
          <w:top w:w="29" w:type="dxa"/>
          <w:left w:w="115" w:type="dxa"/>
          <w:bottom w:w="29" w:type="dxa"/>
          <w:right w:w="115" w:type="dxa"/>
        </w:tblCellMar>
        <w:tblLook w:val="0000" w:firstRow="0" w:lastRow="0" w:firstColumn="0" w:lastColumn="0" w:noHBand="0" w:noVBand="0"/>
      </w:tblPr>
      <w:tblGrid>
        <w:gridCol w:w="4043"/>
        <w:gridCol w:w="360"/>
        <w:gridCol w:w="1620"/>
        <w:gridCol w:w="360"/>
        <w:gridCol w:w="1350"/>
        <w:gridCol w:w="270"/>
        <w:gridCol w:w="1548"/>
      </w:tblGrid>
      <w:tr w:rsidR="00B620F0" w:rsidRPr="00B620F0" w14:paraId="0F1D4B06" w14:textId="77777777" w:rsidTr="004D0D38">
        <w:trPr>
          <w:jc w:val="center"/>
        </w:trPr>
        <w:tc>
          <w:tcPr>
            <w:tcW w:w="4043" w:type="dxa"/>
            <w:tcBorders>
              <w:bottom w:val="single" w:sz="4" w:space="0" w:color="auto"/>
            </w:tcBorders>
            <w:vAlign w:val="bottom"/>
          </w:tcPr>
          <w:p w14:paraId="0CA58B89" w14:textId="77777777" w:rsidR="00B620F0" w:rsidRPr="00B620F0" w:rsidRDefault="00B620F0" w:rsidP="0086149B">
            <w:pPr>
              <w:spacing w:before="120"/>
            </w:pPr>
            <w:r w:rsidRPr="00B620F0">
              <w:t>Formula</w:t>
            </w:r>
          </w:p>
        </w:tc>
        <w:tc>
          <w:tcPr>
            <w:tcW w:w="360" w:type="dxa"/>
          </w:tcPr>
          <w:p w14:paraId="45E6AC15" w14:textId="77777777" w:rsidR="00B620F0" w:rsidRPr="00B620F0" w:rsidRDefault="00B620F0" w:rsidP="0086149B">
            <w:pPr>
              <w:spacing w:before="120"/>
            </w:pPr>
          </w:p>
        </w:tc>
        <w:tc>
          <w:tcPr>
            <w:tcW w:w="1620" w:type="dxa"/>
            <w:tcBorders>
              <w:bottom w:val="single" w:sz="4" w:space="0" w:color="auto"/>
            </w:tcBorders>
          </w:tcPr>
          <w:p w14:paraId="3D648D00" w14:textId="77777777" w:rsidR="00B620F0" w:rsidRPr="00B620F0" w:rsidRDefault="00B620F0" w:rsidP="0086149B">
            <w:pPr>
              <w:spacing w:before="120"/>
            </w:pPr>
            <w:r w:rsidRPr="00B620F0">
              <w:t>Sample</w:t>
            </w:r>
          </w:p>
        </w:tc>
        <w:tc>
          <w:tcPr>
            <w:tcW w:w="360" w:type="dxa"/>
          </w:tcPr>
          <w:p w14:paraId="55821E01" w14:textId="77777777" w:rsidR="00B620F0" w:rsidRPr="00B620F0" w:rsidRDefault="00B620F0" w:rsidP="0086149B">
            <w:pPr>
              <w:spacing w:before="120"/>
            </w:pPr>
          </w:p>
        </w:tc>
        <w:tc>
          <w:tcPr>
            <w:tcW w:w="1350" w:type="dxa"/>
            <w:tcBorders>
              <w:bottom w:val="single" w:sz="4" w:space="0" w:color="auto"/>
            </w:tcBorders>
          </w:tcPr>
          <w:p w14:paraId="7BC5E081" w14:textId="77777777" w:rsidR="00B620F0" w:rsidRPr="00B620F0" w:rsidRDefault="00B620F0" w:rsidP="0086149B">
            <w:pPr>
              <w:spacing w:before="120"/>
            </w:pPr>
            <w:r w:rsidRPr="00B620F0">
              <w:t>Sample</w:t>
            </w:r>
          </w:p>
        </w:tc>
        <w:tc>
          <w:tcPr>
            <w:tcW w:w="270" w:type="dxa"/>
          </w:tcPr>
          <w:p w14:paraId="7142B463" w14:textId="77777777" w:rsidR="00B620F0" w:rsidRPr="00B620F0" w:rsidRDefault="00B620F0" w:rsidP="0086149B">
            <w:pPr>
              <w:spacing w:before="120"/>
            </w:pPr>
          </w:p>
        </w:tc>
        <w:tc>
          <w:tcPr>
            <w:tcW w:w="1548" w:type="dxa"/>
            <w:tcBorders>
              <w:bottom w:val="single" w:sz="4" w:space="0" w:color="auto"/>
            </w:tcBorders>
          </w:tcPr>
          <w:p w14:paraId="270F402A" w14:textId="77777777" w:rsidR="00B620F0" w:rsidRPr="00B620F0" w:rsidRDefault="00B620F0" w:rsidP="0086149B">
            <w:pPr>
              <w:spacing w:before="120"/>
            </w:pPr>
            <w:r w:rsidRPr="00B620F0">
              <w:t>Sample</w:t>
            </w:r>
          </w:p>
        </w:tc>
      </w:tr>
      <w:tr w:rsidR="00B620F0" w:rsidRPr="00B620F0" w14:paraId="13A35269" w14:textId="77777777" w:rsidTr="004D0D38">
        <w:trPr>
          <w:jc w:val="center"/>
        </w:trPr>
        <w:tc>
          <w:tcPr>
            <w:tcW w:w="4043" w:type="dxa"/>
            <w:tcBorders>
              <w:top w:val="single" w:sz="4" w:space="0" w:color="auto"/>
            </w:tcBorders>
            <w:vAlign w:val="bottom"/>
          </w:tcPr>
          <w:p w14:paraId="71D3EEC2" w14:textId="77777777" w:rsidR="00B620F0" w:rsidRPr="00B620F0" w:rsidRDefault="00B620F0" w:rsidP="00B620F0">
            <w:r w:rsidRPr="00B620F0">
              <w:tab/>
              <w:t>Lowest Cost Submitted</w:t>
            </w:r>
          </w:p>
        </w:tc>
        <w:tc>
          <w:tcPr>
            <w:tcW w:w="360" w:type="dxa"/>
          </w:tcPr>
          <w:p w14:paraId="6A7B708D" w14:textId="77777777" w:rsidR="00B620F0" w:rsidRPr="00B620F0" w:rsidRDefault="00B620F0" w:rsidP="00B620F0"/>
        </w:tc>
        <w:tc>
          <w:tcPr>
            <w:tcW w:w="1620" w:type="dxa"/>
            <w:tcBorders>
              <w:top w:val="single" w:sz="4" w:space="0" w:color="auto"/>
            </w:tcBorders>
            <w:vAlign w:val="bottom"/>
          </w:tcPr>
          <w:p w14:paraId="1C99B69A" w14:textId="77777777" w:rsidR="00B620F0" w:rsidRPr="00B620F0" w:rsidRDefault="00B620F0" w:rsidP="00B620F0">
            <w:r w:rsidRPr="00B620F0">
              <w:t>$100,000</w:t>
            </w:r>
          </w:p>
        </w:tc>
        <w:tc>
          <w:tcPr>
            <w:tcW w:w="360" w:type="dxa"/>
            <w:vAlign w:val="bottom"/>
          </w:tcPr>
          <w:p w14:paraId="4FFF0291" w14:textId="77777777" w:rsidR="00B620F0" w:rsidRPr="00B620F0" w:rsidRDefault="00B620F0" w:rsidP="00B620F0"/>
        </w:tc>
        <w:tc>
          <w:tcPr>
            <w:tcW w:w="1350" w:type="dxa"/>
            <w:tcBorders>
              <w:top w:val="single" w:sz="4" w:space="0" w:color="auto"/>
            </w:tcBorders>
            <w:vAlign w:val="bottom"/>
          </w:tcPr>
          <w:p w14:paraId="05125F9A" w14:textId="77777777" w:rsidR="00B620F0" w:rsidRPr="00B620F0" w:rsidRDefault="00B620F0" w:rsidP="00B620F0">
            <w:r w:rsidRPr="00B620F0">
              <w:t>$100,000</w:t>
            </w:r>
          </w:p>
        </w:tc>
        <w:tc>
          <w:tcPr>
            <w:tcW w:w="270" w:type="dxa"/>
            <w:vAlign w:val="bottom"/>
          </w:tcPr>
          <w:p w14:paraId="2CEA5224" w14:textId="77777777" w:rsidR="00B620F0" w:rsidRPr="00B620F0" w:rsidRDefault="00B620F0" w:rsidP="00B620F0"/>
        </w:tc>
        <w:tc>
          <w:tcPr>
            <w:tcW w:w="1548" w:type="dxa"/>
            <w:tcBorders>
              <w:top w:val="single" w:sz="4" w:space="0" w:color="auto"/>
            </w:tcBorders>
            <w:vAlign w:val="bottom"/>
          </w:tcPr>
          <w:p w14:paraId="345DF596" w14:textId="77777777" w:rsidR="00B620F0" w:rsidRPr="00B620F0" w:rsidRDefault="00B620F0" w:rsidP="00B620F0">
            <w:r w:rsidRPr="00B620F0">
              <w:t>$100,000</w:t>
            </w:r>
          </w:p>
        </w:tc>
      </w:tr>
      <w:tr w:rsidR="00B620F0" w:rsidRPr="00B620F0" w14:paraId="67F5AA94" w14:textId="77777777" w:rsidTr="004D0D38">
        <w:trPr>
          <w:jc w:val="center"/>
        </w:trPr>
        <w:tc>
          <w:tcPr>
            <w:tcW w:w="4043" w:type="dxa"/>
            <w:vAlign w:val="bottom"/>
          </w:tcPr>
          <w:p w14:paraId="7B9D5497" w14:textId="77777777" w:rsidR="00B620F0" w:rsidRPr="00B620F0" w:rsidRDefault="00B620F0" w:rsidP="00B620F0">
            <w:r w:rsidRPr="00B620F0">
              <w:sym w:font="Symbol" w:char="F0B8"/>
            </w:r>
            <w:r w:rsidRPr="00B620F0">
              <w:tab/>
              <w:t>Cost Submitted</w:t>
            </w:r>
          </w:p>
        </w:tc>
        <w:tc>
          <w:tcPr>
            <w:tcW w:w="360" w:type="dxa"/>
          </w:tcPr>
          <w:p w14:paraId="5DC32BE0" w14:textId="77777777" w:rsidR="00B620F0" w:rsidRPr="00B620F0" w:rsidRDefault="00B620F0" w:rsidP="00B620F0"/>
        </w:tc>
        <w:tc>
          <w:tcPr>
            <w:tcW w:w="1620" w:type="dxa"/>
            <w:vAlign w:val="bottom"/>
          </w:tcPr>
          <w:p w14:paraId="23771681" w14:textId="77777777" w:rsidR="00B620F0" w:rsidRPr="00B620F0" w:rsidRDefault="00B620F0" w:rsidP="00B620F0">
            <w:r w:rsidRPr="00B620F0">
              <w:t>$100,000</w:t>
            </w:r>
          </w:p>
        </w:tc>
        <w:tc>
          <w:tcPr>
            <w:tcW w:w="360" w:type="dxa"/>
            <w:vAlign w:val="bottom"/>
          </w:tcPr>
          <w:p w14:paraId="2AA71C72" w14:textId="77777777" w:rsidR="00B620F0" w:rsidRPr="00B620F0" w:rsidRDefault="00B620F0" w:rsidP="00B620F0"/>
        </w:tc>
        <w:tc>
          <w:tcPr>
            <w:tcW w:w="1350" w:type="dxa"/>
            <w:vAlign w:val="bottom"/>
          </w:tcPr>
          <w:p w14:paraId="67FB0320" w14:textId="77777777" w:rsidR="00B620F0" w:rsidRPr="00B620F0" w:rsidRDefault="00B620F0" w:rsidP="00B620F0">
            <w:r w:rsidRPr="00B620F0">
              <w:t>$200,000</w:t>
            </w:r>
          </w:p>
        </w:tc>
        <w:tc>
          <w:tcPr>
            <w:tcW w:w="270" w:type="dxa"/>
            <w:vAlign w:val="bottom"/>
          </w:tcPr>
          <w:p w14:paraId="23B3C7EE" w14:textId="77777777" w:rsidR="00B620F0" w:rsidRPr="00B620F0" w:rsidRDefault="00B620F0" w:rsidP="00B620F0"/>
        </w:tc>
        <w:tc>
          <w:tcPr>
            <w:tcW w:w="1548" w:type="dxa"/>
            <w:vAlign w:val="bottom"/>
          </w:tcPr>
          <w:p w14:paraId="4309BF1E" w14:textId="77777777" w:rsidR="00B620F0" w:rsidRPr="00B620F0" w:rsidRDefault="00B620F0" w:rsidP="00B620F0">
            <w:r w:rsidRPr="00B620F0">
              <w:t>$150,000</w:t>
            </w:r>
          </w:p>
        </w:tc>
      </w:tr>
      <w:tr w:rsidR="00B620F0" w:rsidRPr="00B620F0" w14:paraId="7ACC5032" w14:textId="77777777" w:rsidTr="004D0D38">
        <w:trPr>
          <w:jc w:val="center"/>
        </w:trPr>
        <w:tc>
          <w:tcPr>
            <w:tcW w:w="4043" w:type="dxa"/>
            <w:vAlign w:val="bottom"/>
          </w:tcPr>
          <w:p w14:paraId="569DD0F2" w14:textId="77777777" w:rsidR="00B620F0" w:rsidRPr="00B620F0" w:rsidRDefault="00B620F0" w:rsidP="00B620F0">
            <w:r w:rsidRPr="00B620F0">
              <w:t>x</w:t>
            </w:r>
            <w:r w:rsidRPr="00B620F0">
              <w:tab/>
              <w:t>Maximum Possible Cost Points</w:t>
            </w:r>
          </w:p>
        </w:tc>
        <w:tc>
          <w:tcPr>
            <w:tcW w:w="360" w:type="dxa"/>
          </w:tcPr>
          <w:p w14:paraId="7F65C44E" w14:textId="77777777" w:rsidR="00B620F0" w:rsidRPr="00B620F0" w:rsidRDefault="00B620F0" w:rsidP="00B620F0"/>
        </w:tc>
        <w:tc>
          <w:tcPr>
            <w:tcW w:w="1620" w:type="dxa"/>
            <w:vAlign w:val="bottom"/>
          </w:tcPr>
          <w:p w14:paraId="7E28CFDB" w14:textId="77777777" w:rsidR="00B620F0" w:rsidRPr="00B620F0" w:rsidRDefault="004D0D38" w:rsidP="00B620F0">
            <w:r>
              <w:t>100</w:t>
            </w:r>
            <w:r w:rsidR="00B620F0" w:rsidRPr="00B620F0">
              <w:t>0</w:t>
            </w:r>
          </w:p>
        </w:tc>
        <w:tc>
          <w:tcPr>
            <w:tcW w:w="360" w:type="dxa"/>
            <w:vAlign w:val="bottom"/>
          </w:tcPr>
          <w:p w14:paraId="7EBAF792" w14:textId="77777777" w:rsidR="00B620F0" w:rsidRPr="00B620F0" w:rsidRDefault="00B620F0" w:rsidP="00B620F0"/>
        </w:tc>
        <w:tc>
          <w:tcPr>
            <w:tcW w:w="1350" w:type="dxa"/>
            <w:vAlign w:val="bottom"/>
          </w:tcPr>
          <w:p w14:paraId="65B89559" w14:textId="77777777" w:rsidR="00B620F0" w:rsidRPr="00B620F0" w:rsidRDefault="004D0D38" w:rsidP="00B620F0">
            <w:r>
              <w:t>100</w:t>
            </w:r>
            <w:r w:rsidR="00B620F0" w:rsidRPr="00B620F0">
              <w:t>0</w:t>
            </w:r>
          </w:p>
        </w:tc>
        <w:tc>
          <w:tcPr>
            <w:tcW w:w="270" w:type="dxa"/>
            <w:vAlign w:val="bottom"/>
          </w:tcPr>
          <w:p w14:paraId="7546542A" w14:textId="77777777" w:rsidR="00B620F0" w:rsidRPr="00B620F0" w:rsidRDefault="00B620F0" w:rsidP="00B620F0"/>
        </w:tc>
        <w:tc>
          <w:tcPr>
            <w:tcW w:w="1548" w:type="dxa"/>
            <w:vAlign w:val="bottom"/>
          </w:tcPr>
          <w:p w14:paraId="2617D17C" w14:textId="77777777" w:rsidR="00B620F0" w:rsidRPr="00B620F0" w:rsidRDefault="004D0D38" w:rsidP="00B620F0">
            <w:r>
              <w:t>100</w:t>
            </w:r>
            <w:r w:rsidR="00B620F0" w:rsidRPr="00B620F0">
              <w:t>0</w:t>
            </w:r>
          </w:p>
        </w:tc>
      </w:tr>
      <w:tr w:rsidR="00B620F0" w:rsidRPr="00B620F0" w14:paraId="22908E09" w14:textId="77777777" w:rsidTr="004D0D38">
        <w:trPr>
          <w:jc w:val="center"/>
        </w:trPr>
        <w:tc>
          <w:tcPr>
            <w:tcW w:w="4043" w:type="dxa"/>
            <w:vAlign w:val="bottom"/>
          </w:tcPr>
          <w:p w14:paraId="0B2D7951" w14:textId="77777777" w:rsidR="00B620F0" w:rsidRPr="00B620F0" w:rsidRDefault="00B620F0" w:rsidP="00B620F0">
            <w:r w:rsidRPr="00B620F0">
              <w:t xml:space="preserve">= </w:t>
            </w:r>
            <w:r w:rsidRPr="00B620F0">
              <w:tab/>
              <w:t>Points To Award</w:t>
            </w:r>
          </w:p>
        </w:tc>
        <w:tc>
          <w:tcPr>
            <w:tcW w:w="360" w:type="dxa"/>
          </w:tcPr>
          <w:p w14:paraId="6A93C24F" w14:textId="77777777" w:rsidR="00B620F0" w:rsidRPr="00B620F0" w:rsidRDefault="00B620F0" w:rsidP="00B620F0"/>
        </w:tc>
        <w:tc>
          <w:tcPr>
            <w:tcW w:w="1620" w:type="dxa"/>
            <w:vAlign w:val="bottom"/>
          </w:tcPr>
          <w:p w14:paraId="41923F25" w14:textId="77777777" w:rsidR="00B620F0" w:rsidRPr="00B620F0" w:rsidRDefault="004D0D38" w:rsidP="004D0D38">
            <w:r>
              <w:t>100</w:t>
            </w:r>
            <w:r w:rsidR="00B620F0" w:rsidRPr="00B620F0">
              <w:t>0</w:t>
            </w:r>
          </w:p>
        </w:tc>
        <w:tc>
          <w:tcPr>
            <w:tcW w:w="360" w:type="dxa"/>
            <w:vAlign w:val="bottom"/>
          </w:tcPr>
          <w:p w14:paraId="228D3E3E" w14:textId="77777777" w:rsidR="00B620F0" w:rsidRPr="00B620F0" w:rsidRDefault="00B620F0" w:rsidP="00B620F0"/>
        </w:tc>
        <w:tc>
          <w:tcPr>
            <w:tcW w:w="1350" w:type="dxa"/>
            <w:vAlign w:val="bottom"/>
          </w:tcPr>
          <w:p w14:paraId="1F999529" w14:textId="77777777" w:rsidR="00B620F0" w:rsidRPr="00B620F0" w:rsidRDefault="004D0D38" w:rsidP="00B620F0">
            <w:r>
              <w:t>500</w:t>
            </w:r>
          </w:p>
        </w:tc>
        <w:tc>
          <w:tcPr>
            <w:tcW w:w="270" w:type="dxa"/>
            <w:vAlign w:val="bottom"/>
          </w:tcPr>
          <w:p w14:paraId="61FC080E" w14:textId="77777777" w:rsidR="00B620F0" w:rsidRPr="00B620F0" w:rsidRDefault="00B620F0" w:rsidP="00B620F0"/>
        </w:tc>
        <w:tc>
          <w:tcPr>
            <w:tcW w:w="1548" w:type="dxa"/>
            <w:vAlign w:val="bottom"/>
          </w:tcPr>
          <w:p w14:paraId="1CCDE9D7" w14:textId="77777777" w:rsidR="00B620F0" w:rsidRPr="00B620F0" w:rsidRDefault="004D0D38" w:rsidP="00B620F0">
            <w:r>
              <w:t>666</w:t>
            </w:r>
            <w:r w:rsidR="00B620F0" w:rsidRPr="00B620F0">
              <w:t>.7</w:t>
            </w:r>
          </w:p>
        </w:tc>
      </w:tr>
    </w:tbl>
    <w:p w14:paraId="1EA5BA33" w14:textId="77777777" w:rsidR="00B620F0" w:rsidRPr="00B620F0" w:rsidRDefault="00B620F0" w:rsidP="00B620F0"/>
    <w:p w14:paraId="56E50294" w14:textId="77777777" w:rsidR="00A764ED" w:rsidRDefault="00A764ED" w:rsidP="00A764ED">
      <w:pPr>
        <w:pStyle w:val="Heading2"/>
      </w:pPr>
      <w:bookmarkStart w:id="72" w:name="_Toc508963527"/>
      <w:r w:rsidRPr="0060057F">
        <w:t xml:space="preserve">Procurement </w:t>
      </w:r>
      <w:r>
        <w:t>Documents</w:t>
      </w:r>
      <w:bookmarkEnd w:id="72"/>
    </w:p>
    <w:p w14:paraId="2AA0CF9E" w14:textId="77777777" w:rsidR="004C534D" w:rsidRDefault="00A764ED" w:rsidP="00094676">
      <w:r w:rsidRPr="00A764ED">
        <w:t>A copy of the scope of work included within the NDOT RFP is included as Appendix B.</w:t>
      </w:r>
    </w:p>
    <w:p w14:paraId="7649B0CB" w14:textId="77777777" w:rsidR="00DB7C5F" w:rsidRDefault="00DB7C5F" w:rsidP="00094676"/>
    <w:p w14:paraId="04105822" w14:textId="77777777" w:rsidR="0060057F" w:rsidRDefault="0060057F" w:rsidP="0060057F">
      <w:pPr>
        <w:pStyle w:val="Heading1"/>
      </w:pPr>
      <w:bookmarkStart w:id="73" w:name="_Toc508963528"/>
      <w:r>
        <w:lastRenderedPageBreak/>
        <w:t>System Benefits and Costs</w:t>
      </w:r>
      <w:bookmarkEnd w:id="73"/>
    </w:p>
    <w:p w14:paraId="0211B18D" w14:textId="77777777" w:rsidR="0060057F" w:rsidRDefault="0060057F" w:rsidP="0060057F">
      <w:pPr>
        <w:pStyle w:val="Heading2"/>
      </w:pPr>
      <w:bookmarkStart w:id="74" w:name="_Toc508963529"/>
      <w:r w:rsidRPr="0060057F">
        <w:t xml:space="preserve">Implementation </w:t>
      </w:r>
      <w:r>
        <w:t>Costs</w:t>
      </w:r>
      <w:bookmarkEnd w:id="74"/>
    </w:p>
    <w:p w14:paraId="7BD50D3D" w14:textId="77777777" w:rsidR="00A3133D" w:rsidRDefault="00264DDB" w:rsidP="006736D0">
      <w:r>
        <w:t xml:space="preserve">Implementation costs associated with NDOT’s AVL/GPS system have not shared by NDOT.  </w:t>
      </w:r>
      <w:r w:rsidRPr="00264DDB">
        <w:rPr>
          <w:u w:val="single"/>
        </w:rPr>
        <w:t>[</w:t>
      </w:r>
      <w:r w:rsidRPr="00E871C1">
        <w:rPr>
          <w:i/>
          <w:u w:val="single"/>
        </w:rPr>
        <w:t>Note: A follow-up request has been sent to NDOT to obtain cost information for implementation as well on-going operations and maintenance. This section will be updated upon receiving the information.</w:t>
      </w:r>
      <w:r w:rsidRPr="00264DDB">
        <w:rPr>
          <w:u w:val="single"/>
        </w:rPr>
        <w:t>]</w:t>
      </w:r>
    </w:p>
    <w:p w14:paraId="3769E502" w14:textId="77777777" w:rsidR="0060057F" w:rsidRDefault="0060057F" w:rsidP="0060057F">
      <w:pPr>
        <w:pStyle w:val="Heading2"/>
      </w:pPr>
      <w:bookmarkStart w:id="75" w:name="_Toc508963530"/>
      <w:r w:rsidRPr="0060057F">
        <w:t xml:space="preserve">Costs for </w:t>
      </w:r>
      <w:r w:rsidR="00B55FC2" w:rsidRPr="0060057F">
        <w:t xml:space="preserve">Operations </w:t>
      </w:r>
      <w:r w:rsidRPr="0060057F">
        <w:t xml:space="preserve">and </w:t>
      </w:r>
      <w:r w:rsidR="00B55FC2" w:rsidRPr="0060057F">
        <w:t>Maintenance</w:t>
      </w:r>
      <w:bookmarkEnd w:id="75"/>
    </w:p>
    <w:p w14:paraId="74835444" w14:textId="77777777" w:rsidR="00264DDB" w:rsidRDefault="006736D0" w:rsidP="00264DDB">
      <w:r>
        <w:t>NDOT costs for operations and maintenance include monthly cellular costs for data transmissions</w:t>
      </w:r>
      <w:r w:rsidR="00DB7C5F">
        <w:t xml:space="preserve"> from NDOT snow plow vehicles.</w:t>
      </w:r>
      <w:r w:rsidR="00264DDB">
        <w:t xml:space="preserve">  </w:t>
      </w:r>
      <w:r w:rsidR="00264DDB" w:rsidRPr="00264DDB">
        <w:rPr>
          <w:u w:val="single"/>
        </w:rPr>
        <w:t>[</w:t>
      </w:r>
      <w:r w:rsidR="00264DDB" w:rsidRPr="00E871C1">
        <w:rPr>
          <w:i/>
          <w:u w:val="single"/>
        </w:rPr>
        <w:t>Note: A follow-up request has been sent to NDOT to obtain cost information for implementation as well on-going operations and maintenance. This section will be updated upon receiving the information.</w:t>
      </w:r>
      <w:r w:rsidR="00264DDB" w:rsidRPr="00264DDB">
        <w:rPr>
          <w:u w:val="single"/>
        </w:rPr>
        <w:t>]</w:t>
      </w:r>
    </w:p>
    <w:p w14:paraId="6D44AD09" w14:textId="77777777" w:rsidR="0060057F" w:rsidRDefault="00B55FC2" w:rsidP="0060057F">
      <w:pPr>
        <w:pStyle w:val="Heading2"/>
      </w:pPr>
      <w:bookmarkStart w:id="76" w:name="_Toc508963531"/>
      <w:r>
        <w:t>B</w:t>
      </w:r>
      <w:r w:rsidR="0060057F" w:rsidRPr="0060057F">
        <w:t>enefits</w:t>
      </w:r>
      <w:bookmarkEnd w:id="76"/>
    </w:p>
    <w:p w14:paraId="7EAF27AE" w14:textId="77777777" w:rsidR="009444AF" w:rsidRDefault="0053288E" w:rsidP="00580915">
      <w:r>
        <w:t>Given the system was implemented on approximately 225 snow plow vehicles prior to the 2015-2016 winter and additional 600 vehicles were implemented before the 2017-2018 winter, NDOT would have sufficient system data for the first time to conduct a quantitative evaluation of the system</w:t>
      </w:r>
      <w:r w:rsidRPr="00F2075B">
        <w:t xml:space="preserve">.  </w:t>
      </w:r>
      <w:r w:rsidR="004C534D" w:rsidRPr="00740EA8">
        <w:t>NDOT envision</w:t>
      </w:r>
      <w:r w:rsidR="00580915">
        <w:t>ed</w:t>
      </w:r>
      <w:r w:rsidR="004C534D" w:rsidRPr="00740EA8">
        <w:t xml:space="preserve"> the use of data analytics in </w:t>
      </w:r>
      <w:r w:rsidR="00580915">
        <w:t>coming</w:t>
      </w:r>
      <w:r w:rsidR="004C534D" w:rsidRPr="00740EA8">
        <w:t xml:space="preserve"> years to </w:t>
      </w:r>
      <w:r w:rsidR="00580915">
        <w:t>capture and evaluate performance measures.</w:t>
      </w:r>
    </w:p>
    <w:p w14:paraId="20923054" w14:textId="77777777" w:rsidR="009444AF" w:rsidRDefault="009444AF" w:rsidP="00580915"/>
    <w:p w14:paraId="2354D292" w14:textId="77777777" w:rsidR="009444AF" w:rsidRDefault="00580915" w:rsidP="00580915">
      <w:r>
        <w:t>NDOT was especially interested in comparing material usage data based on the MDSS</w:t>
      </w:r>
      <w:r w:rsidR="004C534D" w:rsidRPr="00740EA8">
        <w:t xml:space="preserve"> treatment recommendations against hand-written reports completed by NDOT District Supervisors.</w:t>
      </w:r>
      <w:r>
        <w:t xml:space="preserve">  The comparisons would evaluate material usages for the entire winter season as well as for </w:t>
      </w:r>
      <w:r w:rsidR="0053288E">
        <w:t>specific winter storms.  The</w:t>
      </w:r>
      <w:r w:rsidR="004C534D" w:rsidRPr="00740EA8">
        <w:t xml:space="preserve"> </w:t>
      </w:r>
      <w:r w:rsidR="004C534D">
        <w:t>comparison</w:t>
      </w:r>
      <w:r w:rsidR="0053288E">
        <w:t>s</w:t>
      </w:r>
      <w:r w:rsidR="004C534D">
        <w:t xml:space="preserve"> </w:t>
      </w:r>
      <w:r w:rsidR="0053288E">
        <w:t>would</w:t>
      </w:r>
      <w:r w:rsidR="004C534D" w:rsidRPr="00740EA8">
        <w:t xml:space="preserve"> provide a first real data point that NDOT can use to evaluate how the </w:t>
      </w:r>
      <w:r w:rsidR="004F0A96">
        <w:t>AVL/GPS</w:t>
      </w:r>
      <w:r w:rsidR="004C534D" w:rsidRPr="00740EA8">
        <w:t xml:space="preserve"> and the MDSS systems have had an impact on material usage and </w:t>
      </w:r>
      <w:r w:rsidR="0053288E">
        <w:t>overall operations efficiency.</w:t>
      </w:r>
      <w:r w:rsidR="009444AF">
        <w:t xml:space="preserve">  </w:t>
      </w:r>
      <w:r w:rsidR="0053288E">
        <w:t>NDOT also planned to use the system data to generate and assess oth</w:t>
      </w:r>
      <w:r w:rsidR="004C534D" w:rsidRPr="00740EA8">
        <w:t>er performance measures</w:t>
      </w:r>
      <w:r w:rsidR="0053288E">
        <w:t>, including</w:t>
      </w:r>
      <w:r w:rsidR="004C534D" w:rsidRPr="00740EA8">
        <w:t>: staff resource usage, operations costs, consistency between treatments, etc.</w:t>
      </w:r>
    </w:p>
    <w:p w14:paraId="081EEC88" w14:textId="77777777" w:rsidR="009444AF" w:rsidRDefault="009444AF" w:rsidP="00580915"/>
    <w:p w14:paraId="2564C771" w14:textId="77777777" w:rsidR="009444AF" w:rsidRDefault="009444AF" w:rsidP="00580915">
      <w:r>
        <w:t xml:space="preserve">Benefits of the system as </w:t>
      </w:r>
      <w:r w:rsidR="004409AE">
        <w:t>observed</w:t>
      </w:r>
      <w:r>
        <w:t xml:space="preserve"> by field operations staff, particularly from maintenance supervisors and crew chiefs, are:</w:t>
      </w:r>
    </w:p>
    <w:p w14:paraId="26441012" w14:textId="77777777" w:rsidR="009444AF" w:rsidRDefault="009444AF" w:rsidP="00580915"/>
    <w:p w14:paraId="1C294A19" w14:textId="77777777" w:rsidR="009444AF" w:rsidRDefault="009444AF" w:rsidP="009444AF">
      <w:pPr>
        <w:pStyle w:val="ListBullet"/>
      </w:pPr>
      <w:r>
        <w:t xml:space="preserve">The system </w:t>
      </w:r>
      <w:r w:rsidR="008C7821">
        <w:t>provided increased situational awareness to winter maintenance staff.  Supervisors and crew chiefs could obtain vehicle location information in real time, which helps in resource planning and allocation.</w:t>
      </w:r>
    </w:p>
    <w:p w14:paraId="770C6676" w14:textId="77777777" w:rsidR="008C7821" w:rsidRDefault="008C7821" w:rsidP="008C7821">
      <w:pPr>
        <w:pStyle w:val="ListBullet"/>
      </w:pPr>
      <w:r>
        <w:t>Camera images provided road condition information from snow plow drivers’ perspective, which provided additional information for supervisors’ situational awareness.</w:t>
      </w:r>
    </w:p>
    <w:p w14:paraId="31C3C4B7" w14:textId="77777777" w:rsidR="008C7821" w:rsidRDefault="008C7821" w:rsidP="009444AF">
      <w:pPr>
        <w:pStyle w:val="ListBullet"/>
      </w:pPr>
      <w:r>
        <w:t>The system allowed the ability to check and monitor material application rates and types of material used.</w:t>
      </w:r>
    </w:p>
    <w:p w14:paraId="3E5E6018" w14:textId="77777777" w:rsidR="004D0D38" w:rsidRPr="008C7821" w:rsidRDefault="008C7821" w:rsidP="00580915">
      <w:pPr>
        <w:pStyle w:val="ListBullet"/>
      </w:pPr>
      <w:r w:rsidRPr="008C7821">
        <w:t>The MDSS treatment recommendations w</w:t>
      </w:r>
      <w:r>
        <w:t>ere</w:t>
      </w:r>
      <w:r w:rsidRPr="008C7821">
        <w:t xml:space="preserve"> </w:t>
      </w:r>
      <w:r w:rsidR="004D0D38" w:rsidRPr="008C7821">
        <w:t>especially helpful to less experienced drivers.</w:t>
      </w:r>
    </w:p>
    <w:p w14:paraId="45995ABA" w14:textId="77777777" w:rsidR="004D0D38" w:rsidRPr="00AA34E8" w:rsidRDefault="004D0D38" w:rsidP="00580915">
      <w:pPr>
        <w:rPr>
          <w:highlight w:val="yellow"/>
        </w:rPr>
      </w:pPr>
    </w:p>
    <w:p w14:paraId="273A5B87" w14:textId="77777777" w:rsidR="0060057F" w:rsidRDefault="0060057F" w:rsidP="00580915"/>
    <w:p w14:paraId="04D6083D" w14:textId="77777777" w:rsidR="00165120" w:rsidRDefault="0016512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2206B67F" w14:textId="77777777" w:rsidR="00C367DE" w:rsidRDefault="00C367DE" w:rsidP="00C367DE">
      <w:pPr>
        <w:pStyle w:val="Heading1"/>
      </w:pPr>
      <w:bookmarkStart w:id="77" w:name="_Toc508963532"/>
      <w:r>
        <w:lastRenderedPageBreak/>
        <w:t>System Issues and Challenges</w:t>
      </w:r>
      <w:bookmarkEnd w:id="77"/>
    </w:p>
    <w:p w14:paraId="7693F1A9" w14:textId="77777777" w:rsidR="00C367DE" w:rsidRDefault="00C367DE" w:rsidP="00C367DE">
      <w:pPr>
        <w:pStyle w:val="Heading2"/>
      </w:pPr>
      <w:bookmarkStart w:id="78" w:name="_Toc508963533"/>
      <w:r>
        <w:t>Institutional Issues</w:t>
      </w:r>
      <w:bookmarkEnd w:id="78"/>
    </w:p>
    <w:p w14:paraId="24AAE432" w14:textId="77777777" w:rsidR="00165120" w:rsidRDefault="00165120" w:rsidP="00165120">
      <w:r>
        <w:t xml:space="preserve">Due to the lack of interest in using AVL and MDSS systems in certain NDOT districts from prior experience, NDOT took a gradual rollout approach for the current AVL and MDSS systems implementation.  Outreach to and buy-in from districts previously opposing the use of AVL and MDSS systems was critical </w:t>
      </w:r>
      <w:r w:rsidR="00C12227">
        <w:t>for</w:t>
      </w:r>
      <w:r>
        <w:t xml:space="preserve"> successful implementation and consistent use of the systems on a statewide basis.  As discussed in Section 6.1, </w:t>
      </w:r>
      <w:r w:rsidRPr="006F180D">
        <w:t xml:space="preserve">NDOT has developed a working group </w:t>
      </w:r>
      <w:r>
        <w:t>with</w:t>
      </w:r>
      <w:r w:rsidRPr="006F180D">
        <w:t xml:space="preserve"> champions from each </w:t>
      </w:r>
      <w:r>
        <w:t>district to perform outreach and facilitate buy-in</w:t>
      </w:r>
      <w:r w:rsidRPr="006F180D">
        <w:t xml:space="preserve">.  NDOT has witnessed positive </w:t>
      </w:r>
      <w:r w:rsidR="00C12227">
        <w:t>changes in winter maintenance culture in NDOT districts</w:t>
      </w:r>
      <w:r w:rsidRPr="006F180D">
        <w:t>.</w:t>
      </w:r>
    </w:p>
    <w:p w14:paraId="4B01191F" w14:textId="77777777" w:rsidR="00165120" w:rsidRDefault="00165120" w:rsidP="000467E8"/>
    <w:p w14:paraId="042D94A1" w14:textId="77777777" w:rsidR="000467E8" w:rsidRDefault="004409AE" w:rsidP="000467E8">
      <w:r>
        <w:t>NDOT noted there were</w:t>
      </w:r>
      <w:r w:rsidR="000467E8">
        <w:t xml:space="preserve"> “big-brother” concerns during the initial deployment of the AVL system.  NDOT </w:t>
      </w:r>
      <w:r>
        <w:t>snow plow</w:t>
      </w:r>
      <w:r w:rsidR="000467E8">
        <w:t xml:space="preserve"> operators </w:t>
      </w:r>
      <w:r>
        <w:t xml:space="preserve">from Districts 1 and 2 </w:t>
      </w:r>
      <w:r w:rsidR="000467E8">
        <w:t xml:space="preserve">noted that these concerns gradually went away when drivers realized that the AVL system was not being </w:t>
      </w:r>
      <w:r w:rsidR="004036E9">
        <w:t>used in a disciplinary manner.</w:t>
      </w:r>
    </w:p>
    <w:p w14:paraId="63AB9A36" w14:textId="77777777" w:rsidR="00C367DE" w:rsidRDefault="00C367DE" w:rsidP="00C367DE">
      <w:pPr>
        <w:pStyle w:val="Heading2"/>
      </w:pPr>
      <w:bookmarkStart w:id="79" w:name="_Toc508963534"/>
      <w:r>
        <w:t>Technology Issues</w:t>
      </w:r>
      <w:bookmarkEnd w:id="79"/>
    </w:p>
    <w:p w14:paraId="4947EC86" w14:textId="77777777" w:rsidR="00E827E4" w:rsidRDefault="00E827E4" w:rsidP="00E827E4">
      <w:r>
        <w:t>O</w:t>
      </w:r>
      <w:r w:rsidRPr="00B15AED">
        <w:t xml:space="preserve">ne of the main </w:t>
      </w:r>
      <w:r>
        <w:t xml:space="preserve">implementation </w:t>
      </w:r>
      <w:r w:rsidRPr="00B15AED">
        <w:t xml:space="preserve">challenges </w:t>
      </w:r>
      <w:r w:rsidR="00C12227">
        <w:t xml:space="preserve">for NDOT </w:t>
      </w:r>
      <w:r w:rsidRPr="00B15AED">
        <w:t xml:space="preserve">was the integration of multiple brands of spreader controllers with the AVL hardware.  </w:t>
      </w:r>
      <w:r>
        <w:t xml:space="preserve">NDOT snow plows were equipped with spreader controller from five different manufacturers: Force America, Certified Power, Cirus, Monroe and Raven.  </w:t>
      </w:r>
      <w:r w:rsidRPr="00B15AED">
        <w:t xml:space="preserve">Some </w:t>
      </w:r>
      <w:r>
        <w:t xml:space="preserve">spreader </w:t>
      </w:r>
      <w:r w:rsidRPr="00B15AED">
        <w:t xml:space="preserve">controllers were no longer supported by the manufacturer that had provided them to NDOT, and some manufacturers could not provide the necessary support to assist in understanding how best to perform the integration of the spreader controllers </w:t>
      </w:r>
      <w:r>
        <w:t>with the Parsons AVL hardware.</w:t>
      </w:r>
    </w:p>
    <w:p w14:paraId="6749A186" w14:textId="77777777" w:rsidR="00E827E4" w:rsidRDefault="00E827E4" w:rsidP="00E827E4">
      <w:pPr>
        <w:spacing w:line="240" w:lineRule="auto"/>
      </w:pPr>
    </w:p>
    <w:p w14:paraId="0EC69183" w14:textId="77777777" w:rsidR="00E827E4" w:rsidRDefault="00E827E4" w:rsidP="00E827E4">
      <w:r>
        <w:t xml:space="preserve">Specifically, the integration with Force America controllers worked well.  Certified Power </w:t>
      </w:r>
      <w:r w:rsidRPr="00C77050">
        <w:t>GL400 controller</w:t>
      </w:r>
      <w:r>
        <w:t>s</w:t>
      </w:r>
      <w:r w:rsidRPr="00C77050">
        <w:t xml:space="preserve"> </w:t>
      </w:r>
      <w:r>
        <w:t>were</w:t>
      </w:r>
      <w:r w:rsidRPr="00C77050">
        <w:t xml:space="preserve"> older technology and </w:t>
      </w:r>
      <w:r>
        <w:t>were</w:t>
      </w:r>
      <w:r w:rsidRPr="00C77050">
        <w:t xml:space="preserve"> challenging to integrate. </w:t>
      </w:r>
      <w:r>
        <w:t>Customer service support was somewhat lacking as well</w:t>
      </w:r>
      <w:r w:rsidRPr="00C77050">
        <w:t>.</w:t>
      </w:r>
      <w:r>
        <w:t xml:space="preserve">  </w:t>
      </w:r>
      <w:r w:rsidRPr="00C77050">
        <w:t>NDOT had about 40 trucks with Monroe controllers. The equipment was five years old and support has been discontinued.  NDOT ended up replacing them with Force America controllers.</w:t>
      </w:r>
      <w:r>
        <w:t xml:space="preserve">  In addition, </w:t>
      </w:r>
      <w:r w:rsidRPr="00C77050">
        <w:t>NDOT had a smaller number of Raven controllers. Those controllers were about 15 years old and would likely be retired in the near future. As such, NDOT did not test out the integration</w:t>
      </w:r>
      <w:r>
        <w:t xml:space="preserve"> on those controllers</w:t>
      </w:r>
      <w:r w:rsidRPr="00C77050">
        <w:t>.</w:t>
      </w:r>
    </w:p>
    <w:p w14:paraId="72C8FD6B" w14:textId="77777777" w:rsidR="00B15AED" w:rsidRDefault="00B15AED" w:rsidP="00C367DE"/>
    <w:p w14:paraId="23AEDFDE" w14:textId="77777777" w:rsidR="00C367DE" w:rsidRDefault="00B15AED" w:rsidP="00C367DE">
      <w:r w:rsidRPr="00B15AED">
        <w:t xml:space="preserve">Another issue encountered was manufacturers </w:t>
      </w:r>
      <w:r>
        <w:t xml:space="preserve">had </w:t>
      </w:r>
      <w:r w:rsidRPr="00B15AED">
        <w:t xml:space="preserve">provided incorrect information on software version of controller boxes </w:t>
      </w:r>
      <w:r w:rsidR="00C12227">
        <w:t xml:space="preserve">and </w:t>
      </w:r>
      <w:r w:rsidRPr="00B15AED">
        <w:t xml:space="preserve">chips.  </w:t>
      </w:r>
      <w:r>
        <w:t xml:space="preserve">Parsons </w:t>
      </w:r>
      <w:r w:rsidRPr="00B15AED">
        <w:t xml:space="preserve">noted that a “Plug-and-Play” standard for </w:t>
      </w:r>
      <w:r w:rsidR="005B5F63">
        <w:t xml:space="preserve">communications and </w:t>
      </w:r>
      <w:r w:rsidRPr="00B15AED">
        <w:t>data</w:t>
      </w:r>
      <w:r w:rsidR="005B5F63">
        <w:t xml:space="preserve"> exchange</w:t>
      </w:r>
      <w:r w:rsidRPr="00B15AED">
        <w:t xml:space="preserve"> </w:t>
      </w:r>
      <w:r w:rsidR="005B5F63">
        <w:t>between an AVL/GPS system and</w:t>
      </w:r>
      <w:r w:rsidRPr="00B15AED">
        <w:t xml:space="preserve"> other devices would </w:t>
      </w:r>
      <w:r w:rsidR="005B5F63">
        <w:t>be desired and could benefit all winter operations agencies</w:t>
      </w:r>
      <w:r w:rsidRPr="00B15AED">
        <w:t>.</w:t>
      </w:r>
    </w:p>
    <w:p w14:paraId="06CF1401" w14:textId="77777777" w:rsidR="00256583" w:rsidRDefault="00256583" w:rsidP="00C367DE"/>
    <w:p w14:paraId="513F215C" w14:textId="77777777" w:rsidR="00E4678F" w:rsidRPr="003B18BF" w:rsidRDefault="005B5F63" w:rsidP="00E4678F">
      <w:pPr>
        <w:spacing w:line="240" w:lineRule="auto"/>
      </w:pPr>
      <w:r>
        <w:t>Another issue experienced by NDOT was the</w:t>
      </w:r>
      <w:r w:rsidR="00256583" w:rsidRPr="00256583">
        <w:t xml:space="preserve"> low-band radio interference caused by MDCs.</w:t>
      </w:r>
      <w:r w:rsidR="00E827E4">
        <w:t xml:space="preserve"> </w:t>
      </w:r>
      <w:r w:rsidR="00256583" w:rsidRPr="00256583">
        <w:t xml:space="preserve"> The issue was resolved by changing circuitry of the MDC board. However, </w:t>
      </w:r>
      <w:r>
        <w:t>s</w:t>
      </w:r>
      <w:r w:rsidR="00256583" w:rsidRPr="00256583">
        <w:t>ignal</w:t>
      </w:r>
      <w:r>
        <w:t>-</w:t>
      </w:r>
      <w:r w:rsidR="00256583" w:rsidRPr="00256583">
        <w:t>to</w:t>
      </w:r>
      <w:r>
        <w:t>-</w:t>
      </w:r>
      <w:r w:rsidR="00256583" w:rsidRPr="00256583">
        <w:t xml:space="preserve">noise ratio was still an issue that reduced FM radio reception, and drivers were generally not happy about it. </w:t>
      </w:r>
      <w:r w:rsidR="00E827E4">
        <w:t xml:space="preserve"> </w:t>
      </w:r>
      <w:r>
        <w:t>NDOT performed an informal, non-standard test</w:t>
      </w:r>
      <w:r w:rsidR="00256583" w:rsidRPr="00256583">
        <w:t xml:space="preserve"> and found signal degradation in some frequencies.  This issue has not been resolved.</w:t>
      </w:r>
    </w:p>
    <w:p w14:paraId="7DEFACB2" w14:textId="77777777" w:rsidR="00C367DE" w:rsidRDefault="00C367DE" w:rsidP="00C367DE">
      <w:pPr>
        <w:pStyle w:val="Heading2"/>
      </w:pPr>
      <w:bookmarkStart w:id="80" w:name="_Toc508963535"/>
      <w:r>
        <w:t>Procurement and Implementation Issues</w:t>
      </w:r>
      <w:bookmarkEnd w:id="80"/>
    </w:p>
    <w:p w14:paraId="6EC1268B" w14:textId="77777777" w:rsidR="00F16B7F" w:rsidRDefault="00F16B7F" w:rsidP="00F16B7F">
      <w:pPr>
        <w:pStyle w:val="Heading3"/>
      </w:pPr>
      <w:bookmarkStart w:id="81" w:name="_Toc508963536"/>
      <w:r>
        <w:t>Procurement Issues</w:t>
      </w:r>
      <w:bookmarkEnd w:id="81"/>
    </w:p>
    <w:p w14:paraId="02F08255" w14:textId="77777777" w:rsidR="00024BEF" w:rsidRDefault="00B15AED" w:rsidP="00024BEF">
      <w:r w:rsidRPr="00B15AED">
        <w:t xml:space="preserve">NDOT </w:t>
      </w:r>
      <w:r w:rsidR="005B5F63">
        <w:t xml:space="preserve">did not experience any procurement issues and </w:t>
      </w:r>
      <w:r w:rsidRPr="00B15AED">
        <w:t xml:space="preserve">felt the contract organization </w:t>
      </w:r>
      <w:r w:rsidR="005B5F63">
        <w:t xml:space="preserve">and procurement process </w:t>
      </w:r>
      <w:r w:rsidRPr="00B15AED">
        <w:t xml:space="preserve">made the </w:t>
      </w:r>
      <w:r w:rsidR="005B5F63">
        <w:t>implementation</w:t>
      </w:r>
      <w:r w:rsidRPr="00B15AED">
        <w:t xml:space="preserve"> smooth.  </w:t>
      </w:r>
      <w:r w:rsidR="00024BEF">
        <w:t xml:space="preserve">NDOT </w:t>
      </w:r>
      <w:r w:rsidR="005B5F63">
        <w:t xml:space="preserve">noted that the potential challenges with the integration </w:t>
      </w:r>
      <w:r w:rsidR="00955322">
        <w:t xml:space="preserve">of an AVL system with multiple brands of spreader controllers were identified and considered in the RFP development process.  The </w:t>
      </w:r>
      <w:r w:rsidR="00024BEF">
        <w:t xml:space="preserve">RFP for the </w:t>
      </w:r>
      <w:r w:rsidR="00955322">
        <w:t>AVL and MDSS procurement</w:t>
      </w:r>
      <w:r w:rsidR="00024BEF">
        <w:t xml:space="preserve"> was written to ensure </w:t>
      </w:r>
      <w:r w:rsidR="00955322">
        <w:t xml:space="preserve">the selected </w:t>
      </w:r>
      <w:r w:rsidR="00955322">
        <w:lastRenderedPageBreak/>
        <w:t xml:space="preserve">prime contractor would have ultimate responsibilities for resolving </w:t>
      </w:r>
      <w:r w:rsidR="00024BEF">
        <w:t xml:space="preserve">any </w:t>
      </w:r>
      <w:r w:rsidR="00955322">
        <w:t>issues and challenges encountered</w:t>
      </w:r>
      <w:r w:rsidR="00024BEF">
        <w:t>.</w:t>
      </w:r>
    </w:p>
    <w:p w14:paraId="5FC4B6A4" w14:textId="77777777" w:rsidR="00F16B7F" w:rsidRDefault="00F16B7F" w:rsidP="00F16B7F">
      <w:pPr>
        <w:pStyle w:val="Heading3"/>
      </w:pPr>
      <w:bookmarkStart w:id="82" w:name="_Toc508963537"/>
      <w:r>
        <w:t>Implementation Issues</w:t>
      </w:r>
      <w:bookmarkEnd w:id="82"/>
    </w:p>
    <w:p w14:paraId="189FA187" w14:textId="77777777" w:rsidR="00E827E4" w:rsidRDefault="00955322" w:rsidP="00E827E4">
      <w:r>
        <w:t xml:space="preserve">NDOT felt the implementation went rather smoothly.  In addition to the challenges associated with the integration between the AVL system and multiple brands of spreader controllers, a main challenge encountered was scheduling for system installation.  The installation contractor had challenges coordinating with NDOT districts to schedule for installation initially.  </w:t>
      </w:r>
      <w:r w:rsidR="005B5F63" w:rsidRPr="00B15AED">
        <w:t xml:space="preserve">Parsons stepped up </w:t>
      </w:r>
      <w:r>
        <w:t>and</w:t>
      </w:r>
      <w:r w:rsidR="004036E9">
        <w:t xml:space="preserve"> proactively engaging NDOT districts and installation contractor for schedule coordination.  Parsons</w:t>
      </w:r>
      <w:r w:rsidR="005B5F63" w:rsidRPr="00B15AED">
        <w:t xml:space="preserve"> provide</w:t>
      </w:r>
      <w:r w:rsidR="004036E9">
        <w:t>d</w:t>
      </w:r>
      <w:r w:rsidR="005B5F63" w:rsidRPr="00B15AED">
        <w:t xml:space="preserve"> detailed schedule and equipment information </w:t>
      </w:r>
      <w:r w:rsidR="004036E9">
        <w:t xml:space="preserve">to </w:t>
      </w:r>
      <w:r w:rsidR="005B5F63" w:rsidRPr="00B15AED">
        <w:t>facilitate scheduling of installation</w:t>
      </w:r>
      <w:r w:rsidR="004036E9">
        <w:t xml:space="preserve"> and helped NDOT better understand the scope of the installation.  Parsons also sent out</w:t>
      </w:r>
      <w:r w:rsidR="005B5F63" w:rsidRPr="00B15AED">
        <w:t xml:space="preserve"> reminders </w:t>
      </w:r>
      <w:r w:rsidR="004036E9">
        <w:t xml:space="preserve">to NDOT districts </w:t>
      </w:r>
      <w:r w:rsidR="005B5F63" w:rsidRPr="00B15AED">
        <w:t>prior to installation to ensure vehicle availability.  The effort helped improve scheduling and getting system installed as planned.</w:t>
      </w:r>
    </w:p>
    <w:p w14:paraId="3F046A65" w14:textId="77777777" w:rsidR="001618B5" w:rsidRDefault="00C367DE" w:rsidP="00C367DE">
      <w:pPr>
        <w:pStyle w:val="Heading2"/>
      </w:pPr>
      <w:bookmarkStart w:id="83" w:name="_Toc508963538"/>
      <w:r>
        <w:t>Operations and Maintenance Issues</w:t>
      </w:r>
      <w:bookmarkEnd w:id="83"/>
    </w:p>
    <w:p w14:paraId="277280EE" w14:textId="77777777" w:rsidR="004216F3" w:rsidRDefault="004216F3" w:rsidP="004216F3">
      <w:r w:rsidRPr="004216F3">
        <w:t>NDOT staff noted that the size of the touch screen buttons and the responsiveness of the buttons to touch were issue</w:t>
      </w:r>
      <w:r>
        <w:t>s</w:t>
      </w:r>
      <w:r w:rsidRPr="001500CB">
        <w:t>.  Sometimes multiple touches would be needed to navigate the various portions of the interface.  I</w:t>
      </w:r>
      <w:r w:rsidRPr="004216F3">
        <w:t xml:space="preserve">n some </w:t>
      </w:r>
      <w:r>
        <w:t>screens</w:t>
      </w:r>
      <w:r w:rsidRPr="004216F3">
        <w:t>, the touch screen buttons were large enough, but in others, they were much smaller, making it difficult sometimes for drivers to use the system reliably during their vehicle shifts.</w:t>
      </w:r>
    </w:p>
    <w:p w14:paraId="6EC8F4F0" w14:textId="77777777" w:rsidR="004216F3" w:rsidRDefault="004216F3" w:rsidP="004216F3"/>
    <w:p w14:paraId="2E698A28" w14:textId="77777777" w:rsidR="0018280C" w:rsidRDefault="001500CB" w:rsidP="001500CB">
      <w:r>
        <w:t>NDOT maintenance staff also shared a</w:t>
      </w:r>
      <w:r w:rsidR="0018280C">
        <w:t xml:space="preserve"> </w:t>
      </w:r>
      <w:r w:rsidR="0018280C" w:rsidRPr="0018280C">
        <w:t xml:space="preserve">concern related to the in-vehicle dashcam that is used to capture images once every 60 seconds.  In some instances, an image may appear to show that the vehicle was stopped at a location, when the vehicle was turning around on their plow route.  </w:t>
      </w:r>
      <w:r w:rsidR="0018280C">
        <w:t>The general concern was that th</w:t>
      </w:r>
      <w:r w:rsidR="0018280C" w:rsidRPr="0018280C">
        <w:t xml:space="preserve">ese images might be questioned by </w:t>
      </w:r>
      <w:r>
        <w:t>maintenance s</w:t>
      </w:r>
      <w:r w:rsidR="0018280C" w:rsidRPr="0018280C">
        <w:t>upervisor</w:t>
      </w:r>
      <w:r>
        <w:t>s</w:t>
      </w:r>
      <w:r w:rsidR="0018280C" w:rsidRPr="0018280C">
        <w:t xml:space="preserve"> if they felt it was necessary to be addressed with the drivers.</w:t>
      </w:r>
    </w:p>
    <w:p w14:paraId="21E5FAD2" w14:textId="77777777" w:rsidR="001500CB" w:rsidRDefault="001500CB" w:rsidP="001500CB"/>
    <w:p w14:paraId="0ED41F69" w14:textId="77777777" w:rsidR="001500CB" w:rsidRDefault="001500CB" w:rsidP="001500CB">
      <w:r>
        <w:t>NDOT noted the cellular network for the AVL system covered most of the maintenance area with acceptable gaps.  Substantial coverage gaps exist in NDOT District 5 which is located in the panhandle area in the western part of Nebraska.</w:t>
      </w:r>
    </w:p>
    <w:p w14:paraId="7AC5BFCE" w14:textId="77777777" w:rsidR="001500CB" w:rsidRDefault="001500CB" w:rsidP="001500CB"/>
    <w:p w14:paraId="0F5C38AD" w14:textId="77777777" w:rsidR="00C367DE" w:rsidRDefault="00C367DE" w:rsidP="001500CB"/>
    <w:p w14:paraId="5FF6FB9E" w14:textId="77777777" w:rsidR="00C367DE" w:rsidRDefault="00C367DE" w:rsidP="00C367DE">
      <w:pPr>
        <w:pStyle w:val="Heading1"/>
      </w:pPr>
      <w:bookmarkStart w:id="84" w:name="_Toc508963539"/>
      <w:r>
        <w:t>Lessons Learned</w:t>
      </w:r>
      <w:bookmarkEnd w:id="84"/>
    </w:p>
    <w:p w14:paraId="211FD423" w14:textId="77777777" w:rsidR="00F2075B" w:rsidRDefault="000D240A" w:rsidP="000D240A">
      <w:r>
        <w:t>Lessons learned gathered from the NDOT case study are presented below.</w:t>
      </w:r>
    </w:p>
    <w:p w14:paraId="5D1A003B" w14:textId="77777777" w:rsidR="000D240A" w:rsidRDefault="000D240A" w:rsidP="000D240A"/>
    <w:p w14:paraId="4987B625" w14:textId="77777777" w:rsidR="007712E3" w:rsidRDefault="007712E3" w:rsidP="007712E3">
      <w:pPr>
        <w:pStyle w:val="ListBullet"/>
      </w:pPr>
      <w:r>
        <w:t>Support from top level executives is critical.</w:t>
      </w:r>
    </w:p>
    <w:p w14:paraId="766373B1" w14:textId="77777777" w:rsidR="007712E3" w:rsidRDefault="007712E3" w:rsidP="007712E3">
      <w:pPr>
        <w:pStyle w:val="ListBullet"/>
      </w:pPr>
      <w:r>
        <w:t>It is important to know how DOT intends to use the technology.  Requirements and specifications should be developed based on needs identified by DOT winter maintenance staff.</w:t>
      </w:r>
    </w:p>
    <w:p w14:paraId="605A4DBA" w14:textId="77777777" w:rsidR="007712E3" w:rsidRDefault="007712E3" w:rsidP="007712E3">
      <w:pPr>
        <w:pStyle w:val="ListBullet"/>
      </w:pPr>
      <w:r>
        <w:t>Requirements and specifications development takes time and should start with a systems engineering analysis.  Taking time to engage district staff to understand their needs and go through systems engineering helps develop a better scope, which promotes project success.</w:t>
      </w:r>
    </w:p>
    <w:p w14:paraId="0364BF4D" w14:textId="77777777" w:rsidR="00C127CF" w:rsidRDefault="00C127CF" w:rsidP="00C127CF">
      <w:pPr>
        <w:pStyle w:val="ListBullet"/>
      </w:pPr>
      <w:r>
        <w:t>The RFP needs to clearly state the DOT’s expectations of all aspects of the project, particularly related to integration of AVL and spreader controllers.</w:t>
      </w:r>
    </w:p>
    <w:p w14:paraId="4B0BA192" w14:textId="77777777" w:rsidR="00C127CF" w:rsidRDefault="00C127CF" w:rsidP="007712E3">
      <w:pPr>
        <w:pStyle w:val="ListBullet"/>
      </w:pPr>
      <w:r>
        <w:t>Pilot projects help identify issues and opportunities.</w:t>
      </w:r>
    </w:p>
    <w:p w14:paraId="18424B83" w14:textId="77777777" w:rsidR="00F2075B" w:rsidRDefault="00F2075B" w:rsidP="00F2075B">
      <w:pPr>
        <w:pStyle w:val="ListBullet"/>
      </w:pPr>
      <w:r>
        <w:t>The turnkey contract m</w:t>
      </w:r>
      <w:r w:rsidR="000D240A">
        <w:t xml:space="preserve">echanism reduces the needs for </w:t>
      </w:r>
      <w:r>
        <w:t xml:space="preserve">DOT resources for equipment installation, integration, and managing multiple vendors/manufacturers.  </w:t>
      </w:r>
      <w:r w:rsidR="000D240A">
        <w:t>The prime contractor will be</w:t>
      </w:r>
      <w:r>
        <w:t xml:space="preserve"> the single point of contact for DOT and responsible for all issues.</w:t>
      </w:r>
    </w:p>
    <w:p w14:paraId="4257A287" w14:textId="77777777" w:rsidR="00F2075B" w:rsidRDefault="00F2075B" w:rsidP="00F2075B">
      <w:pPr>
        <w:pStyle w:val="ListBullet"/>
      </w:pPr>
      <w:r>
        <w:lastRenderedPageBreak/>
        <w:t>Including warrant</w:t>
      </w:r>
      <w:r w:rsidR="006736D0">
        <w:t xml:space="preserve">y in the contract </w:t>
      </w:r>
      <w:r w:rsidR="000D240A">
        <w:t>is</w:t>
      </w:r>
      <w:r w:rsidR="006736D0">
        <w:t xml:space="preserve"> important.</w:t>
      </w:r>
    </w:p>
    <w:p w14:paraId="3702E8E3" w14:textId="77777777" w:rsidR="00C127CF" w:rsidRDefault="00C127CF" w:rsidP="00C127CF">
      <w:pPr>
        <w:pStyle w:val="ListBullet"/>
      </w:pPr>
      <w:r>
        <w:t>Expectations should be communicated to district winter maintenance staff well in advance and throughout the project.</w:t>
      </w:r>
    </w:p>
    <w:p w14:paraId="05AD3020" w14:textId="77777777" w:rsidR="00C127CF" w:rsidRDefault="00C127CF" w:rsidP="00C127CF">
      <w:pPr>
        <w:pStyle w:val="ListBullet"/>
      </w:pPr>
      <w:r>
        <w:t>It is more effective having DOT winter maintenance staff to communicate benefits of the system to their peers.  Similar communication from vendors may be viewed as sales pitches by DOT maintenance staff.</w:t>
      </w:r>
    </w:p>
    <w:p w14:paraId="601BDF11" w14:textId="77777777" w:rsidR="00F2075B" w:rsidRDefault="000D240A" w:rsidP="00F2075B">
      <w:pPr>
        <w:pStyle w:val="ListBullet"/>
      </w:pPr>
      <w:r>
        <w:t xml:space="preserve">A </w:t>
      </w:r>
      <w:r w:rsidR="00F2075B">
        <w:t xml:space="preserve">phased implementation </w:t>
      </w:r>
      <w:r>
        <w:t>may work well if some districts or maintenance areas are not ready to adopt the technology.</w:t>
      </w:r>
    </w:p>
    <w:p w14:paraId="284965CB" w14:textId="77777777" w:rsidR="00C367DE" w:rsidRPr="0060057F" w:rsidRDefault="007712E3" w:rsidP="00F2075B">
      <w:pPr>
        <w:pStyle w:val="ListBullet"/>
      </w:pPr>
      <w:r>
        <w:t>Additional research is needed to improve the a</w:t>
      </w:r>
      <w:r w:rsidR="00F2075B">
        <w:t xml:space="preserve">ccuracy of spreader controller data </w:t>
      </w:r>
      <w:r>
        <w:t>gathered through spreader controllers and the AVL system</w:t>
      </w:r>
      <w:r w:rsidR="00F2075B">
        <w:t>.</w:t>
      </w:r>
    </w:p>
    <w:p w14:paraId="22D2F5B0" w14:textId="77777777" w:rsidR="00024BEF" w:rsidRDefault="00024BEF" w:rsidP="00024BEF">
      <w:pPr>
        <w:pStyle w:val="ListBullet"/>
      </w:pPr>
      <w:r>
        <w:t>AVL/GPS implementation along with MDSS will bring major cultural changes to operational staff.</w:t>
      </w:r>
      <w:r w:rsidR="00C127CF">
        <w:t xml:space="preserve"> </w:t>
      </w:r>
      <w:r>
        <w:t xml:space="preserve"> It is important to identify </w:t>
      </w:r>
      <w:r w:rsidR="00D25B83">
        <w:t xml:space="preserve">the </w:t>
      </w:r>
      <w:r>
        <w:t>right people as champions</w:t>
      </w:r>
      <w:r w:rsidR="00C127CF">
        <w:t>,</w:t>
      </w:r>
      <w:r>
        <w:t xml:space="preserve"> along with support from </w:t>
      </w:r>
      <w:r w:rsidR="000D240A">
        <w:t>DOT management</w:t>
      </w:r>
      <w:r w:rsidR="00C127CF">
        <w:t xml:space="preserve"> to support outreach, training and communication.</w:t>
      </w:r>
    </w:p>
    <w:p w14:paraId="12282BB8" w14:textId="77777777" w:rsidR="00C367DE" w:rsidRPr="00D11DC5" w:rsidRDefault="00C367DE" w:rsidP="00C367DE">
      <w:pPr>
        <w:pStyle w:val="BodyText"/>
      </w:pPr>
    </w:p>
    <w:p w14:paraId="2A21EFF6" w14:textId="77777777" w:rsidR="000D240A" w:rsidRDefault="000D240A">
      <w:pPr>
        <w:tabs>
          <w:tab w:val="clear" w:pos="284"/>
        </w:tabs>
        <w:spacing w:line="240" w:lineRule="auto"/>
      </w:pPr>
      <w:r>
        <w:br w:type="page"/>
      </w:r>
    </w:p>
    <w:p w14:paraId="72FF7A18" w14:textId="77777777" w:rsidR="0080324C" w:rsidRDefault="00C367DE" w:rsidP="0080324C">
      <w:pPr>
        <w:pStyle w:val="Appendix"/>
      </w:pPr>
      <w:bookmarkStart w:id="85" w:name="_Toc508963540"/>
      <w:r>
        <w:lastRenderedPageBreak/>
        <w:t>Survey Response</w:t>
      </w:r>
      <w:bookmarkEnd w:id="85"/>
    </w:p>
    <w:p w14:paraId="4DFBE0BB" w14:textId="77777777" w:rsidR="0080324C" w:rsidRDefault="009835CE" w:rsidP="0080324C">
      <w:pPr>
        <w:pStyle w:val="BodyText"/>
      </w:pPr>
      <w:r w:rsidRPr="009835CE">
        <w:rPr>
          <w:noProof/>
        </w:rPr>
        <w:drawing>
          <wp:inline distT="0" distB="0" distL="0" distR="0" wp14:anchorId="31E03421" wp14:editId="013C98FA">
            <wp:extent cx="5517135" cy="7680960"/>
            <wp:effectExtent l="0" t="0" r="762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17135" cy="7680960"/>
                    </a:xfrm>
                    <a:prstGeom prst="rect">
                      <a:avLst/>
                    </a:prstGeom>
                  </pic:spPr>
                </pic:pic>
              </a:graphicData>
            </a:graphic>
          </wp:inline>
        </w:drawing>
      </w:r>
    </w:p>
    <w:p w14:paraId="52E94312" w14:textId="77777777" w:rsidR="009835CE" w:rsidRDefault="009835CE" w:rsidP="0080324C">
      <w:pPr>
        <w:pStyle w:val="BodyText"/>
      </w:pPr>
      <w:r w:rsidRPr="009835CE">
        <w:rPr>
          <w:noProof/>
        </w:rPr>
        <w:lastRenderedPageBreak/>
        <w:drawing>
          <wp:inline distT="0" distB="0" distL="0" distR="0" wp14:anchorId="0CC57123" wp14:editId="0D91F5AE">
            <wp:extent cx="5485131" cy="7680960"/>
            <wp:effectExtent l="0" t="0" r="127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5131" cy="7680960"/>
                    </a:xfrm>
                    <a:prstGeom prst="rect">
                      <a:avLst/>
                    </a:prstGeom>
                  </pic:spPr>
                </pic:pic>
              </a:graphicData>
            </a:graphic>
          </wp:inline>
        </w:drawing>
      </w:r>
    </w:p>
    <w:p w14:paraId="59BEDAE9" w14:textId="77777777" w:rsidR="009835CE" w:rsidRDefault="009835CE" w:rsidP="0080324C">
      <w:pPr>
        <w:pStyle w:val="BodyText"/>
      </w:pPr>
      <w:r w:rsidRPr="009835CE">
        <w:rPr>
          <w:noProof/>
        </w:rPr>
        <w:lastRenderedPageBreak/>
        <w:drawing>
          <wp:inline distT="0" distB="0" distL="0" distR="0" wp14:anchorId="338AC866" wp14:editId="6E36CB61">
            <wp:extent cx="5514170" cy="768096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14170" cy="7680960"/>
                    </a:xfrm>
                    <a:prstGeom prst="rect">
                      <a:avLst/>
                    </a:prstGeom>
                  </pic:spPr>
                </pic:pic>
              </a:graphicData>
            </a:graphic>
          </wp:inline>
        </w:drawing>
      </w:r>
    </w:p>
    <w:p w14:paraId="09E10087" w14:textId="77777777" w:rsidR="009835CE" w:rsidRDefault="009835CE" w:rsidP="0080324C">
      <w:pPr>
        <w:pStyle w:val="BodyText"/>
      </w:pPr>
      <w:r w:rsidRPr="009835CE">
        <w:rPr>
          <w:noProof/>
        </w:rPr>
        <w:lastRenderedPageBreak/>
        <w:drawing>
          <wp:inline distT="0" distB="0" distL="0" distR="0" wp14:anchorId="47253406" wp14:editId="79499C13">
            <wp:extent cx="3135206" cy="7680960"/>
            <wp:effectExtent l="0" t="0" r="825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135206" cy="7680960"/>
                    </a:xfrm>
                    <a:prstGeom prst="rect">
                      <a:avLst/>
                    </a:prstGeom>
                  </pic:spPr>
                </pic:pic>
              </a:graphicData>
            </a:graphic>
          </wp:inline>
        </w:drawing>
      </w:r>
    </w:p>
    <w:p w14:paraId="17DDF364" w14:textId="77777777" w:rsidR="00C367DE" w:rsidRDefault="00C367DE" w:rsidP="00C367DE">
      <w:pPr>
        <w:tabs>
          <w:tab w:val="clear" w:pos="284"/>
        </w:tabs>
        <w:spacing w:line="240" w:lineRule="auto"/>
      </w:pPr>
      <w:r>
        <w:br w:type="page"/>
      </w:r>
    </w:p>
    <w:p w14:paraId="38CF0D95" w14:textId="6A4A1EB8" w:rsidR="00B55FC2" w:rsidRDefault="00607E2F" w:rsidP="00B55FC2">
      <w:pPr>
        <w:pStyle w:val="Appendix"/>
      </w:pPr>
      <w:bookmarkStart w:id="86" w:name="_Toc508963541"/>
      <w:r>
        <w:lastRenderedPageBreak/>
        <w:t xml:space="preserve">Excerpts from the </w:t>
      </w:r>
      <w:r w:rsidR="009C63A8">
        <w:t xml:space="preserve">NDOT </w:t>
      </w:r>
      <w:r w:rsidR="00973A27">
        <w:t xml:space="preserve">Scope of Work in 2016 </w:t>
      </w:r>
      <w:r w:rsidR="002C0A19">
        <w:t>RFP Document</w:t>
      </w:r>
      <w:bookmarkEnd w:id="86"/>
    </w:p>
    <w:p w14:paraId="6A83107C" w14:textId="77777777" w:rsidR="00607E2F" w:rsidRPr="00165CA4" w:rsidRDefault="00607E2F" w:rsidP="00607E2F">
      <w:pPr>
        <w:keepNext/>
        <w:tabs>
          <w:tab w:val="left" w:pos="-1200"/>
          <w:tab w:val="left" w:pos="-360"/>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360" w:hanging="360"/>
        <w:outlineLvl w:val="0"/>
        <w:rPr>
          <w:rFonts w:ascii="Arial" w:eastAsia="Times New Roman" w:hAnsi="Arial" w:cs="Arial"/>
          <w:b/>
          <w:bCs/>
        </w:rPr>
      </w:pPr>
      <w:bookmarkStart w:id="87" w:name="_Toc448413219"/>
      <w:r>
        <w:rPr>
          <w:rFonts w:ascii="Arial" w:eastAsia="Times New Roman" w:hAnsi="Arial" w:cs="Arial"/>
          <w:b/>
          <w:bCs/>
        </w:rPr>
        <w:t xml:space="preserve">IV.  </w:t>
      </w:r>
      <w:r w:rsidRPr="00165CA4">
        <w:rPr>
          <w:rFonts w:ascii="Arial" w:eastAsia="Times New Roman" w:hAnsi="Arial" w:cs="Arial"/>
          <w:b/>
          <w:bCs/>
        </w:rPr>
        <w:t>PROJECT DESCRIPTION AND SCOPE OF WORK</w:t>
      </w:r>
      <w:bookmarkEnd w:id="87"/>
      <w:r w:rsidRPr="00165CA4">
        <w:rPr>
          <w:rFonts w:ascii="Arial" w:eastAsia="Times New Roman" w:hAnsi="Arial" w:cs="Arial"/>
          <w:b/>
          <w:bCs/>
        </w:rPr>
        <w:fldChar w:fldCharType="begin"/>
      </w:r>
      <w:r w:rsidRPr="00165CA4">
        <w:rPr>
          <w:rFonts w:ascii="Arial" w:eastAsia="Times New Roman" w:hAnsi="Arial" w:cs="Arial"/>
          <w:b/>
          <w:bCs/>
        </w:rPr>
        <w:instrText>tc "PROJECT DESCRIPTION AND SCOPE OF WORK"</w:instrText>
      </w:r>
      <w:r w:rsidRPr="00165CA4">
        <w:rPr>
          <w:rFonts w:ascii="Arial" w:eastAsia="Times New Roman" w:hAnsi="Arial" w:cs="Arial"/>
          <w:b/>
          <w:bCs/>
        </w:rPr>
        <w:fldChar w:fldCharType="end"/>
      </w:r>
    </w:p>
    <w:p w14:paraId="411C493A" w14:textId="77777777" w:rsidR="00607E2F" w:rsidRPr="00165CA4" w:rsidRDefault="00607E2F" w:rsidP="00607E2F">
      <w:pPr>
        <w:spacing w:line="240" w:lineRule="auto"/>
        <w:jc w:val="both"/>
        <w:rPr>
          <w:rFonts w:ascii="Arial" w:eastAsia="Times New Roman" w:hAnsi="Arial" w:cs="Times New Roman"/>
          <w:color w:val="000000"/>
          <w:sz w:val="18"/>
          <w:szCs w:val="20"/>
        </w:rPr>
      </w:pPr>
    </w:p>
    <w:p w14:paraId="75320A49" w14:textId="77777777" w:rsidR="00607E2F" w:rsidRPr="00165CA4" w:rsidRDefault="00607E2F" w:rsidP="00607E2F">
      <w:pPr>
        <w:spacing w:line="240" w:lineRule="auto"/>
        <w:jc w:val="both"/>
        <w:rPr>
          <w:rFonts w:ascii="Arial" w:eastAsia="Times New Roman" w:hAnsi="Arial" w:cs="Times New Roman"/>
          <w:color w:val="000000"/>
          <w:sz w:val="18"/>
          <w:szCs w:val="20"/>
          <w:highlight w:val="green"/>
        </w:rPr>
      </w:pPr>
      <w:r w:rsidRPr="00165CA4">
        <w:rPr>
          <w:rFonts w:ascii="Arial" w:eastAsia="Times New Roman" w:hAnsi="Arial" w:cs="Times New Roman"/>
          <w:color w:val="000000"/>
          <w:sz w:val="18"/>
          <w:szCs w:val="20"/>
        </w:rPr>
        <w:t>The bidder must provide the following information in response to this Request for Proposal.</w:t>
      </w:r>
    </w:p>
    <w:p w14:paraId="1BC19905" w14:textId="77777777" w:rsidR="00607E2F" w:rsidRPr="00165CA4" w:rsidRDefault="00607E2F" w:rsidP="00607E2F">
      <w:pPr>
        <w:spacing w:line="240" w:lineRule="auto"/>
        <w:jc w:val="both"/>
        <w:rPr>
          <w:rFonts w:ascii="Arial" w:eastAsia="Times New Roman" w:hAnsi="Arial" w:cs="Times New Roman"/>
          <w:color w:val="000000"/>
          <w:sz w:val="18"/>
          <w:szCs w:val="20"/>
          <w:highlight w:val="black"/>
        </w:rPr>
      </w:pPr>
    </w:p>
    <w:p w14:paraId="6D180A17"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88" w:name="_Toc448413220"/>
      <w:r w:rsidRPr="00165CA4">
        <w:rPr>
          <w:rFonts w:cs="Arial"/>
          <w:b/>
          <w:iCs/>
          <w:color w:val="000000"/>
          <w:sz w:val="18"/>
        </w:rPr>
        <w:t>PROJECT OVERVIEW</w:t>
      </w:r>
      <w:bookmarkEnd w:id="88"/>
    </w:p>
    <w:p w14:paraId="4E47F3D0" w14:textId="77777777" w:rsidR="00607E2F" w:rsidRPr="00165CA4" w:rsidRDefault="00607E2F" w:rsidP="00607E2F">
      <w:pPr>
        <w:spacing w:line="240" w:lineRule="auto"/>
        <w:ind w:left="720"/>
        <w:jc w:val="both"/>
        <w:rPr>
          <w:rFonts w:ascii="Arial" w:eastAsia="Times New Roman" w:hAnsi="Arial" w:cs="Arial"/>
          <w:strike/>
          <w:color w:val="000000"/>
          <w:sz w:val="18"/>
          <w:lang w:eastAsia="x-none"/>
        </w:rPr>
      </w:pPr>
      <w:r w:rsidRPr="00165CA4">
        <w:rPr>
          <w:rFonts w:ascii="Arial" w:eastAsia="Times New Roman" w:hAnsi="Arial" w:cs="Times New Roman"/>
          <w:color w:val="000000"/>
          <w:sz w:val="18"/>
          <w:szCs w:val="24"/>
          <w:lang w:val="x-none" w:eastAsia="x-none"/>
        </w:rPr>
        <w:t xml:space="preserve">The State of Nebraska, Department of Roads (NDOR), is issuing this Request for Proposal, RFP Number R69-16 for the purpose of selecting a qualified Contractor to provide a Maintenance Decision Support System (MDSS) and Automatic Vehicle Location (AVL) System &amp; Services, </w:t>
      </w:r>
      <w:r w:rsidRPr="00165CA4">
        <w:rPr>
          <w:rFonts w:ascii="Arial" w:eastAsia="Times New Roman" w:hAnsi="Arial" w:cs="Arial"/>
          <w:color w:val="000000"/>
          <w:sz w:val="18"/>
          <w:lang w:eastAsia="x-none"/>
        </w:rPr>
        <w:t>thereby upgrading winter maintenance vehicle operations throughout the eight (8) districts within the NDOR. The MDSS and AVL Systems proposed must meet the requirements defined in this RFP document.  It is the expectation of the NDOR that full implementation/installation of the MDSS and AVL Systems shall be complete by October 15, 2016.</w:t>
      </w:r>
    </w:p>
    <w:p w14:paraId="39615C23"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671881EE"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89" w:name="_Toc413403330"/>
      <w:bookmarkStart w:id="90" w:name="_Toc448413221"/>
      <w:r w:rsidRPr="00165CA4">
        <w:rPr>
          <w:rFonts w:cs="Arial"/>
          <w:b/>
          <w:iCs/>
          <w:color w:val="000000"/>
          <w:sz w:val="18"/>
        </w:rPr>
        <w:t>SOLUTION TYPE</w:t>
      </w:r>
      <w:bookmarkEnd w:id="89"/>
      <w:bookmarkEnd w:id="90"/>
    </w:p>
    <w:p w14:paraId="323D71C9"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NDOR will be accepting proposals for the following solution types:</w:t>
      </w:r>
    </w:p>
    <w:p w14:paraId="7A42FC31"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p>
    <w:p w14:paraId="76D1CB46" w14:textId="77777777" w:rsidR="00607E2F" w:rsidRPr="00165CA4" w:rsidRDefault="00607E2F" w:rsidP="00075896">
      <w:pPr>
        <w:numPr>
          <w:ilvl w:val="0"/>
          <w:numId w:val="76"/>
        </w:numPr>
        <w:tabs>
          <w:tab w:val="clear" w:pos="284"/>
        </w:tabs>
        <w:spacing w:after="60" w:line="240" w:lineRule="auto"/>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 xml:space="preserve">Existing System built for another client that can be transferred and modified to support the primary objectives; or </w:t>
      </w:r>
    </w:p>
    <w:p w14:paraId="697036C9" w14:textId="77777777" w:rsidR="00607E2F" w:rsidRPr="00165CA4" w:rsidRDefault="00607E2F" w:rsidP="00075896">
      <w:pPr>
        <w:numPr>
          <w:ilvl w:val="0"/>
          <w:numId w:val="76"/>
        </w:numPr>
        <w:tabs>
          <w:tab w:val="clear" w:pos="284"/>
        </w:tabs>
        <w:spacing w:line="240" w:lineRule="auto"/>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Commercial Off-The-Shelf Solutions that can be configured, modified, or enhanced to support the primary objectives.</w:t>
      </w:r>
    </w:p>
    <w:p w14:paraId="10F2AEB0"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val="x-none" w:eastAsia="x-none"/>
        </w:rPr>
      </w:pPr>
    </w:p>
    <w:p w14:paraId="49245E7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91" w:name="_Toc413403331"/>
      <w:bookmarkStart w:id="92" w:name="_Toc448413222"/>
      <w:r w:rsidRPr="00165CA4">
        <w:rPr>
          <w:rFonts w:cs="Arial"/>
          <w:b/>
          <w:iCs/>
          <w:color w:val="000000"/>
          <w:sz w:val="18"/>
        </w:rPr>
        <w:t>SOLUTION HOSTING</w:t>
      </w:r>
      <w:bookmarkEnd w:id="91"/>
      <w:bookmarkEnd w:id="92"/>
    </w:p>
    <w:p w14:paraId="1348F4D8"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r w:rsidRPr="00165CA4">
        <w:rPr>
          <w:rFonts w:ascii="Arial" w:eastAsia="Times New Roman" w:hAnsi="Arial" w:cs="Times New Roman"/>
          <w:color w:val="000000"/>
          <w:sz w:val="18"/>
          <w:szCs w:val="20"/>
          <w:lang w:eastAsia="x-none"/>
        </w:rPr>
        <w:t>NDOR will be accepting proposals for Contractor hosted solutions for which t</w:t>
      </w:r>
      <w:r w:rsidRPr="00165CA4">
        <w:rPr>
          <w:rFonts w:ascii="Arial" w:eastAsia="Times New Roman" w:hAnsi="Arial" w:cs="Times New Roman"/>
          <w:color w:val="000000"/>
          <w:sz w:val="18"/>
          <w:szCs w:val="24"/>
          <w:lang w:val="x-none" w:eastAsia="x-none"/>
        </w:rPr>
        <w:t xml:space="preserve">he proposed solution’s application hardware and infrastructure would be owned and maintained by 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ontractor.</w:t>
      </w:r>
    </w:p>
    <w:p w14:paraId="70E5AE60" w14:textId="77777777" w:rsidR="00607E2F" w:rsidRPr="00165CA4" w:rsidRDefault="00607E2F" w:rsidP="00607E2F">
      <w:pPr>
        <w:spacing w:line="240" w:lineRule="auto"/>
        <w:ind w:left="720"/>
        <w:jc w:val="both"/>
        <w:rPr>
          <w:rFonts w:ascii="Arial" w:eastAsia="Times New Roman" w:hAnsi="Arial" w:cs="Times New Roman"/>
          <w:color w:val="000000"/>
          <w:sz w:val="18"/>
          <w:szCs w:val="20"/>
          <w:lang w:eastAsia="x-none"/>
        </w:rPr>
      </w:pPr>
    </w:p>
    <w:p w14:paraId="365F83A6"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93" w:name="_Toc448413223"/>
      <w:r w:rsidRPr="00165CA4">
        <w:rPr>
          <w:rFonts w:cs="Arial"/>
          <w:b/>
          <w:iCs/>
          <w:color w:val="000000"/>
          <w:sz w:val="18"/>
        </w:rPr>
        <w:t>PROJECT OBJECTIVES</w:t>
      </w:r>
      <w:bookmarkEnd w:id="93"/>
    </w:p>
    <w:p w14:paraId="094A4B01"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It is the objective of the NDOR to improve the efficiency of roadway winter maintenance operations through the deployment of the following MDSS applications:</w:t>
      </w:r>
    </w:p>
    <w:p w14:paraId="022C14B9"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7023A8E3"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Automated Vehicle Locator (AVL) System</w:t>
      </w:r>
      <w:r w:rsidRPr="00165CA4">
        <w:rPr>
          <w:rFonts w:ascii="Arial" w:eastAsia="Times New Roman" w:hAnsi="Arial" w:cs="Arial"/>
          <w:color w:val="000000"/>
          <w:sz w:val="18"/>
          <w:lang w:eastAsia="x-none"/>
        </w:rPr>
        <w:t xml:space="preserve"> – Provides the position and other information from AVL-equipped winter maintenance vehicles in the field for viewing by NDOR staff. Location and other data shall be viewable in the office within five (5) minutes of the time it is generated in the vehicle.</w:t>
      </w:r>
    </w:p>
    <w:p w14:paraId="231308B3"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Vehicle Camera</w:t>
      </w:r>
      <w:r w:rsidRPr="00165CA4">
        <w:rPr>
          <w:rFonts w:ascii="Arial" w:eastAsia="Times New Roman" w:hAnsi="Arial" w:cs="Arial"/>
          <w:color w:val="000000"/>
          <w:sz w:val="18"/>
          <w:lang w:eastAsia="x-none"/>
        </w:rPr>
        <w:t xml:space="preserve"> – A forward-facing camera on the NDOR winter maintenance vehicles to provide a snapshot image and live video feed of road and weather conditions as they appear to drivers.</w:t>
      </w:r>
    </w:p>
    <w:p w14:paraId="2C418B94"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Application Rate</w:t>
      </w:r>
      <w:r w:rsidRPr="00165CA4">
        <w:rPr>
          <w:rFonts w:ascii="Arial" w:eastAsia="Times New Roman" w:hAnsi="Arial" w:cs="Arial"/>
          <w:color w:val="000000"/>
          <w:sz w:val="18"/>
          <w:lang w:eastAsia="x-none"/>
        </w:rPr>
        <w:t xml:space="preserve"> – Communicates vehicle spreader application rates to a MDSS/AVL Server package for review by NDOR staff. The tool will allow users in the office to view current and historical application rate data via an MDSS/AVL Server package.</w:t>
      </w:r>
    </w:p>
    <w:p w14:paraId="69946A5B"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Weather/Pavement Conditions &amp; Forecast</w:t>
      </w:r>
      <w:r w:rsidRPr="00165CA4">
        <w:rPr>
          <w:rFonts w:ascii="Arial" w:eastAsia="Times New Roman" w:hAnsi="Arial" w:cs="Arial"/>
          <w:color w:val="000000"/>
          <w:sz w:val="18"/>
          <w:lang w:eastAsia="x-none"/>
        </w:rPr>
        <w:t xml:space="preserve"> – Communicates current and forecasted weather/pavement conditions for specific geographic areas and highway segments. </w:t>
      </w:r>
    </w:p>
    <w:p w14:paraId="7DC10ABC"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 xml:space="preserve">Desktop (GUI), Web-Based (WUI), and Mobile Applications – </w:t>
      </w:r>
      <w:r w:rsidRPr="00165CA4">
        <w:rPr>
          <w:rFonts w:ascii="Arial" w:eastAsia="Times New Roman" w:hAnsi="Arial" w:cs="Arial"/>
          <w:color w:val="000000"/>
          <w:sz w:val="18"/>
          <w:lang w:eastAsia="x-none"/>
        </w:rPr>
        <w:t>All of the MDSS data including that listed above in 1, 2, 3, and 4 will be displayed in views that clearly convey the information to NDOR staff. The detail may vary to accommodate the screen size available.</w:t>
      </w:r>
    </w:p>
    <w:p w14:paraId="71C5BACA"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Treatment Recommendations</w:t>
      </w:r>
      <w:r w:rsidRPr="00165CA4">
        <w:rPr>
          <w:rFonts w:ascii="Arial" w:eastAsia="Times New Roman" w:hAnsi="Arial" w:cs="Arial"/>
          <w:color w:val="000000"/>
          <w:sz w:val="18"/>
          <w:lang w:eastAsia="x-none"/>
        </w:rPr>
        <w:t xml:space="preserve"> – Treatment recommendations will be required for Districts 2, 6, and 7 with  an estimated 150 routes within Districts 2, 6 &amp; 7.  However, the overall solution shall allow for future expansion to include an estimated 250 additional routes that may be added in subsequent years within the remaining districts. Recommended maintenance actions based on weather and pavement forecasts using current real-time weather data collected from roadside stations, airport weather stations, vehicle sensors, and other available sources of weather information. Recommendations will be customized for individual route segments based on current and forecasted pavement conditions and specified Level of Service. Current data shall be defined as within no more than fifteen (15) minutes of data collected by vehicle AVL and RWIS, and at least as frequent as updates are provided by the National Weather Service. </w:t>
      </w:r>
    </w:p>
    <w:p w14:paraId="499BD82F" w14:textId="77777777" w:rsidR="00607E2F" w:rsidRPr="00165CA4" w:rsidRDefault="00607E2F" w:rsidP="00075896">
      <w:pPr>
        <w:numPr>
          <w:ilvl w:val="0"/>
          <w:numId w:val="28"/>
        </w:numPr>
        <w:tabs>
          <w:tab w:val="clear" w:pos="284"/>
        </w:tabs>
        <w:spacing w:after="60" w:line="240" w:lineRule="auto"/>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 xml:space="preserve">Vehicle Touchscreen Display </w:t>
      </w:r>
      <w:r w:rsidRPr="00165CA4">
        <w:rPr>
          <w:rFonts w:ascii="Arial" w:eastAsia="Times New Roman" w:hAnsi="Arial" w:cs="Arial"/>
          <w:color w:val="000000"/>
          <w:sz w:val="18"/>
          <w:lang w:eastAsia="x-none"/>
        </w:rPr>
        <w:t xml:space="preserve">– Vehicle Touchscreen Displays will be required for Districts 2, 6, and 7 with  an estimated </w:t>
      </w:r>
      <w:r w:rsidRPr="00165CA4">
        <w:rPr>
          <w:rFonts w:ascii="Arial" w:eastAsia="Times New Roman" w:hAnsi="Arial" w:cs="Arial"/>
          <w:sz w:val="18"/>
          <w:lang w:eastAsia="x-none"/>
        </w:rPr>
        <w:t xml:space="preserve">150 displays </w:t>
      </w:r>
      <w:r w:rsidRPr="00165CA4">
        <w:rPr>
          <w:rFonts w:ascii="Arial" w:eastAsia="Times New Roman" w:hAnsi="Arial" w:cs="Arial"/>
          <w:color w:val="000000"/>
          <w:sz w:val="18"/>
          <w:lang w:eastAsia="x-none"/>
        </w:rPr>
        <w:t xml:space="preserve">within Districts 2, 6 &amp; 7.  However, the overall solution shall allow for future expansion to include </w:t>
      </w:r>
      <w:r w:rsidRPr="00165CA4">
        <w:rPr>
          <w:rFonts w:ascii="Arial" w:eastAsia="Times New Roman" w:hAnsi="Arial" w:cs="Arial"/>
          <w:sz w:val="18"/>
          <w:lang w:eastAsia="x-none"/>
        </w:rPr>
        <w:t xml:space="preserve">additional displays that </w:t>
      </w:r>
      <w:r w:rsidRPr="00165CA4">
        <w:rPr>
          <w:rFonts w:ascii="Arial" w:eastAsia="Times New Roman" w:hAnsi="Arial" w:cs="Arial"/>
          <w:color w:val="000000"/>
          <w:sz w:val="18"/>
          <w:lang w:eastAsia="x-none"/>
        </w:rPr>
        <w:t xml:space="preserve">may be added in subsequent years within the </w:t>
      </w:r>
      <w:r w:rsidRPr="00165CA4">
        <w:rPr>
          <w:rFonts w:ascii="Arial" w:eastAsia="Times New Roman" w:hAnsi="Arial" w:cs="Arial"/>
          <w:color w:val="000000"/>
          <w:sz w:val="18"/>
          <w:lang w:eastAsia="x-none"/>
        </w:rPr>
        <w:lastRenderedPageBreak/>
        <w:t>remaining districts.  Selected vehicles will be equipped with touchscreen displays that provide relevant information to operators and the ability to transmit information to the MDSS server. Touchscreen displays will be disabled when the vehicle is in motion. Touchscreen display shall include ability to view treatment recommendations.</w:t>
      </w:r>
    </w:p>
    <w:p w14:paraId="7AC16633" w14:textId="77777777" w:rsidR="00607E2F" w:rsidRPr="00165CA4" w:rsidRDefault="00607E2F" w:rsidP="00607E2F">
      <w:pPr>
        <w:spacing w:line="240" w:lineRule="auto"/>
        <w:ind w:left="720"/>
        <w:jc w:val="both"/>
        <w:rPr>
          <w:rFonts w:ascii="Arial" w:eastAsia="Times New Roman" w:hAnsi="Arial" w:cs="Arial"/>
          <w:color w:val="000000"/>
          <w:sz w:val="14"/>
          <w:lang w:val="x-none" w:eastAsia="x-none"/>
        </w:rPr>
      </w:pPr>
    </w:p>
    <w:p w14:paraId="687ABEA4"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4" w:name="_Toc448413224"/>
      <w:r w:rsidRPr="00165CA4">
        <w:rPr>
          <w:rFonts w:cs="Arial"/>
          <w:b/>
          <w:iCs/>
          <w:color w:val="000000"/>
          <w:sz w:val="18"/>
        </w:rPr>
        <w:t>PROJECT ENVIRONMENT</w:t>
      </w:r>
      <w:bookmarkEnd w:id="94"/>
    </w:p>
    <w:p w14:paraId="47F08D0B"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There are eight (8) NDOR districts that manage winter highway maintenance. Districts may have different approaches to winter highway maintenance to fit the varying weather patterns, traffic levels, materials availability, and other factors.</w:t>
      </w:r>
    </w:p>
    <w:p w14:paraId="725FB550" w14:textId="77777777" w:rsidR="00607E2F" w:rsidRDefault="00607E2F" w:rsidP="00607E2F">
      <w:pPr>
        <w:spacing w:line="240" w:lineRule="auto"/>
        <w:ind w:left="720"/>
        <w:jc w:val="both"/>
        <w:rPr>
          <w:rFonts w:ascii="Arial" w:eastAsia="Times New Roman" w:hAnsi="Arial" w:cs="Arial"/>
          <w:color w:val="000000"/>
          <w:sz w:val="14"/>
          <w:lang w:eastAsia="x-none"/>
        </w:rPr>
      </w:pPr>
    </w:p>
    <w:p w14:paraId="5CBBA17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252F3A1D" w14:textId="77777777" w:rsidR="00607E2F" w:rsidRPr="00165CA4" w:rsidRDefault="00607E2F" w:rsidP="00607E2F">
      <w:pPr>
        <w:spacing w:line="240" w:lineRule="auto"/>
        <w:jc w:val="center"/>
        <w:rPr>
          <w:rFonts w:ascii="Arial" w:eastAsia="Times New Roman" w:hAnsi="Arial" w:cs="Times New Roman"/>
          <w:b/>
          <w:sz w:val="18"/>
        </w:rPr>
      </w:pPr>
      <w:r w:rsidRPr="00165CA4">
        <w:rPr>
          <w:rFonts w:ascii="Arial" w:eastAsia="Times New Roman" w:hAnsi="Arial" w:cs="Times New Roman"/>
          <w:b/>
          <w:sz w:val="18"/>
        </w:rPr>
        <w:t>District Map of NDOR Main Offices and District Maintenance Offices</w:t>
      </w:r>
    </w:p>
    <w:p w14:paraId="1FD52E1F" w14:textId="77777777" w:rsidR="00607E2F" w:rsidRPr="00165CA4" w:rsidRDefault="00607E2F" w:rsidP="00607E2F">
      <w:pPr>
        <w:spacing w:line="240" w:lineRule="auto"/>
        <w:ind w:left="720"/>
        <w:jc w:val="both"/>
        <w:rPr>
          <w:rFonts w:ascii="Arial" w:eastAsia="Times New Roman" w:hAnsi="Arial" w:cs="Arial"/>
          <w:color w:val="000000"/>
          <w:sz w:val="18"/>
          <w:lang w:val="x-none" w:eastAsia="x-none"/>
        </w:rPr>
      </w:pPr>
      <w:r w:rsidRPr="00165CA4">
        <w:rPr>
          <w:rFonts w:ascii="Arial" w:eastAsia="Times New Roman" w:hAnsi="Arial" w:cs="Arial"/>
          <w:noProof/>
          <w:color w:val="000000"/>
          <w:sz w:val="18"/>
        </w:rPr>
        <w:drawing>
          <wp:anchor distT="0" distB="0" distL="114300" distR="114300" simplePos="0" relativeHeight="251750400" behindDoc="1" locked="0" layoutInCell="1" allowOverlap="1" wp14:anchorId="6F79C169" wp14:editId="2CFDC664">
            <wp:simplePos x="0" y="0"/>
            <wp:positionH relativeFrom="column">
              <wp:posOffset>131445</wp:posOffset>
            </wp:positionH>
            <wp:positionV relativeFrom="paragraph">
              <wp:posOffset>34290</wp:posOffset>
            </wp:positionV>
            <wp:extent cx="5943600" cy="2976245"/>
            <wp:effectExtent l="19050" t="19050" r="19050" b="14605"/>
            <wp:wrapTight wrapText="bothSides">
              <wp:wrapPolygon edited="0">
                <wp:start x="-69" y="-138"/>
                <wp:lineTo x="-69" y="21568"/>
                <wp:lineTo x="21600" y="21568"/>
                <wp:lineTo x="21600" y="-138"/>
                <wp:lineTo x="-69" y="-138"/>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97624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83143C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2501A2ED"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5" w:name="_Toc448413225"/>
      <w:r w:rsidRPr="00165CA4">
        <w:rPr>
          <w:rFonts w:cs="Arial"/>
          <w:b/>
          <w:iCs/>
          <w:color w:val="000000"/>
          <w:sz w:val="18"/>
        </w:rPr>
        <w:t>SCOPE OF WORK</w:t>
      </w:r>
      <w:bookmarkEnd w:id="95"/>
    </w:p>
    <w:p w14:paraId="4AD42714" w14:textId="77777777" w:rsidR="00607E2F" w:rsidRPr="00165CA4" w:rsidRDefault="00607E2F" w:rsidP="00607E2F">
      <w:pPr>
        <w:spacing w:line="240" w:lineRule="auto"/>
        <w:ind w:left="720"/>
        <w:jc w:val="both"/>
        <w:rPr>
          <w:rFonts w:ascii="Arial" w:eastAsia="Times New Roman" w:hAnsi="Arial" w:cs="Arial"/>
          <w:strike/>
          <w:color w:val="000000"/>
          <w:sz w:val="18"/>
          <w:lang w:eastAsia="x-none"/>
        </w:rPr>
      </w:pPr>
      <w:r w:rsidRPr="00165CA4">
        <w:rPr>
          <w:rFonts w:ascii="Arial" w:eastAsia="Times New Roman" w:hAnsi="Arial" w:cs="Arial"/>
          <w:color w:val="000000"/>
          <w:sz w:val="18"/>
          <w:lang w:eastAsia="x-none"/>
        </w:rPr>
        <w:t xml:space="preserve">This section provides an overview of the various means by which the winter maintenance tools and MDSS applications will be installed for NDOR District staff. AVL hardware and cameras will be installed in approximately 650 winter maintenance vehicles across the state of Nebraska.  </w:t>
      </w:r>
      <w:r w:rsidRPr="00165CA4">
        <w:rPr>
          <w:rFonts w:ascii="Arial" w:eastAsia="Times New Roman" w:hAnsi="Arial" w:cs="Arial"/>
          <w:i/>
          <w:color w:val="000000"/>
          <w:sz w:val="18"/>
          <w:u w:val="single"/>
          <w:lang w:eastAsia="x-none"/>
        </w:rPr>
        <w:t>It is the expectation of the NDOR that full implementation/installation of the MDSS and AVL Systems shall be complete by October 15, 2016.</w:t>
      </w:r>
      <w:r w:rsidRPr="00165CA4">
        <w:rPr>
          <w:rFonts w:ascii="Arial" w:eastAsia="Times New Roman" w:hAnsi="Arial" w:cs="Arial"/>
          <w:color w:val="000000"/>
          <w:sz w:val="18"/>
          <w:lang w:eastAsia="x-none"/>
        </w:rPr>
        <w:t xml:space="preserve">   </w:t>
      </w:r>
    </w:p>
    <w:p w14:paraId="47EC00F5"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3ED96E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Vehicle AVL hardware will include communications equipment that enables communication of data between vehicles and the MDSS/AVL Server.  Additional equipment will also include forward-facing vehicle cameras for the purpose of capturing still images of driving conditions.  Images will be captured and transmitted once every minute to be viewable by NDOR staff.  Cameras will be capable of producing clear, well defined images captured in daylight as well as night conditions illuminated by vehicle headlights.</w:t>
      </w:r>
    </w:p>
    <w:p w14:paraId="0CC355AB"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3CBA3F9D"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In the Districts that have chosen to receive treatment recommendations, NDOR staff must be able to view the recommendations from the AVL touchscreen in the winter maintenance vehicle, MDSS Graphical User Interface (GUI), Web User Interface (WUI), and Mobile Applications. The recommendations must account for the past and future events that affect the treatment needed to achieve the specified level of service.  The recommendations are to be based on current and forecasted conditions and the specified level of service for the route.</w:t>
      </w:r>
    </w:p>
    <w:p w14:paraId="5027303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0A729BEF"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A GUI, WUI, and Mobile Applications shall provide NDOR personnel with information including weather forecasts, pavement forecasts, current conditions, camera images, AVL data, reports, and treatment recommendations.  These user interfaces will offer GIS map views that show all of the data in user configurable views.</w:t>
      </w:r>
    </w:p>
    <w:p w14:paraId="69D4D865"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257E79D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lastRenderedPageBreak/>
        <w:t>NDOR has utilized the ITS Systems Engineering process in planning for the deployment of AVL and MDSS operations. Figure 1 below contains the Concept of Operations and System Requirements developed for winter operations. The Contractor shall complete the following work tasks under the direction of the NDOR Project Manager. Contractor shall refer to Figure 1 which contains the system requirements for the equipment requested herein.</w:t>
      </w:r>
    </w:p>
    <w:p w14:paraId="00156DE6" w14:textId="77777777" w:rsidR="00607E2F" w:rsidRDefault="00607E2F" w:rsidP="00607E2F">
      <w:pPr>
        <w:spacing w:line="240" w:lineRule="auto"/>
        <w:ind w:left="720"/>
        <w:jc w:val="both"/>
        <w:rPr>
          <w:rFonts w:ascii="Arial" w:eastAsia="Times New Roman" w:hAnsi="Arial" w:cs="Arial"/>
          <w:color w:val="000000"/>
          <w:sz w:val="14"/>
          <w:lang w:eastAsia="x-none"/>
        </w:rPr>
      </w:pPr>
    </w:p>
    <w:p w14:paraId="32D649EB"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32F200A8" w14:textId="77777777" w:rsidR="00607E2F" w:rsidRPr="00165CA4" w:rsidRDefault="00607E2F" w:rsidP="00607E2F">
      <w:pPr>
        <w:spacing w:line="240" w:lineRule="auto"/>
        <w:jc w:val="center"/>
        <w:rPr>
          <w:rFonts w:ascii="Arial" w:eastAsia="Times New Roman" w:hAnsi="Arial" w:cs="Times New Roman"/>
          <w:b/>
          <w:bCs/>
          <w:color w:val="000000"/>
          <w:sz w:val="18"/>
          <w:szCs w:val="24"/>
          <w:lang w:eastAsia="x-none"/>
        </w:rPr>
      </w:pPr>
      <w:bookmarkStart w:id="96" w:name="_Toc430096744"/>
      <w:r w:rsidRPr="00165CA4">
        <w:rPr>
          <w:rFonts w:ascii="Arial" w:eastAsia="Times New Roman" w:hAnsi="Arial" w:cs="Times New Roman"/>
          <w:b/>
          <w:bCs/>
          <w:color w:val="000000"/>
          <w:sz w:val="18"/>
          <w:szCs w:val="24"/>
          <w:lang w:val="x-none" w:eastAsia="x-none"/>
        </w:rPr>
        <w:t>Figure 1 – Full System Winter Maintenance Tools and MDSS Applications</w:t>
      </w:r>
      <w:bookmarkEnd w:id="96"/>
    </w:p>
    <w:p w14:paraId="090FF292"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r w:rsidRPr="00165CA4">
        <w:rPr>
          <w:rFonts w:ascii="Arial" w:eastAsia="Times New Roman" w:hAnsi="Arial" w:cs="Arial"/>
          <w:noProof/>
          <w:color w:val="000000"/>
          <w:sz w:val="18"/>
        </w:rPr>
        <mc:AlternateContent>
          <mc:Choice Requires="wpg">
            <w:drawing>
              <wp:anchor distT="0" distB="0" distL="114300" distR="114300" simplePos="0" relativeHeight="251751424" behindDoc="1" locked="0" layoutInCell="1" allowOverlap="1" wp14:anchorId="1EB0BDBA" wp14:editId="7D6B4269">
                <wp:simplePos x="0" y="0"/>
                <wp:positionH relativeFrom="column">
                  <wp:posOffset>-74295</wp:posOffset>
                </wp:positionH>
                <wp:positionV relativeFrom="paragraph">
                  <wp:posOffset>98425</wp:posOffset>
                </wp:positionV>
                <wp:extent cx="6375400" cy="4692650"/>
                <wp:effectExtent l="0" t="0" r="25400" b="12700"/>
                <wp:wrapTight wrapText="bothSides">
                  <wp:wrapPolygon edited="0">
                    <wp:start x="0" y="0"/>
                    <wp:lineTo x="0" y="21571"/>
                    <wp:lineTo x="21622" y="21571"/>
                    <wp:lineTo x="21622" y="0"/>
                    <wp:lineTo x="0" y="0"/>
                  </wp:wrapPolygon>
                </wp:wrapTight>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4692650"/>
                          <a:chOff x="840" y="1727"/>
                          <a:chExt cx="10310" cy="7753"/>
                        </a:xfrm>
                      </wpg:grpSpPr>
                      <pic:pic xmlns:pic="http://schemas.openxmlformats.org/drawingml/2006/picture">
                        <pic:nvPicPr>
                          <pic:cNvPr id="319" name="Picture 7" descr="NDOR MDSS System Diagrams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1132" y="1727"/>
                            <a:ext cx="9930" cy="7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 name="Rectangle 8"/>
                        <wps:cNvSpPr>
                          <a:spLocks noChangeArrowheads="1"/>
                        </wps:cNvSpPr>
                        <wps:spPr bwMode="auto">
                          <a:xfrm>
                            <a:off x="840" y="1727"/>
                            <a:ext cx="10310" cy="77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B50FF3" id="Group 318" o:spid="_x0000_s1026" style="position:absolute;margin-left:-5.85pt;margin-top:7.75pt;width:502pt;height:369.5pt;z-index:-251565056" coordorigin="840,1727" coordsize="10310,7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alt="NDOR MDSS System Diagrams3" style="position:absolute;left:1132;top:1727;width:9930;height:7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ewcrIAAAA3AAAAA8AAABkcnMvZG93bnJldi54bWxEj09rAjEUxO+FfofwCl6kZlWw7dYo/gWh&#10;h7bWHnp7bp6b1c3Lsom6fnsjCD0OM/MbZjhubClOVPvCsYJuJwFBnDldcK5g87N8fgXhA7LG0jEp&#10;uJCH8ejxYYipdmf+ptM65CJC2KeowIRQpVL6zJBF33EVcfR2rrYYoqxzqWs8R7gtZS9JBtJiwXHB&#10;YEUzQ9lhfbQK2tvj58f0a9OfmP3f/KWs2ovZLynVemom7yACNeE/fG+vtIJ+9w1uZ+IRkKMr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HsHKyAAAANwAAAAPAAAAAAAAAAAA&#10;AAAAAJ8CAABkcnMvZG93bnJldi54bWxQSwUGAAAAAAQABAD3AAAAlAMAAAAA&#10;">
                  <v:imagedata r:id="rId37" o:title="NDOR MDSS System Diagrams3"/>
                </v:shape>
                <v:rect id="Rectangle 8" o:spid="_x0000_s1028" style="position:absolute;left:840;top:1727;width:10310;height:7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y9MEA&#10;AADcAAAADwAAAGRycy9kb3ducmV2LnhtbERPS2sCMRC+F/wPYQRvNavQUlejrKWCJ8EHqLdhMyaL&#10;m8mySd3tv28KQm/z8T1nsepdLR7Uhsqzgsk4A0Fcel2xUXA6bl4/QISIrLH2TAp+KMBqOXhZYK59&#10;x3t6HKIRKYRDjgpsjE0uZSgtOQxj3xAn7uZbhzHB1kjdYpfCXS2nWfYuHVacGiw29GmpvB++nYKv&#10;5ror3kyQxTnay92vu43dGaVGw76Yg4jUx3/x073Vaf5sCn/Pp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lcvTBAAAA3AAAAA8AAAAAAAAAAAAAAAAAmAIAAGRycy9kb3du&#10;cmV2LnhtbFBLBQYAAAAABAAEAPUAAACGAwAAAAA=&#10;" filled="f"/>
                <w10:wrap type="tight"/>
              </v:group>
            </w:pict>
          </mc:Fallback>
        </mc:AlternateConten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6930"/>
      </w:tblGrid>
      <w:tr w:rsidR="00607E2F" w:rsidRPr="00165CA4" w14:paraId="07537C99" w14:textId="77777777" w:rsidTr="00607E2F">
        <w:trPr>
          <w:trHeight w:val="405"/>
          <w:jc w:val="center"/>
        </w:trPr>
        <w:tc>
          <w:tcPr>
            <w:tcW w:w="9270" w:type="dxa"/>
            <w:gridSpan w:val="2"/>
            <w:tcBorders>
              <w:top w:val="nil"/>
              <w:left w:val="nil"/>
              <w:right w:val="nil"/>
            </w:tcBorders>
            <w:shd w:val="clear" w:color="auto" w:fill="auto"/>
            <w:vAlign w:val="center"/>
          </w:tcPr>
          <w:p w14:paraId="43D96DBB" w14:textId="77777777" w:rsidR="00607E2F" w:rsidRPr="00165CA4" w:rsidRDefault="00607E2F" w:rsidP="00607E2F">
            <w:pPr>
              <w:spacing w:line="240" w:lineRule="auto"/>
              <w:jc w:val="center"/>
              <w:rPr>
                <w:rFonts w:ascii="Arial" w:eastAsia="Times New Roman" w:hAnsi="Arial" w:cs="Arial"/>
                <w:b/>
                <w:smallCaps/>
                <w:color w:val="404040"/>
                <w:sz w:val="18"/>
                <w:lang w:bidi="en-US"/>
              </w:rPr>
            </w:pPr>
            <w:bookmarkStart w:id="97" w:name="_Toc433366098"/>
            <w:r w:rsidRPr="00165CA4">
              <w:rPr>
                <w:rFonts w:ascii="Arial" w:eastAsia="Times New Roman" w:hAnsi="Arial" w:cs="Arial"/>
                <w:b/>
                <w:smallCaps/>
                <w:color w:val="404040"/>
                <w:lang w:bidi="en-US"/>
              </w:rPr>
              <w:t>Table 1 – System Component Definitions</w:t>
            </w:r>
            <w:bookmarkEnd w:id="97"/>
          </w:p>
        </w:tc>
      </w:tr>
      <w:tr w:rsidR="00607E2F" w:rsidRPr="00165CA4" w14:paraId="2C8F41CF" w14:textId="77777777" w:rsidTr="00607E2F">
        <w:trPr>
          <w:trHeight w:val="305"/>
          <w:jc w:val="center"/>
        </w:trPr>
        <w:tc>
          <w:tcPr>
            <w:tcW w:w="2340" w:type="dxa"/>
            <w:tcBorders>
              <w:bottom w:val="single" w:sz="4" w:space="0" w:color="auto"/>
            </w:tcBorders>
            <w:shd w:val="clear" w:color="auto" w:fill="auto"/>
            <w:vAlign w:val="center"/>
          </w:tcPr>
          <w:p w14:paraId="28DFAF02" w14:textId="77777777" w:rsidR="00607E2F" w:rsidRPr="00165CA4" w:rsidRDefault="00607E2F" w:rsidP="00607E2F">
            <w:pPr>
              <w:spacing w:line="240" w:lineRule="auto"/>
              <w:rPr>
                <w:rFonts w:ascii="Arial" w:eastAsia="Times New Roman" w:hAnsi="Arial" w:cs="Arial"/>
                <w:b/>
                <w:u w:val="single"/>
              </w:rPr>
            </w:pPr>
            <w:r w:rsidRPr="00165CA4">
              <w:rPr>
                <w:rFonts w:ascii="Arial" w:eastAsia="Times New Roman" w:hAnsi="Arial" w:cs="Arial"/>
                <w:b/>
                <w:u w:val="single"/>
              </w:rPr>
              <w:t>System Component</w:t>
            </w:r>
          </w:p>
        </w:tc>
        <w:tc>
          <w:tcPr>
            <w:tcW w:w="6930" w:type="dxa"/>
            <w:tcBorders>
              <w:bottom w:val="single" w:sz="4" w:space="0" w:color="auto"/>
            </w:tcBorders>
            <w:shd w:val="clear" w:color="auto" w:fill="auto"/>
            <w:vAlign w:val="center"/>
          </w:tcPr>
          <w:p w14:paraId="2849A6C3" w14:textId="77777777" w:rsidR="00607E2F" w:rsidRPr="00165CA4" w:rsidRDefault="00607E2F" w:rsidP="00607E2F">
            <w:pPr>
              <w:spacing w:line="240" w:lineRule="auto"/>
              <w:rPr>
                <w:rFonts w:ascii="Arial" w:eastAsia="Times New Roman" w:hAnsi="Arial" w:cs="Arial"/>
                <w:b/>
                <w:u w:val="single"/>
              </w:rPr>
            </w:pPr>
            <w:r w:rsidRPr="00165CA4">
              <w:rPr>
                <w:rFonts w:ascii="Arial" w:eastAsia="Times New Roman" w:hAnsi="Arial" w:cs="Arial"/>
                <w:b/>
                <w:u w:val="single"/>
              </w:rPr>
              <w:t>Component Definition</w:t>
            </w:r>
          </w:p>
        </w:tc>
      </w:tr>
      <w:tr w:rsidR="00607E2F" w:rsidRPr="00165CA4" w14:paraId="3B47808A" w14:textId="77777777" w:rsidTr="00607E2F">
        <w:trPr>
          <w:jc w:val="center"/>
        </w:trPr>
        <w:tc>
          <w:tcPr>
            <w:tcW w:w="9270" w:type="dxa"/>
            <w:gridSpan w:val="2"/>
            <w:shd w:val="clear" w:color="auto" w:fill="0070C0"/>
            <w:vAlign w:val="center"/>
          </w:tcPr>
          <w:p w14:paraId="0EDC7A2B"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t>Contractor-Provided Equipment</w:t>
            </w:r>
          </w:p>
        </w:tc>
      </w:tr>
      <w:tr w:rsidR="00607E2F" w:rsidRPr="00165CA4" w14:paraId="48C890A3" w14:textId="77777777" w:rsidTr="00607E2F">
        <w:trPr>
          <w:jc w:val="center"/>
        </w:trPr>
        <w:tc>
          <w:tcPr>
            <w:tcW w:w="2340" w:type="dxa"/>
            <w:shd w:val="clear" w:color="auto" w:fill="auto"/>
            <w:vAlign w:val="center"/>
          </w:tcPr>
          <w:p w14:paraId="411AFB76"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Cameras</w:t>
            </w:r>
          </w:p>
        </w:tc>
        <w:tc>
          <w:tcPr>
            <w:tcW w:w="6930" w:type="dxa"/>
            <w:shd w:val="clear" w:color="auto" w:fill="auto"/>
            <w:vAlign w:val="center"/>
          </w:tcPr>
          <w:p w14:paraId="432DA2B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Cameras installed in the vehicle to capture forward-looking images of roads during day and night-time conditions.</w:t>
            </w:r>
          </w:p>
        </w:tc>
      </w:tr>
      <w:tr w:rsidR="00607E2F" w:rsidRPr="00165CA4" w14:paraId="66C58D26" w14:textId="77777777" w:rsidTr="00607E2F">
        <w:trPr>
          <w:jc w:val="center"/>
        </w:trPr>
        <w:tc>
          <w:tcPr>
            <w:tcW w:w="2340" w:type="dxa"/>
            <w:shd w:val="clear" w:color="auto" w:fill="auto"/>
            <w:vAlign w:val="center"/>
          </w:tcPr>
          <w:p w14:paraId="5161999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AVL Hardware</w:t>
            </w:r>
          </w:p>
        </w:tc>
        <w:tc>
          <w:tcPr>
            <w:tcW w:w="6930" w:type="dxa"/>
            <w:shd w:val="clear" w:color="auto" w:fill="auto"/>
            <w:vAlign w:val="center"/>
          </w:tcPr>
          <w:p w14:paraId="284E815D"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Hardware that contains GPS technology and other integrated functions (i.e. cellular modem) to support vehicle location and other data reporting.</w:t>
            </w:r>
          </w:p>
        </w:tc>
      </w:tr>
      <w:tr w:rsidR="00607E2F" w:rsidRPr="00165CA4" w14:paraId="36BBF7C9" w14:textId="77777777" w:rsidTr="00607E2F">
        <w:trPr>
          <w:jc w:val="center"/>
        </w:trPr>
        <w:tc>
          <w:tcPr>
            <w:tcW w:w="2340" w:type="dxa"/>
            <w:shd w:val="clear" w:color="auto" w:fill="auto"/>
            <w:vAlign w:val="center"/>
          </w:tcPr>
          <w:p w14:paraId="43C4C5C5"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Touchscreen Display</w:t>
            </w:r>
          </w:p>
        </w:tc>
        <w:tc>
          <w:tcPr>
            <w:tcW w:w="6930" w:type="dxa"/>
            <w:shd w:val="clear" w:color="auto" w:fill="auto"/>
            <w:vAlign w:val="center"/>
          </w:tcPr>
          <w:p w14:paraId="6EE3DDAC"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Touchscreen display within the vehicle that is used by operators to monitor current conditions, display recommendations, and communicate information to the MDSS/AVL Server on maintenance operations and conditions.</w:t>
            </w:r>
          </w:p>
        </w:tc>
      </w:tr>
      <w:tr w:rsidR="00607E2F" w:rsidRPr="00165CA4" w14:paraId="6613195A" w14:textId="77777777" w:rsidTr="00607E2F">
        <w:trPr>
          <w:trHeight w:val="278"/>
          <w:jc w:val="center"/>
        </w:trPr>
        <w:tc>
          <w:tcPr>
            <w:tcW w:w="2340" w:type="dxa"/>
            <w:shd w:val="clear" w:color="auto" w:fill="auto"/>
            <w:vAlign w:val="center"/>
          </w:tcPr>
          <w:p w14:paraId="641DADDD"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MDSS/AVL Server</w:t>
            </w:r>
          </w:p>
        </w:tc>
        <w:tc>
          <w:tcPr>
            <w:tcW w:w="6930" w:type="dxa"/>
            <w:shd w:val="clear" w:color="auto" w:fill="auto"/>
            <w:vAlign w:val="center"/>
          </w:tcPr>
          <w:p w14:paraId="61A3DAF0"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 computer system operated and maintained by AVL system / MDSS Contractor(s)</w:t>
            </w:r>
          </w:p>
        </w:tc>
      </w:tr>
      <w:tr w:rsidR="00607E2F" w:rsidRPr="00165CA4" w14:paraId="58841F29" w14:textId="77777777" w:rsidTr="00607E2F">
        <w:trPr>
          <w:jc w:val="center"/>
        </w:trPr>
        <w:tc>
          <w:tcPr>
            <w:tcW w:w="2340" w:type="dxa"/>
            <w:shd w:val="clear" w:color="auto" w:fill="auto"/>
            <w:vAlign w:val="center"/>
          </w:tcPr>
          <w:p w14:paraId="05C08EAE"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Contractor GUI for NDOR</w:t>
            </w:r>
          </w:p>
        </w:tc>
        <w:tc>
          <w:tcPr>
            <w:tcW w:w="6930" w:type="dxa"/>
            <w:shd w:val="clear" w:color="auto" w:fill="auto"/>
            <w:vAlign w:val="center"/>
          </w:tcPr>
          <w:p w14:paraId="472E5BC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Graphical User Interface (GUI) that presents the MDSS and AVL information to NDOR personnel.</w:t>
            </w:r>
          </w:p>
        </w:tc>
      </w:tr>
      <w:tr w:rsidR="00607E2F" w:rsidRPr="00165CA4" w14:paraId="02EEB1F6" w14:textId="77777777" w:rsidTr="00607E2F">
        <w:trPr>
          <w:jc w:val="center"/>
        </w:trPr>
        <w:tc>
          <w:tcPr>
            <w:tcW w:w="2340" w:type="dxa"/>
            <w:tcBorders>
              <w:bottom w:val="single" w:sz="4" w:space="0" w:color="auto"/>
            </w:tcBorders>
            <w:shd w:val="clear" w:color="auto" w:fill="auto"/>
            <w:vAlign w:val="center"/>
          </w:tcPr>
          <w:p w14:paraId="5FAC4C5F"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 xml:space="preserve">Cellular Wireless Network </w:t>
            </w:r>
          </w:p>
        </w:tc>
        <w:tc>
          <w:tcPr>
            <w:tcW w:w="6930" w:type="dxa"/>
            <w:tcBorders>
              <w:bottom w:val="single" w:sz="4" w:space="0" w:color="auto"/>
            </w:tcBorders>
            <w:shd w:val="clear" w:color="auto" w:fill="auto"/>
            <w:vAlign w:val="center"/>
          </w:tcPr>
          <w:p w14:paraId="6FFAC89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Cellular wireless network utilized by vehicle AVL hardware to communicate </w:t>
            </w:r>
            <w:r w:rsidRPr="00165CA4">
              <w:rPr>
                <w:rFonts w:ascii="Arial" w:eastAsia="Times New Roman" w:hAnsi="Arial" w:cs="Arial"/>
                <w:sz w:val="18"/>
              </w:rPr>
              <w:lastRenderedPageBreak/>
              <w:t>information to the MDSS/AVL Server.  NDOR will determine the network(s) to be utilized by Contractor(s) on the project.</w:t>
            </w:r>
          </w:p>
        </w:tc>
      </w:tr>
      <w:tr w:rsidR="00607E2F" w:rsidRPr="00165CA4" w14:paraId="6D22F373" w14:textId="77777777" w:rsidTr="00607E2F">
        <w:trPr>
          <w:jc w:val="center"/>
        </w:trPr>
        <w:tc>
          <w:tcPr>
            <w:tcW w:w="9270" w:type="dxa"/>
            <w:gridSpan w:val="2"/>
            <w:shd w:val="clear" w:color="auto" w:fill="0070C0"/>
            <w:vAlign w:val="center"/>
          </w:tcPr>
          <w:p w14:paraId="1A2DE124"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lastRenderedPageBreak/>
              <w:t>Existing NDOR Winter Maintenance Vehicle Equipment</w:t>
            </w:r>
          </w:p>
        </w:tc>
      </w:tr>
      <w:tr w:rsidR="00607E2F" w:rsidRPr="00165CA4" w14:paraId="3D1E54C9" w14:textId="77777777" w:rsidTr="00607E2F">
        <w:trPr>
          <w:trHeight w:val="251"/>
          <w:jc w:val="center"/>
        </w:trPr>
        <w:tc>
          <w:tcPr>
            <w:tcW w:w="2340" w:type="dxa"/>
            <w:shd w:val="clear" w:color="auto" w:fill="auto"/>
            <w:vAlign w:val="center"/>
          </w:tcPr>
          <w:p w14:paraId="70E27DA8"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 xml:space="preserve">Vehicle CAN Bus </w:t>
            </w:r>
          </w:p>
        </w:tc>
        <w:tc>
          <w:tcPr>
            <w:tcW w:w="6930" w:type="dxa"/>
            <w:shd w:val="clear" w:color="auto" w:fill="auto"/>
            <w:vAlign w:val="center"/>
          </w:tcPr>
          <w:p w14:paraId="3BFB920A"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On-board vehicle system that connects sensors and vehicle hardware </w:t>
            </w:r>
          </w:p>
        </w:tc>
      </w:tr>
      <w:tr w:rsidR="00607E2F" w:rsidRPr="00165CA4" w14:paraId="67C94D38" w14:textId="77777777" w:rsidTr="00607E2F">
        <w:trPr>
          <w:trHeight w:val="260"/>
          <w:jc w:val="center"/>
        </w:trPr>
        <w:tc>
          <w:tcPr>
            <w:tcW w:w="2340" w:type="dxa"/>
            <w:shd w:val="clear" w:color="auto" w:fill="auto"/>
            <w:vAlign w:val="center"/>
          </w:tcPr>
          <w:p w14:paraId="4FA783F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Spreader Controller</w:t>
            </w:r>
          </w:p>
        </w:tc>
        <w:tc>
          <w:tcPr>
            <w:tcW w:w="6930" w:type="dxa"/>
            <w:shd w:val="clear" w:color="auto" w:fill="auto"/>
            <w:vAlign w:val="center"/>
          </w:tcPr>
          <w:p w14:paraId="687EE94E"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Existing spreader controllers on NDOR winter maintenance vehicles</w:t>
            </w:r>
          </w:p>
        </w:tc>
      </w:tr>
      <w:tr w:rsidR="00607E2F" w:rsidRPr="00165CA4" w14:paraId="3296F0CA" w14:textId="77777777" w:rsidTr="00607E2F">
        <w:trPr>
          <w:trHeight w:val="260"/>
          <w:jc w:val="center"/>
        </w:trPr>
        <w:tc>
          <w:tcPr>
            <w:tcW w:w="2340" w:type="dxa"/>
            <w:shd w:val="clear" w:color="auto" w:fill="auto"/>
            <w:vAlign w:val="center"/>
          </w:tcPr>
          <w:p w14:paraId="30A44F29"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Snow Plow</w:t>
            </w:r>
          </w:p>
        </w:tc>
        <w:tc>
          <w:tcPr>
            <w:tcW w:w="6930" w:type="dxa"/>
            <w:shd w:val="clear" w:color="auto" w:fill="auto"/>
            <w:vAlign w:val="center"/>
          </w:tcPr>
          <w:p w14:paraId="2A7DAE5D"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Existing snow plow equipment on NDOR winter maintenance vehicles</w:t>
            </w:r>
          </w:p>
        </w:tc>
      </w:tr>
      <w:tr w:rsidR="00607E2F" w:rsidRPr="00165CA4" w14:paraId="6EAF3193" w14:textId="77777777" w:rsidTr="00607E2F">
        <w:trPr>
          <w:trHeight w:val="260"/>
          <w:jc w:val="center"/>
        </w:trPr>
        <w:tc>
          <w:tcPr>
            <w:tcW w:w="2340" w:type="dxa"/>
            <w:tcBorders>
              <w:bottom w:val="single" w:sz="4" w:space="0" w:color="auto"/>
            </w:tcBorders>
            <w:shd w:val="clear" w:color="auto" w:fill="auto"/>
            <w:vAlign w:val="center"/>
          </w:tcPr>
          <w:p w14:paraId="63A04867"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Vehicle Sensors</w:t>
            </w:r>
          </w:p>
        </w:tc>
        <w:tc>
          <w:tcPr>
            <w:tcW w:w="6930" w:type="dxa"/>
            <w:tcBorders>
              <w:bottom w:val="single" w:sz="4" w:space="0" w:color="auto"/>
            </w:tcBorders>
            <w:shd w:val="clear" w:color="auto" w:fill="auto"/>
            <w:vAlign w:val="center"/>
          </w:tcPr>
          <w:p w14:paraId="17067B26"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Various vehicle sensors on NDOR winter maintenance vehicles</w:t>
            </w:r>
          </w:p>
        </w:tc>
      </w:tr>
      <w:tr w:rsidR="00607E2F" w:rsidRPr="00165CA4" w14:paraId="76885CBA" w14:textId="77777777" w:rsidTr="00607E2F">
        <w:trPr>
          <w:jc w:val="center"/>
        </w:trPr>
        <w:tc>
          <w:tcPr>
            <w:tcW w:w="9270" w:type="dxa"/>
            <w:gridSpan w:val="2"/>
            <w:shd w:val="clear" w:color="auto" w:fill="0070C0"/>
            <w:vAlign w:val="center"/>
          </w:tcPr>
          <w:p w14:paraId="520DCD43" w14:textId="77777777" w:rsidR="00607E2F" w:rsidRPr="00165CA4" w:rsidRDefault="00607E2F" w:rsidP="00607E2F">
            <w:pPr>
              <w:spacing w:line="240" w:lineRule="auto"/>
              <w:rPr>
                <w:rFonts w:ascii="Arial" w:eastAsia="Times New Roman" w:hAnsi="Arial" w:cs="Arial"/>
                <w:b/>
                <w:i/>
                <w:color w:val="FFFFFF"/>
                <w:sz w:val="18"/>
              </w:rPr>
            </w:pPr>
            <w:r w:rsidRPr="00165CA4">
              <w:rPr>
                <w:rFonts w:ascii="Arial" w:eastAsia="Times New Roman" w:hAnsi="Arial" w:cs="Arial"/>
                <w:b/>
                <w:i/>
                <w:color w:val="FFFFFF"/>
                <w:sz w:val="18"/>
              </w:rPr>
              <w:t>Existing NDOR Equipment and Data</w:t>
            </w:r>
          </w:p>
        </w:tc>
      </w:tr>
      <w:tr w:rsidR="00607E2F" w:rsidRPr="00165CA4" w14:paraId="10C31C49" w14:textId="77777777" w:rsidTr="00607E2F">
        <w:trPr>
          <w:jc w:val="center"/>
        </w:trPr>
        <w:tc>
          <w:tcPr>
            <w:tcW w:w="2340" w:type="dxa"/>
            <w:shd w:val="clear" w:color="auto" w:fill="auto"/>
            <w:vAlign w:val="center"/>
          </w:tcPr>
          <w:p w14:paraId="685A4028"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RWIS</w:t>
            </w:r>
          </w:p>
        </w:tc>
        <w:tc>
          <w:tcPr>
            <w:tcW w:w="6930" w:type="dxa"/>
            <w:shd w:val="clear" w:color="auto" w:fill="auto"/>
            <w:vAlign w:val="center"/>
          </w:tcPr>
          <w:p w14:paraId="695C30A5"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NDOR’s</w:t>
            </w:r>
            <w:r w:rsidRPr="00165CA4" w:rsidDel="00DA4C6F">
              <w:rPr>
                <w:rFonts w:ascii="Arial" w:eastAsia="Times New Roman" w:hAnsi="Arial" w:cs="Arial"/>
                <w:sz w:val="18"/>
              </w:rPr>
              <w:t xml:space="preserve"> </w:t>
            </w:r>
            <w:r w:rsidRPr="00165CA4">
              <w:rPr>
                <w:rFonts w:ascii="Arial" w:eastAsia="Times New Roman" w:hAnsi="Arial" w:cs="Arial"/>
                <w:sz w:val="18"/>
              </w:rPr>
              <w:t>Road / Weather Information Systems (RWIS) field equipment that gathers environmental data from fixed locations.</w:t>
            </w:r>
          </w:p>
        </w:tc>
      </w:tr>
      <w:tr w:rsidR="00607E2F" w:rsidRPr="00165CA4" w14:paraId="394300D0" w14:textId="77777777" w:rsidTr="00607E2F">
        <w:trPr>
          <w:jc w:val="center"/>
        </w:trPr>
        <w:tc>
          <w:tcPr>
            <w:tcW w:w="2340" w:type="dxa"/>
            <w:shd w:val="clear" w:color="auto" w:fill="auto"/>
            <w:vAlign w:val="center"/>
          </w:tcPr>
          <w:p w14:paraId="2820D70A"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CCTV Cameras</w:t>
            </w:r>
          </w:p>
        </w:tc>
        <w:tc>
          <w:tcPr>
            <w:tcW w:w="6930" w:type="dxa"/>
            <w:shd w:val="clear" w:color="auto" w:fill="auto"/>
            <w:vAlign w:val="center"/>
          </w:tcPr>
          <w:p w14:paraId="0EE66F28"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CCTV cameras at fixed locations that are used by NDOR to monitor road and weather conditions.</w:t>
            </w:r>
          </w:p>
        </w:tc>
      </w:tr>
      <w:tr w:rsidR="00607E2F" w:rsidRPr="00165CA4" w14:paraId="505A5949" w14:textId="77777777" w:rsidTr="00607E2F">
        <w:trPr>
          <w:jc w:val="center"/>
        </w:trPr>
        <w:tc>
          <w:tcPr>
            <w:tcW w:w="2340" w:type="dxa"/>
            <w:shd w:val="clear" w:color="auto" w:fill="auto"/>
            <w:vAlign w:val="center"/>
          </w:tcPr>
          <w:p w14:paraId="5A82F6A4"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AWOS</w:t>
            </w:r>
          </w:p>
        </w:tc>
        <w:tc>
          <w:tcPr>
            <w:tcW w:w="6930" w:type="dxa"/>
            <w:shd w:val="clear" w:color="auto" w:fill="auto"/>
            <w:vAlign w:val="center"/>
          </w:tcPr>
          <w:p w14:paraId="6D3CCB9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Airport Weather Observation Systems (AWOS) field equipment installed at airports to gather environmental data from fixed locations.</w:t>
            </w:r>
          </w:p>
        </w:tc>
      </w:tr>
      <w:tr w:rsidR="00607E2F" w:rsidRPr="00165CA4" w14:paraId="7CF01CCA" w14:textId="77777777" w:rsidTr="00607E2F">
        <w:trPr>
          <w:jc w:val="center"/>
        </w:trPr>
        <w:tc>
          <w:tcPr>
            <w:tcW w:w="2340" w:type="dxa"/>
            <w:shd w:val="clear" w:color="auto" w:fill="auto"/>
            <w:vAlign w:val="center"/>
          </w:tcPr>
          <w:p w14:paraId="352016AB"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FTP Site</w:t>
            </w:r>
          </w:p>
        </w:tc>
        <w:tc>
          <w:tcPr>
            <w:tcW w:w="6930" w:type="dxa"/>
            <w:shd w:val="clear" w:color="auto" w:fill="auto"/>
            <w:vAlign w:val="center"/>
          </w:tcPr>
          <w:p w14:paraId="2B126D1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FTP site used by NDOR to store images from NDOR CCTV Cameras communicated from the field.  FTP site will also need to receive and store images from vehicle cameras.</w:t>
            </w:r>
          </w:p>
        </w:tc>
      </w:tr>
      <w:tr w:rsidR="00607E2F" w:rsidRPr="00165CA4" w14:paraId="01523C09" w14:textId="77777777" w:rsidTr="00607E2F">
        <w:trPr>
          <w:jc w:val="center"/>
        </w:trPr>
        <w:tc>
          <w:tcPr>
            <w:tcW w:w="2340" w:type="dxa"/>
            <w:shd w:val="clear" w:color="auto" w:fill="auto"/>
            <w:vAlign w:val="center"/>
          </w:tcPr>
          <w:p w14:paraId="228D60E1"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RWIS Server</w:t>
            </w:r>
          </w:p>
        </w:tc>
        <w:tc>
          <w:tcPr>
            <w:tcW w:w="6930" w:type="dxa"/>
            <w:shd w:val="clear" w:color="auto" w:fill="auto"/>
            <w:vAlign w:val="center"/>
          </w:tcPr>
          <w:p w14:paraId="24CA560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A private company that manages RWIS Data communicated from fixed locations in the field.</w:t>
            </w:r>
          </w:p>
        </w:tc>
      </w:tr>
      <w:tr w:rsidR="00607E2F" w:rsidRPr="00165CA4" w14:paraId="72980832" w14:textId="77777777" w:rsidTr="00607E2F">
        <w:trPr>
          <w:trHeight w:val="323"/>
          <w:jc w:val="center"/>
        </w:trPr>
        <w:tc>
          <w:tcPr>
            <w:tcW w:w="2340" w:type="dxa"/>
            <w:shd w:val="clear" w:color="auto" w:fill="auto"/>
            <w:vAlign w:val="center"/>
          </w:tcPr>
          <w:p w14:paraId="4AD5C650" w14:textId="77777777" w:rsidR="00607E2F" w:rsidRPr="00165CA4" w:rsidRDefault="00607E2F" w:rsidP="00607E2F">
            <w:pPr>
              <w:spacing w:line="240" w:lineRule="auto"/>
              <w:rPr>
                <w:rFonts w:ascii="Arial" w:eastAsia="Times New Roman" w:hAnsi="Arial" w:cs="Arial"/>
                <w:sz w:val="18"/>
              </w:rPr>
            </w:pPr>
            <w:r w:rsidRPr="00165CA4">
              <w:rPr>
                <w:rFonts w:ascii="Arial" w:eastAsia="Times New Roman" w:hAnsi="Arial" w:cs="Arial"/>
                <w:sz w:val="18"/>
              </w:rPr>
              <w:t>NDOR Staff</w:t>
            </w:r>
          </w:p>
        </w:tc>
        <w:tc>
          <w:tcPr>
            <w:tcW w:w="6930" w:type="dxa"/>
            <w:shd w:val="clear" w:color="auto" w:fill="auto"/>
            <w:vAlign w:val="center"/>
          </w:tcPr>
          <w:p w14:paraId="0625C8E1"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NDOR personnel that will access the MDSS UI through an internet connection.</w:t>
            </w:r>
          </w:p>
        </w:tc>
      </w:tr>
    </w:tbl>
    <w:p w14:paraId="4D7F69AA"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p>
    <w:p w14:paraId="2C057035" w14:textId="77777777" w:rsidR="00607E2F" w:rsidRPr="00165CA4" w:rsidRDefault="00607E2F" w:rsidP="00607E2F">
      <w:pPr>
        <w:spacing w:line="240" w:lineRule="auto"/>
        <w:ind w:left="720"/>
        <w:jc w:val="both"/>
        <w:rPr>
          <w:rFonts w:ascii="Arial" w:eastAsia="Times New Roman" w:hAnsi="Arial" w:cs="Times New Roman"/>
          <w:b/>
          <w:bCs/>
          <w:color w:val="000000"/>
          <w:sz w:val="18"/>
          <w:szCs w:val="24"/>
          <w:lang w:eastAsia="x-none"/>
        </w:rPr>
      </w:pPr>
    </w:p>
    <w:tbl>
      <w:tblPr>
        <w:tblW w:w="10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350"/>
        <w:gridCol w:w="1098"/>
        <w:gridCol w:w="1170"/>
        <w:gridCol w:w="5949"/>
      </w:tblGrid>
      <w:tr w:rsidR="00607E2F" w:rsidRPr="00165CA4" w14:paraId="2881DE40" w14:textId="77777777" w:rsidTr="00607E2F">
        <w:trPr>
          <w:cantSplit/>
          <w:tblHeader/>
          <w:jc w:val="center"/>
        </w:trPr>
        <w:tc>
          <w:tcPr>
            <w:tcW w:w="10287" w:type="dxa"/>
            <w:gridSpan w:val="5"/>
            <w:tcBorders>
              <w:top w:val="nil"/>
              <w:left w:val="nil"/>
              <w:right w:val="nil"/>
            </w:tcBorders>
            <w:shd w:val="clear" w:color="auto" w:fill="auto"/>
            <w:vAlign w:val="center"/>
          </w:tcPr>
          <w:p w14:paraId="67AE65BC" w14:textId="77777777" w:rsidR="00607E2F" w:rsidRPr="00165CA4" w:rsidRDefault="00607E2F" w:rsidP="00607E2F">
            <w:pPr>
              <w:spacing w:before="120" w:after="120" w:line="240" w:lineRule="auto"/>
              <w:jc w:val="center"/>
              <w:rPr>
                <w:rFonts w:ascii="Arial" w:eastAsia="Times New Roman" w:hAnsi="Arial" w:cs="Arial"/>
                <w:b/>
                <w:smallCaps/>
                <w:color w:val="404040"/>
                <w:sz w:val="18"/>
                <w:lang w:bidi="en-US"/>
              </w:rPr>
            </w:pPr>
            <w:bookmarkStart w:id="98" w:name="_Toc433366099"/>
            <w:r w:rsidRPr="00165CA4">
              <w:rPr>
                <w:rFonts w:ascii="Arial" w:eastAsia="Times New Roman" w:hAnsi="Arial" w:cs="Arial"/>
                <w:b/>
                <w:smallCaps/>
                <w:color w:val="404040"/>
                <w:lang w:bidi="en-US"/>
              </w:rPr>
              <w:t>Table 2 –Vehicle System Components and Interfaces</w:t>
            </w:r>
            <w:bookmarkEnd w:id="98"/>
          </w:p>
        </w:tc>
      </w:tr>
      <w:tr w:rsidR="00607E2F" w:rsidRPr="00165CA4" w14:paraId="06C92B4B" w14:textId="77777777" w:rsidTr="00607E2F">
        <w:trPr>
          <w:cantSplit/>
          <w:trHeight w:val="305"/>
          <w:tblHeader/>
          <w:jc w:val="center"/>
        </w:trPr>
        <w:tc>
          <w:tcPr>
            <w:tcW w:w="720" w:type="dxa"/>
            <w:shd w:val="clear" w:color="auto" w:fill="auto"/>
            <w:vAlign w:val="center"/>
          </w:tcPr>
          <w:p w14:paraId="193807E2" w14:textId="77777777" w:rsidR="00607E2F" w:rsidRPr="00165CA4" w:rsidRDefault="00607E2F" w:rsidP="00607E2F">
            <w:pPr>
              <w:spacing w:line="240" w:lineRule="auto"/>
              <w:ind w:left="-22"/>
              <w:rPr>
                <w:rFonts w:ascii="Arial" w:eastAsia="Times New Roman" w:hAnsi="Arial" w:cs="Arial"/>
                <w:b/>
              </w:rPr>
            </w:pPr>
            <w:r w:rsidRPr="00165CA4">
              <w:rPr>
                <w:rFonts w:ascii="Arial" w:eastAsia="Times New Roman" w:hAnsi="Arial" w:cs="Arial"/>
                <w:b/>
              </w:rPr>
              <w:t>Label</w:t>
            </w:r>
          </w:p>
        </w:tc>
        <w:tc>
          <w:tcPr>
            <w:tcW w:w="1350" w:type="dxa"/>
            <w:shd w:val="clear" w:color="auto" w:fill="auto"/>
            <w:vAlign w:val="center"/>
          </w:tcPr>
          <w:p w14:paraId="15931949"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Path Name</w:t>
            </w:r>
          </w:p>
        </w:tc>
        <w:tc>
          <w:tcPr>
            <w:tcW w:w="1098" w:type="dxa"/>
            <w:shd w:val="clear" w:color="auto" w:fill="auto"/>
            <w:vAlign w:val="center"/>
          </w:tcPr>
          <w:p w14:paraId="473DB121"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From</w:t>
            </w:r>
          </w:p>
        </w:tc>
        <w:tc>
          <w:tcPr>
            <w:tcW w:w="1170" w:type="dxa"/>
            <w:shd w:val="clear" w:color="auto" w:fill="auto"/>
            <w:vAlign w:val="center"/>
          </w:tcPr>
          <w:p w14:paraId="24C10DE4" w14:textId="77777777" w:rsidR="00607E2F" w:rsidRPr="00165CA4" w:rsidRDefault="00607E2F" w:rsidP="00607E2F">
            <w:pPr>
              <w:spacing w:line="240" w:lineRule="auto"/>
              <w:jc w:val="center"/>
              <w:rPr>
                <w:rFonts w:ascii="Arial" w:eastAsia="Times New Roman" w:hAnsi="Arial" w:cs="Arial"/>
                <w:b/>
              </w:rPr>
            </w:pPr>
            <w:r w:rsidRPr="00165CA4">
              <w:rPr>
                <w:rFonts w:ascii="Arial" w:eastAsia="Times New Roman" w:hAnsi="Arial" w:cs="Arial"/>
                <w:b/>
              </w:rPr>
              <w:t>To</w:t>
            </w:r>
          </w:p>
        </w:tc>
        <w:tc>
          <w:tcPr>
            <w:tcW w:w="5949" w:type="dxa"/>
            <w:shd w:val="clear" w:color="auto" w:fill="auto"/>
            <w:vAlign w:val="center"/>
          </w:tcPr>
          <w:p w14:paraId="1D3EA192" w14:textId="77777777" w:rsidR="00607E2F" w:rsidRPr="00165CA4" w:rsidRDefault="00607E2F" w:rsidP="00607E2F">
            <w:pPr>
              <w:spacing w:line="240" w:lineRule="auto"/>
              <w:rPr>
                <w:rFonts w:ascii="Arial" w:eastAsia="Times New Roman" w:hAnsi="Arial" w:cs="Arial"/>
                <w:b/>
              </w:rPr>
            </w:pPr>
            <w:r w:rsidRPr="00165CA4">
              <w:rPr>
                <w:rFonts w:ascii="Arial" w:eastAsia="Times New Roman" w:hAnsi="Arial" w:cs="Arial"/>
                <w:b/>
              </w:rPr>
              <w:t>Description</w:t>
            </w:r>
          </w:p>
        </w:tc>
      </w:tr>
      <w:tr w:rsidR="00607E2F" w:rsidRPr="00165CA4" w14:paraId="52B9ED5D" w14:textId="77777777" w:rsidTr="00607E2F">
        <w:trPr>
          <w:cantSplit/>
          <w:jc w:val="center"/>
        </w:trPr>
        <w:tc>
          <w:tcPr>
            <w:tcW w:w="720" w:type="dxa"/>
            <w:shd w:val="clear" w:color="auto" w:fill="auto"/>
            <w:vAlign w:val="center"/>
          </w:tcPr>
          <w:p w14:paraId="6E8E9A2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A</w:t>
            </w:r>
          </w:p>
        </w:tc>
        <w:tc>
          <w:tcPr>
            <w:tcW w:w="1350" w:type="dxa"/>
            <w:shd w:val="clear" w:color="auto" w:fill="auto"/>
            <w:vAlign w:val="center"/>
          </w:tcPr>
          <w:p w14:paraId="6FBC0BE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Camera Images</w:t>
            </w:r>
          </w:p>
        </w:tc>
        <w:tc>
          <w:tcPr>
            <w:tcW w:w="1098" w:type="dxa"/>
            <w:shd w:val="clear" w:color="auto" w:fill="auto"/>
            <w:vAlign w:val="center"/>
          </w:tcPr>
          <w:p w14:paraId="1C21790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Cameras</w:t>
            </w:r>
          </w:p>
        </w:tc>
        <w:tc>
          <w:tcPr>
            <w:tcW w:w="1170" w:type="dxa"/>
            <w:shd w:val="clear" w:color="auto" w:fill="auto"/>
            <w:vAlign w:val="center"/>
          </w:tcPr>
          <w:p w14:paraId="4B2BFE58"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5949" w:type="dxa"/>
            <w:shd w:val="clear" w:color="auto" w:fill="auto"/>
            <w:vAlign w:val="center"/>
          </w:tcPr>
          <w:p w14:paraId="71C94DC8"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images captured by forward-facing vehicle cameras and communicated through vehicle AVL hardware.  Note that vehicle AVL hardware will require cellular modem to transmit images at one (1) minute intervals.  Cameras will interface with vehicle AVL hardware via cable interface to be determined by Contractor.</w:t>
            </w:r>
          </w:p>
        </w:tc>
      </w:tr>
      <w:tr w:rsidR="00607E2F" w:rsidRPr="00165CA4" w14:paraId="299A0A43" w14:textId="77777777" w:rsidTr="00607E2F">
        <w:trPr>
          <w:cantSplit/>
          <w:jc w:val="center"/>
        </w:trPr>
        <w:tc>
          <w:tcPr>
            <w:tcW w:w="720" w:type="dxa"/>
            <w:shd w:val="clear" w:color="auto" w:fill="auto"/>
            <w:vAlign w:val="center"/>
          </w:tcPr>
          <w:p w14:paraId="41D3DE6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B</w:t>
            </w:r>
          </w:p>
        </w:tc>
        <w:tc>
          <w:tcPr>
            <w:tcW w:w="1350" w:type="dxa"/>
            <w:shd w:val="clear" w:color="auto" w:fill="auto"/>
            <w:vAlign w:val="center"/>
          </w:tcPr>
          <w:p w14:paraId="7808ED0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Plow Operator Information</w:t>
            </w:r>
          </w:p>
        </w:tc>
        <w:tc>
          <w:tcPr>
            <w:tcW w:w="1098" w:type="dxa"/>
            <w:shd w:val="clear" w:color="auto" w:fill="auto"/>
            <w:vAlign w:val="center"/>
          </w:tcPr>
          <w:p w14:paraId="097A72A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1170" w:type="dxa"/>
            <w:shd w:val="clear" w:color="auto" w:fill="auto"/>
            <w:vAlign w:val="center"/>
          </w:tcPr>
          <w:p w14:paraId="398C1D7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Touch Screen Display</w:t>
            </w:r>
          </w:p>
        </w:tc>
        <w:tc>
          <w:tcPr>
            <w:tcW w:w="5949" w:type="dxa"/>
            <w:shd w:val="clear" w:color="auto" w:fill="auto"/>
            <w:vAlign w:val="center"/>
          </w:tcPr>
          <w:p w14:paraId="4F527687"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information gathered from the vehicle AVL hardware and presented on the Vehicle Touchscreen Display for winter maintenance vehicle operators to view in real-time.  Vehicle AVL hardware will connect with Vehicle Touchscreen Display via cable interface to be determined by Contractor.</w:t>
            </w:r>
          </w:p>
        </w:tc>
      </w:tr>
      <w:tr w:rsidR="00607E2F" w:rsidRPr="00165CA4" w14:paraId="19E79082" w14:textId="77777777" w:rsidTr="00607E2F">
        <w:trPr>
          <w:cantSplit/>
          <w:jc w:val="center"/>
        </w:trPr>
        <w:tc>
          <w:tcPr>
            <w:tcW w:w="720" w:type="dxa"/>
            <w:shd w:val="clear" w:color="auto" w:fill="auto"/>
            <w:vAlign w:val="center"/>
          </w:tcPr>
          <w:p w14:paraId="1588716D"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w:t>
            </w:r>
          </w:p>
        </w:tc>
        <w:tc>
          <w:tcPr>
            <w:tcW w:w="1350" w:type="dxa"/>
            <w:shd w:val="clear" w:color="auto" w:fill="auto"/>
            <w:vAlign w:val="center"/>
          </w:tcPr>
          <w:p w14:paraId="2E74283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Requests for Data</w:t>
            </w:r>
          </w:p>
        </w:tc>
        <w:tc>
          <w:tcPr>
            <w:tcW w:w="1098" w:type="dxa"/>
            <w:shd w:val="clear" w:color="auto" w:fill="auto"/>
            <w:vAlign w:val="center"/>
          </w:tcPr>
          <w:p w14:paraId="39374947"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1170" w:type="dxa"/>
            <w:shd w:val="clear" w:color="auto" w:fill="auto"/>
            <w:vAlign w:val="center"/>
          </w:tcPr>
          <w:p w14:paraId="1903025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5949" w:type="dxa"/>
            <w:shd w:val="clear" w:color="auto" w:fill="auto"/>
            <w:vAlign w:val="center"/>
          </w:tcPr>
          <w:p w14:paraId="237D530B"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communication of all data gathered by the vehicle AVL hardware (location, camera images, application rate, and others) to the MDSS/AVL Server.  Vehicle AVL hardware will require cellular modem to transmit data in real-time.  </w:t>
            </w:r>
          </w:p>
        </w:tc>
      </w:tr>
      <w:tr w:rsidR="00607E2F" w:rsidRPr="00165CA4" w14:paraId="5A06851D" w14:textId="77777777" w:rsidTr="00607E2F">
        <w:trPr>
          <w:cantSplit/>
          <w:jc w:val="center"/>
        </w:trPr>
        <w:tc>
          <w:tcPr>
            <w:tcW w:w="720" w:type="dxa"/>
            <w:shd w:val="clear" w:color="auto" w:fill="auto"/>
            <w:vAlign w:val="center"/>
          </w:tcPr>
          <w:p w14:paraId="639F97F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D</w:t>
            </w:r>
          </w:p>
        </w:tc>
        <w:tc>
          <w:tcPr>
            <w:tcW w:w="1350" w:type="dxa"/>
            <w:shd w:val="clear" w:color="auto" w:fill="auto"/>
            <w:vAlign w:val="center"/>
          </w:tcPr>
          <w:p w14:paraId="7C95457A"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Weather Data</w:t>
            </w:r>
          </w:p>
        </w:tc>
        <w:tc>
          <w:tcPr>
            <w:tcW w:w="1098" w:type="dxa"/>
            <w:shd w:val="clear" w:color="auto" w:fill="auto"/>
            <w:vAlign w:val="center"/>
          </w:tcPr>
          <w:p w14:paraId="0597515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NDOR RWIS</w:t>
            </w:r>
          </w:p>
        </w:tc>
        <w:tc>
          <w:tcPr>
            <w:tcW w:w="1170" w:type="dxa"/>
            <w:shd w:val="clear" w:color="auto" w:fill="auto"/>
            <w:vAlign w:val="center"/>
          </w:tcPr>
          <w:p w14:paraId="1918E97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5949" w:type="dxa"/>
            <w:shd w:val="clear" w:color="auto" w:fill="auto"/>
            <w:vAlign w:val="center"/>
          </w:tcPr>
          <w:p w14:paraId="6BC0AF00"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sending of data from NDOR RWIS equipment directly to MDSS/AVL Server.  Input from RWIS equipment will be displayed within GUI and also used to support treatment recommendations for NDOR Districts that choose to utilize them in winter maintenance operations.  </w:t>
            </w:r>
          </w:p>
        </w:tc>
      </w:tr>
      <w:tr w:rsidR="00607E2F" w:rsidRPr="00165CA4" w14:paraId="0F30DB80" w14:textId="77777777" w:rsidTr="00607E2F">
        <w:trPr>
          <w:cantSplit/>
          <w:jc w:val="center"/>
        </w:trPr>
        <w:tc>
          <w:tcPr>
            <w:tcW w:w="720" w:type="dxa"/>
            <w:shd w:val="clear" w:color="auto" w:fill="auto"/>
            <w:vAlign w:val="center"/>
          </w:tcPr>
          <w:p w14:paraId="472D9BF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G</w:t>
            </w:r>
          </w:p>
        </w:tc>
        <w:tc>
          <w:tcPr>
            <w:tcW w:w="1350" w:type="dxa"/>
            <w:shd w:val="clear" w:color="auto" w:fill="auto"/>
            <w:vAlign w:val="center"/>
          </w:tcPr>
          <w:p w14:paraId="3BC4A12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Material Usage Data</w:t>
            </w:r>
          </w:p>
          <w:p w14:paraId="01663F6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(Real-time)</w:t>
            </w:r>
          </w:p>
        </w:tc>
        <w:tc>
          <w:tcPr>
            <w:tcW w:w="1098" w:type="dxa"/>
            <w:shd w:val="clear" w:color="auto" w:fill="auto"/>
            <w:vAlign w:val="center"/>
          </w:tcPr>
          <w:p w14:paraId="4A9A8EF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Spreader Controller</w:t>
            </w:r>
          </w:p>
        </w:tc>
        <w:tc>
          <w:tcPr>
            <w:tcW w:w="1170" w:type="dxa"/>
            <w:shd w:val="clear" w:color="auto" w:fill="auto"/>
            <w:vAlign w:val="center"/>
          </w:tcPr>
          <w:p w14:paraId="266C211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AVL Hardware</w:t>
            </w:r>
          </w:p>
        </w:tc>
        <w:tc>
          <w:tcPr>
            <w:tcW w:w="5949" w:type="dxa"/>
            <w:shd w:val="clear" w:color="auto" w:fill="auto"/>
            <w:vAlign w:val="center"/>
          </w:tcPr>
          <w:p w14:paraId="1D3ED9A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flow of data to enable the measurement of application rates by NDOR District Staff.  Spreader controller equipment will connect to the vehicle AVL hardware in a consistent format.</w:t>
            </w:r>
          </w:p>
        </w:tc>
      </w:tr>
      <w:tr w:rsidR="00607E2F" w:rsidRPr="00165CA4" w14:paraId="61B0F040" w14:textId="77777777" w:rsidTr="00607E2F">
        <w:trPr>
          <w:cantSplit/>
          <w:jc w:val="center"/>
        </w:trPr>
        <w:tc>
          <w:tcPr>
            <w:tcW w:w="720" w:type="dxa"/>
            <w:shd w:val="clear" w:color="auto" w:fill="auto"/>
            <w:vAlign w:val="center"/>
          </w:tcPr>
          <w:p w14:paraId="60616C5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H</w:t>
            </w:r>
          </w:p>
        </w:tc>
        <w:tc>
          <w:tcPr>
            <w:tcW w:w="1350" w:type="dxa"/>
            <w:shd w:val="clear" w:color="auto" w:fill="auto"/>
            <w:vAlign w:val="center"/>
          </w:tcPr>
          <w:p w14:paraId="1485C08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Sensors</w:t>
            </w:r>
          </w:p>
        </w:tc>
        <w:tc>
          <w:tcPr>
            <w:tcW w:w="1098" w:type="dxa"/>
            <w:shd w:val="clear" w:color="auto" w:fill="auto"/>
            <w:vAlign w:val="center"/>
          </w:tcPr>
          <w:p w14:paraId="6A372DF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w:t>
            </w:r>
          </w:p>
        </w:tc>
        <w:tc>
          <w:tcPr>
            <w:tcW w:w="1170" w:type="dxa"/>
            <w:shd w:val="clear" w:color="auto" w:fill="auto"/>
            <w:vAlign w:val="center"/>
          </w:tcPr>
          <w:p w14:paraId="61EA53E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5949" w:type="dxa"/>
            <w:shd w:val="clear" w:color="auto" w:fill="auto"/>
            <w:vAlign w:val="center"/>
          </w:tcPr>
          <w:p w14:paraId="75A1F7EB"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optional flow of data to enable NDOR District Staff to monitor the status of sensors, including which will either be “up” or “down”.  Winter maintenance vehicle equipment will connect to the vehicle CAN Bus or external interface so that data could be communicated to the vehicle AVL hardware in a consistent format.</w:t>
            </w:r>
          </w:p>
        </w:tc>
      </w:tr>
      <w:tr w:rsidR="00607E2F" w:rsidRPr="00165CA4" w14:paraId="3E0DE3D0" w14:textId="77777777" w:rsidTr="00607E2F">
        <w:trPr>
          <w:cantSplit/>
          <w:jc w:val="center"/>
        </w:trPr>
        <w:tc>
          <w:tcPr>
            <w:tcW w:w="720" w:type="dxa"/>
            <w:shd w:val="clear" w:color="auto" w:fill="auto"/>
            <w:vAlign w:val="center"/>
          </w:tcPr>
          <w:p w14:paraId="5BFDA71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I</w:t>
            </w:r>
          </w:p>
        </w:tc>
        <w:tc>
          <w:tcPr>
            <w:tcW w:w="1350" w:type="dxa"/>
            <w:shd w:val="clear" w:color="auto" w:fill="auto"/>
            <w:vAlign w:val="center"/>
          </w:tcPr>
          <w:p w14:paraId="2CFFB6A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Weather Sensor Data (Real-time)</w:t>
            </w:r>
          </w:p>
        </w:tc>
        <w:tc>
          <w:tcPr>
            <w:tcW w:w="1098" w:type="dxa"/>
            <w:shd w:val="clear" w:color="auto" w:fill="auto"/>
            <w:vAlign w:val="center"/>
          </w:tcPr>
          <w:p w14:paraId="69101A2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Sensors</w:t>
            </w:r>
          </w:p>
        </w:tc>
        <w:tc>
          <w:tcPr>
            <w:tcW w:w="1170" w:type="dxa"/>
            <w:shd w:val="clear" w:color="auto" w:fill="auto"/>
            <w:vAlign w:val="center"/>
          </w:tcPr>
          <w:p w14:paraId="29C9694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5949" w:type="dxa"/>
            <w:shd w:val="clear" w:color="auto" w:fill="auto"/>
            <w:vAlign w:val="center"/>
          </w:tcPr>
          <w:p w14:paraId="2ED860FF"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optional flow of data to enable communication of weather data from the vehicle which will be an input into a treatment recommendations application.  Weather sensors will connect to the vehicle CAN Bus or external interface so that data could be communicated to the vehicle AVL hardware in a consistent format.</w:t>
            </w:r>
          </w:p>
        </w:tc>
      </w:tr>
      <w:tr w:rsidR="00607E2F" w:rsidRPr="00165CA4" w14:paraId="77F16568" w14:textId="77777777" w:rsidTr="00607E2F">
        <w:trPr>
          <w:cantSplit/>
          <w:jc w:val="center"/>
        </w:trPr>
        <w:tc>
          <w:tcPr>
            <w:tcW w:w="720" w:type="dxa"/>
            <w:shd w:val="clear" w:color="auto" w:fill="auto"/>
            <w:vAlign w:val="center"/>
          </w:tcPr>
          <w:p w14:paraId="35E97FD9"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lastRenderedPageBreak/>
              <w:t>J</w:t>
            </w:r>
          </w:p>
        </w:tc>
        <w:tc>
          <w:tcPr>
            <w:tcW w:w="1350" w:type="dxa"/>
            <w:shd w:val="clear" w:color="auto" w:fill="auto"/>
            <w:vAlign w:val="center"/>
          </w:tcPr>
          <w:p w14:paraId="59DA8724"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Status Info.</w:t>
            </w:r>
          </w:p>
          <w:p w14:paraId="2F7F4BB7"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(Real-time)</w:t>
            </w:r>
          </w:p>
        </w:tc>
        <w:tc>
          <w:tcPr>
            <w:tcW w:w="1098" w:type="dxa"/>
            <w:shd w:val="clear" w:color="auto" w:fill="auto"/>
            <w:vAlign w:val="center"/>
          </w:tcPr>
          <w:p w14:paraId="41888AF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CAN Bus or External Interface</w:t>
            </w:r>
          </w:p>
        </w:tc>
        <w:tc>
          <w:tcPr>
            <w:tcW w:w="1170" w:type="dxa"/>
            <w:shd w:val="clear" w:color="auto" w:fill="auto"/>
            <w:vAlign w:val="center"/>
          </w:tcPr>
          <w:p w14:paraId="2E4702C3"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AVL Hardware</w:t>
            </w:r>
          </w:p>
        </w:tc>
        <w:tc>
          <w:tcPr>
            <w:tcW w:w="5949" w:type="dxa"/>
            <w:shd w:val="clear" w:color="auto" w:fill="auto"/>
            <w:vAlign w:val="center"/>
          </w:tcPr>
          <w:p w14:paraId="7541CA0E" w14:textId="77777777" w:rsidR="00607E2F" w:rsidRPr="00165CA4" w:rsidRDefault="00607E2F" w:rsidP="00607E2F">
            <w:pPr>
              <w:spacing w:line="240" w:lineRule="auto"/>
              <w:jc w:val="both"/>
              <w:rPr>
                <w:rFonts w:ascii="Arial" w:eastAsia="Times New Roman" w:hAnsi="Arial" w:cs="Arial"/>
                <w:sz w:val="18"/>
                <w:highlight w:val="yellow"/>
              </w:rPr>
            </w:pPr>
            <w:r w:rsidRPr="00165CA4">
              <w:rPr>
                <w:rFonts w:ascii="Arial" w:eastAsia="Times New Roman" w:hAnsi="Arial" w:cs="Arial"/>
                <w:sz w:val="18"/>
              </w:rPr>
              <w:t>This represents the flow of all controller spreader, plow up/down or vehicle sensor data to the Vehicle AVL Hardware from the vehicle CAN bus or external interface.  This enables the vehicle AVL hardware to communicate the various vehicle data in a consistent format that can be reported and logged by the MDSS/AVL Server.</w:t>
            </w:r>
          </w:p>
        </w:tc>
      </w:tr>
    </w:tbl>
    <w:p w14:paraId="02CC3D66" w14:textId="77777777" w:rsidR="00607E2F" w:rsidRDefault="00607E2F" w:rsidP="00607E2F">
      <w:pPr>
        <w:spacing w:line="240" w:lineRule="auto"/>
        <w:ind w:left="720"/>
        <w:jc w:val="both"/>
        <w:rPr>
          <w:rFonts w:ascii="Arial" w:eastAsia="Times New Roman" w:hAnsi="Arial" w:cs="Arial"/>
          <w:color w:val="000000"/>
          <w:sz w:val="18"/>
          <w:highlight w:val="yellow"/>
          <w:lang w:eastAsia="x-none"/>
        </w:rPr>
      </w:pPr>
    </w:p>
    <w:p w14:paraId="2F3EB4F1" w14:textId="77777777" w:rsidR="00607E2F" w:rsidRPr="00165CA4" w:rsidRDefault="00607E2F" w:rsidP="00607E2F">
      <w:pPr>
        <w:spacing w:line="240" w:lineRule="auto"/>
        <w:ind w:left="720"/>
        <w:jc w:val="both"/>
        <w:rPr>
          <w:rFonts w:ascii="Arial" w:eastAsia="Times New Roman" w:hAnsi="Arial" w:cs="Arial"/>
          <w:color w:val="000000"/>
          <w:sz w:val="18"/>
          <w:highlight w:val="yellow"/>
          <w:lang w:eastAsia="x-none"/>
        </w:rPr>
      </w:pPr>
    </w:p>
    <w:p w14:paraId="1772429B"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99" w:name="_Toc448413226"/>
      <w:r w:rsidRPr="00165CA4">
        <w:rPr>
          <w:rFonts w:cs="Arial"/>
          <w:b/>
          <w:iCs/>
          <w:color w:val="000000"/>
          <w:sz w:val="18"/>
        </w:rPr>
        <w:t>INSTALLATION REQUIREMENTS</w:t>
      </w:r>
      <w:bookmarkEnd w:id="99"/>
    </w:p>
    <w:p w14:paraId="1571E56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b/>
          <w:i/>
          <w:color w:val="000000"/>
          <w:sz w:val="18"/>
          <w:lang w:eastAsia="x-none"/>
        </w:rPr>
        <w:t>It is the expectation of the NDOR that full implementation/installation of the MDSS and AVL Systems shall be complete by October 15, 2016</w:t>
      </w:r>
      <w:r w:rsidRPr="00165CA4">
        <w:rPr>
          <w:rFonts w:ascii="Arial" w:eastAsia="Times New Roman" w:hAnsi="Arial" w:cs="Arial"/>
          <w:i/>
          <w:color w:val="000000"/>
          <w:sz w:val="18"/>
          <w:lang w:eastAsia="x-none"/>
        </w:rPr>
        <w:t>.</w:t>
      </w:r>
      <w:r w:rsidRPr="00165CA4">
        <w:rPr>
          <w:rFonts w:ascii="Arial" w:eastAsia="Times New Roman" w:hAnsi="Arial" w:cs="Arial"/>
          <w:color w:val="000000"/>
          <w:sz w:val="18"/>
          <w:lang w:eastAsia="x-none"/>
        </w:rPr>
        <w:t xml:space="preserve"> </w:t>
      </w:r>
      <w:r w:rsidRPr="00165CA4">
        <w:rPr>
          <w:rFonts w:ascii="Arial" w:eastAsia="Times New Roman" w:hAnsi="Arial" w:cs="Arial"/>
          <w:color w:val="000000"/>
          <w:sz w:val="18"/>
          <w:lang w:val="x-none" w:eastAsia="x-none"/>
        </w:rPr>
        <w:t>NDOR is comp</w:t>
      </w:r>
      <w:r w:rsidRPr="00165CA4">
        <w:rPr>
          <w:rFonts w:ascii="Arial" w:eastAsia="Times New Roman" w:hAnsi="Arial" w:cs="Arial"/>
          <w:color w:val="000000"/>
          <w:sz w:val="18"/>
          <w:lang w:eastAsia="x-none"/>
        </w:rPr>
        <w:t>o</w:t>
      </w:r>
      <w:proofErr w:type="spellStart"/>
      <w:r w:rsidRPr="00165CA4">
        <w:rPr>
          <w:rFonts w:ascii="Arial" w:eastAsia="Times New Roman" w:hAnsi="Arial" w:cs="Arial"/>
          <w:color w:val="000000"/>
          <w:sz w:val="18"/>
          <w:lang w:val="x-none" w:eastAsia="x-none"/>
        </w:rPr>
        <w:t>sed</w:t>
      </w:r>
      <w:proofErr w:type="spellEnd"/>
      <w:r w:rsidRPr="00165CA4">
        <w:rPr>
          <w:rFonts w:ascii="Arial" w:eastAsia="Times New Roman" w:hAnsi="Arial" w:cs="Arial"/>
          <w:color w:val="000000"/>
          <w:sz w:val="18"/>
          <w:lang w:val="x-none" w:eastAsia="x-none"/>
        </w:rPr>
        <w:t xml:space="preserve"> of eight (8) districts. </w:t>
      </w:r>
      <w:r w:rsidRPr="00165CA4">
        <w:rPr>
          <w:rFonts w:ascii="Arial" w:eastAsia="Times New Roman" w:hAnsi="Arial" w:cs="Arial"/>
          <w:color w:val="000000"/>
          <w:sz w:val="18"/>
          <w:lang w:eastAsia="x-none"/>
        </w:rPr>
        <w:t>Exhibit</w:t>
      </w:r>
      <w:r w:rsidRPr="00165CA4">
        <w:rPr>
          <w:rFonts w:ascii="Arial" w:eastAsia="Times New Roman" w:hAnsi="Arial" w:cs="Arial"/>
          <w:color w:val="000000"/>
          <w:sz w:val="18"/>
          <w:lang w:val="x-none" w:eastAsia="x-none"/>
        </w:rPr>
        <w:t xml:space="preserve"> A lists all locations, contacts, and equipment that will have AVL’s and cameras installed. Installation locations are split into Superintendent areas; however, if needed, additional installation locations may be chosen by mutual agreement by NDOR and the Contractor</w:t>
      </w:r>
      <w:r w:rsidRPr="00165CA4">
        <w:rPr>
          <w:rFonts w:ascii="Arial" w:eastAsia="Times New Roman" w:hAnsi="Arial" w:cs="Arial"/>
          <w:color w:val="000000"/>
          <w:sz w:val="18"/>
          <w:lang w:eastAsia="x-none"/>
        </w:rPr>
        <w:t>.</w:t>
      </w:r>
    </w:p>
    <w:p w14:paraId="4D79DFD4"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578CB230" w14:textId="77777777" w:rsidR="00607E2F" w:rsidRPr="00165CA4" w:rsidRDefault="00607E2F" w:rsidP="00075896">
      <w:pPr>
        <w:pStyle w:val="ListParagraph"/>
        <w:numPr>
          <w:ilvl w:val="0"/>
          <w:numId w:val="86"/>
        </w:numPr>
        <w:tabs>
          <w:tab w:val="clear" w:pos="284"/>
          <w:tab w:val="num" w:pos="720"/>
        </w:tabs>
        <w:autoSpaceDE w:val="0"/>
        <w:autoSpaceDN w:val="0"/>
        <w:adjustRightInd w:val="0"/>
        <w:spacing w:line="240" w:lineRule="auto"/>
        <w:contextualSpacing w:val="0"/>
        <w:jc w:val="both"/>
        <w:rPr>
          <w:color w:val="000000"/>
          <w:sz w:val="18"/>
          <w:szCs w:val="24"/>
        </w:rPr>
      </w:pPr>
      <w:r w:rsidRPr="00165CA4">
        <w:rPr>
          <w:color w:val="000000"/>
          <w:sz w:val="18"/>
          <w:szCs w:val="24"/>
        </w:rPr>
        <w:t>NDOR will be responsible for and provide:</w:t>
      </w:r>
    </w:p>
    <w:p w14:paraId="4B9CC409"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The vehicles requiring installation will be at the specified location on a schedule arranged with the installer;</w:t>
      </w:r>
    </w:p>
    <w:p w14:paraId="58197CFD"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A heated indoor work bay, electrical power as needed, a table or bench for set up and placement of tools and equipment;</w:t>
      </w:r>
    </w:p>
    <w:p w14:paraId="64DCC91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A checklist of essential installation procedures;</w:t>
      </w:r>
    </w:p>
    <w:p w14:paraId="051AF5F0"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Contact information for arranging installation dates and times, and for questions related to the installation; and</w:t>
      </w:r>
    </w:p>
    <w:p w14:paraId="76599A5A"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Prompt inspection of finished installation, and notification to Contractor of any non-compliance that requires rework.</w:t>
      </w:r>
    </w:p>
    <w:p w14:paraId="6683684D" w14:textId="77777777" w:rsidR="00607E2F" w:rsidRPr="00165CA4" w:rsidRDefault="00607E2F" w:rsidP="00607E2F">
      <w:pPr>
        <w:autoSpaceDE w:val="0"/>
        <w:autoSpaceDN w:val="0"/>
        <w:adjustRightInd w:val="0"/>
        <w:spacing w:line="240" w:lineRule="auto"/>
        <w:ind w:left="1440"/>
        <w:jc w:val="both"/>
        <w:rPr>
          <w:rFonts w:ascii="Arial" w:eastAsia="Times New Roman" w:hAnsi="Arial" w:cs="Arial"/>
          <w:sz w:val="14"/>
        </w:rPr>
      </w:pPr>
    </w:p>
    <w:p w14:paraId="5A454AAE" w14:textId="77777777" w:rsidR="00607E2F" w:rsidRPr="00165CA4" w:rsidRDefault="00607E2F" w:rsidP="00075896">
      <w:pPr>
        <w:pStyle w:val="ListParagraph"/>
        <w:numPr>
          <w:ilvl w:val="0"/>
          <w:numId w:val="86"/>
        </w:numPr>
        <w:tabs>
          <w:tab w:val="clear" w:pos="284"/>
          <w:tab w:val="num" w:pos="720"/>
        </w:tabs>
        <w:autoSpaceDE w:val="0"/>
        <w:autoSpaceDN w:val="0"/>
        <w:adjustRightInd w:val="0"/>
        <w:spacing w:line="240" w:lineRule="auto"/>
        <w:contextualSpacing w:val="0"/>
        <w:jc w:val="both"/>
        <w:rPr>
          <w:color w:val="000000"/>
          <w:sz w:val="18"/>
          <w:szCs w:val="24"/>
        </w:rPr>
      </w:pPr>
      <w:r w:rsidRPr="00165CA4">
        <w:rPr>
          <w:color w:val="000000"/>
          <w:sz w:val="18"/>
          <w:szCs w:val="24"/>
        </w:rPr>
        <w:t>Contractor shall be responsible for and provide as part of their bid price, the following, at no additional cost to the Nebraska Department of Roads:</w:t>
      </w:r>
    </w:p>
    <w:p w14:paraId="2F4EE6F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Labor and miscellaneous materials required to install AVL systems and cameras in compliance with the standard installation procedure;</w:t>
      </w:r>
    </w:p>
    <w:p w14:paraId="00FEEE25"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Tools, instruments, and necessary equipment required to perform the installation;</w:t>
      </w:r>
    </w:p>
    <w:p w14:paraId="4F02AA34"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Travel to and from the installation locations, to include lodging if needed;</w:t>
      </w:r>
    </w:p>
    <w:p w14:paraId="34485F8A"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Completed checklist and certification of installation according to standard procedures; and</w:t>
      </w:r>
    </w:p>
    <w:p w14:paraId="5785FD7C" w14:textId="77777777" w:rsidR="00607E2F" w:rsidRPr="00165CA4" w:rsidRDefault="00607E2F" w:rsidP="00075896">
      <w:pPr>
        <w:numPr>
          <w:ilvl w:val="3"/>
          <w:numId w:val="23"/>
        </w:numPr>
        <w:tabs>
          <w:tab w:val="clear" w:pos="284"/>
        </w:tabs>
        <w:autoSpaceDE w:val="0"/>
        <w:autoSpaceDN w:val="0"/>
        <w:adjustRightInd w:val="0"/>
        <w:spacing w:line="240" w:lineRule="auto"/>
        <w:ind w:left="1440" w:hanging="360"/>
        <w:jc w:val="both"/>
        <w:rPr>
          <w:rFonts w:ascii="Arial" w:eastAsia="Times New Roman" w:hAnsi="Arial" w:cs="Arial"/>
          <w:sz w:val="18"/>
        </w:rPr>
      </w:pPr>
      <w:r w:rsidRPr="00165CA4">
        <w:rPr>
          <w:rFonts w:ascii="Arial" w:eastAsia="Times New Roman" w:hAnsi="Arial" w:cs="Arial"/>
          <w:sz w:val="18"/>
        </w:rPr>
        <w:t>Prompt rework of any noncompliance with the standard procedure.</w:t>
      </w:r>
    </w:p>
    <w:p w14:paraId="4A5A5B68" w14:textId="77777777" w:rsidR="00607E2F" w:rsidRPr="00165CA4" w:rsidRDefault="00607E2F" w:rsidP="00607E2F">
      <w:pPr>
        <w:spacing w:line="240" w:lineRule="auto"/>
        <w:ind w:left="720"/>
        <w:jc w:val="both"/>
        <w:rPr>
          <w:rFonts w:ascii="Arial" w:eastAsia="Times New Roman" w:hAnsi="Arial" w:cs="Arial"/>
          <w:color w:val="000000"/>
          <w:sz w:val="18"/>
          <w:lang w:val="x-none" w:eastAsia="x-none"/>
        </w:rPr>
      </w:pPr>
    </w:p>
    <w:p w14:paraId="07718B10"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100" w:name="_Toc448413227"/>
      <w:r w:rsidRPr="00165CA4">
        <w:rPr>
          <w:rFonts w:cs="Arial"/>
          <w:b/>
          <w:iCs/>
          <w:color w:val="000000"/>
          <w:sz w:val="18"/>
        </w:rPr>
        <w:t>MDSS SYSTEM REQUIREMENTS</w:t>
      </w:r>
      <w:bookmarkEnd w:id="100"/>
    </w:p>
    <w:p w14:paraId="29F095F8"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The system requirements describe what the proposed winter operations solutions will do and how the various subsystems will function.  These will primarily describe the functional capabilities of the proposed systems and how the subsystems will function.  These requirements set the technical scope of the system to be built and serve as the basis for later verifying the installed systems meet the specified requirements</w:t>
      </w:r>
      <w:r w:rsidRPr="00165CA4">
        <w:rPr>
          <w:rFonts w:ascii="Arial" w:eastAsia="Times New Roman" w:hAnsi="Arial" w:cs="Times New Roman"/>
          <w:color w:val="000000"/>
          <w:sz w:val="18"/>
          <w:szCs w:val="24"/>
          <w:lang w:eastAsia="x-none"/>
        </w:rPr>
        <w:t>.</w:t>
      </w:r>
    </w:p>
    <w:p w14:paraId="0DB60491"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1AD9EE5E"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System requirements are verifiable details that define what the MDSS applications will do when deployed in the field.  They address either functional or performance / operational aspects of the MDSS applications</w:t>
      </w:r>
      <w:r w:rsidRPr="00165CA4">
        <w:rPr>
          <w:rFonts w:ascii="Arial" w:eastAsia="Times New Roman" w:hAnsi="Arial" w:cs="Times New Roman"/>
          <w:color w:val="000000"/>
          <w:sz w:val="18"/>
          <w:szCs w:val="24"/>
          <w:lang w:eastAsia="x-none"/>
        </w:rPr>
        <w:t>.</w:t>
      </w:r>
    </w:p>
    <w:p w14:paraId="359A4EC3"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7BCC54AB" w14:textId="77777777" w:rsidR="00607E2F"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 xml:space="preserve">Functional requirements are divided into two general categories: 1) Vehicle System Components and Interfaces, and 2) </w:t>
      </w:r>
      <w:r w:rsidRPr="00165CA4">
        <w:rPr>
          <w:rFonts w:ascii="Arial" w:eastAsia="Times New Roman" w:hAnsi="Arial" w:cs="Times New Roman"/>
          <w:color w:val="000000"/>
          <w:sz w:val="18"/>
          <w:szCs w:val="24"/>
          <w:lang w:eastAsia="x-none"/>
        </w:rPr>
        <w:t>MDSS/AVL</w:t>
      </w:r>
      <w:r w:rsidRPr="00165CA4">
        <w:rPr>
          <w:rFonts w:ascii="Arial" w:eastAsia="Times New Roman" w:hAnsi="Arial" w:cs="Times New Roman"/>
          <w:color w:val="000000"/>
          <w:sz w:val="18"/>
          <w:szCs w:val="24"/>
          <w:lang w:val="x-none" w:eastAsia="x-none"/>
        </w:rPr>
        <w:t xml:space="preserve"> Components and Interfaces.  These interfaces are illustrated within Figure 1 of this document</w:t>
      </w:r>
      <w:r w:rsidRPr="00165CA4">
        <w:rPr>
          <w:rFonts w:ascii="Arial" w:eastAsia="Times New Roman" w:hAnsi="Arial" w:cs="Times New Roman"/>
          <w:color w:val="000000"/>
          <w:sz w:val="18"/>
          <w:szCs w:val="24"/>
          <w:lang w:eastAsia="x-none"/>
        </w:rPr>
        <w:t>.</w:t>
      </w:r>
    </w:p>
    <w:p w14:paraId="79009DF6"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p>
    <w:p w14:paraId="68D92F69" w14:textId="77777777" w:rsidR="00607E2F" w:rsidRPr="00165CA4" w:rsidRDefault="00607E2F" w:rsidP="00165CA4">
      <w:pPr>
        <w:spacing w:line="240" w:lineRule="auto"/>
        <w:ind w:left="720"/>
        <w:jc w:val="both"/>
        <w:rPr>
          <w:rFonts w:ascii="Arial" w:eastAsia="Times New Roman" w:hAnsi="Arial" w:cs="Times New Roman"/>
          <w:color w:val="000000"/>
          <w:sz w:val="14"/>
          <w:szCs w:val="24"/>
          <w:lang w:eastAsia="x-none"/>
        </w:rPr>
      </w:pPr>
    </w:p>
    <w:p w14:paraId="6EFCC2C2"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sectPr w:rsidR="00607E2F" w:rsidRPr="00165CA4" w:rsidSect="00980CCB">
          <w:headerReference w:type="default" r:id="rId38"/>
          <w:footerReference w:type="default" r:id="rId39"/>
          <w:pgSz w:w="12240" w:h="15840"/>
          <w:pgMar w:top="1440" w:right="1440" w:bottom="1440" w:left="1440" w:header="720" w:footer="720" w:gutter="0"/>
          <w:pgNumType w:start="1"/>
          <w:cols w:space="708"/>
          <w:docGrid w:linePitch="360"/>
        </w:sectPr>
      </w:pPr>
    </w:p>
    <w:p w14:paraId="71C870BA"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pPr>
      <w:bookmarkStart w:id="101" w:name="_Toc444689208"/>
      <w:bookmarkStart w:id="102" w:name="_Toc448413228"/>
      <w:r w:rsidRPr="00165CA4">
        <w:rPr>
          <w:rFonts w:ascii="Arial" w:eastAsia="Times New Roman" w:hAnsi="Arial" w:cs="Arial"/>
          <w:b/>
          <w:iCs/>
          <w:color w:val="000000"/>
          <w:sz w:val="18"/>
        </w:rPr>
        <w:t>VEHICLE SYSTEM COMPONENTS AND INTERFACES (1.0)</w:t>
      </w:r>
      <w:bookmarkEnd w:id="101"/>
      <w:bookmarkEnd w:id="102"/>
    </w:p>
    <w:p w14:paraId="3199911F" w14:textId="77777777" w:rsidR="00607E2F" w:rsidRPr="00165CA4" w:rsidRDefault="00607E2F" w:rsidP="00165CA4">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 Nebraska Department of Roads is requesting approximately 650 AVL system units to be installed in winter maintenance vehicles across the State. Contractor shall provide a fully functioning AVL system, to include, but not limited to: hardware, firmware, software, data collection, storage, transfer, manipulation, display and any other items relevant to the functionality of the system. All necessary materials for satisfactory performance of the AVL system shall be incorporated, including regularly advertised equipment/accessories as part of the equipment bid, whether or not they may be specifically mentioned. All equipment and accessories purchased will become property of the NDOR.</w:t>
      </w:r>
    </w:p>
    <w:p w14:paraId="6B612E59" w14:textId="77777777" w:rsidR="00607E2F" w:rsidRPr="00165CA4" w:rsidRDefault="00607E2F" w:rsidP="00165CA4">
      <w:pPr>
        <w:spacing w:line="240" w:lineRule="auto"/>
        <w:ind w:left="1080"/>
        <w:jc w:val="both"/>
        <w:rPr>
          <w:rFonts w:ascii="Arial" w:eastAsia="Times New Roman" w:hAnsi="Arial" w:cs="Arial"/>
          <w:color w:val="000000"/>
          <w:sz w:val="18"/>
          <w:lang w:eastAsia="x-none"/>
        </w:rPr>
      </w:pPr>
    </w:p>
    <w:p w14:paraId="0A3BEF3E" w14:textId="77777777" w:rsidR="00607E2F" w:rsidRPr="00165CA4" w:rsidRDefault="00607E2F" w:rsidP="00165CA4">
      <w:pPr>
        <w:spacing w:line="240" w:lineRule="auto"/>
        <w:ind w:left="108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val="x-none" w:eastAsia="x-none"/>
        </w:rPr>
        <w:lastRenderedPageBreak/>
        <w:t>Contractor shall furnish and install vehicle system components and interfaces in approximately 650 NDOR winter maintenance vehicles as illustrated in Figure 1, according to Attachment A, and described in herein</w:t>
      </w:r>
      <w:r w:rsidRPr="00165CA4">
        <w:rPr>
          <w:rFonts w:ascii="Arial" w:eastAsia="Times New Roman" w:hAnsi="Arial" w:cs="Times New Roman"/>
          <w:color w:val="000000"/>
          <w:sz w:val="18"/>
          <w:lang w:eastAsia="x-none"/>
        </w:rPr>
        <w:t>.</w:t>
      </w:r>
    </w:p>
    <w:p w14:paraId="3855C802" w14:textId="77777777" w:rsidR="00607E2F" w:rsidRPr="00165CA4" w:rsidRDefault="00607E2F" w:rsidP="00165CA4">
      <w:pPr>
        <w:spacing w:line="240" w:lineRule="auto"/>
        <w:ind w:left="1080"/>
        <w:jc w:val="both"/>
        <w:rPr>
          <w:rFonts w:ascii="Arial" w:eastAsia="Times New Roman" w:hAnsi="Arial" w:cs="Times New Roman"/>
          <w:color w:val="000000"/>
          <w:sz w:val="14"/>
          <w:lang w:eastAsia="x-none"/>
        </w:rPr>
      </w:pPr>
    </w:p>
    <w:p w14:paraId="4DE6CE31" w14:textId="77777777" w:rsidR="00607E2F" w:rsidRPr="00165CA4" w:rsidRDefault="00607E2F" w:rsidP="00165CA4">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The vehicle hardware on NDOR winter maintenance vehicles must interface with other existing and planned on-board equipment to enable the successful operation of the MDSS applications described in this document.  Table 1 defines the flows of information between vehicle components</w:t>
      </w:r>
      <w:r w:rsidRPr="00165CA4">
        <w:rPr>
          <w:rFonts w:ascii="Arial" w:eastAsia="Times New Roman" w:hAnsi="Arial" w:cs="Times New Roman"/>
          <w:color w:val="000000"/>
          <w:sz w:val="18"/>
          <w:szCs w:val="24"/>
          <w:lang w:eastAsia="x-none"/>
        </w:rPr>
        <w:t>.</w:t>
      </w:r>
    </w:p>
    <w:p w14:paraId="2A8102FF" w14:textId="77777777" w:rsidR="00607E2F" w:rsidRPr="00165CA4" w:rsidRDefault="00607E2F" w:rsidP="00165CA4">
      <w:pPr>
        <w:spacing w:line="240" w:lineRule="auto"/>
        <w:ind w:left="1080"/>
        <w:jc w:val="both"/>
        <w:rPr>
          <w:rFonts w:ascii="Arial" w:eastAsia="Times New Roman" w:hAnsi="Arial" w:cs="Times New Roman"/>
          <w:color w:val="000000"/>
          <w:sz w:val="18"/>
          <w:szCs w:val="24"/>
          <w:lang w:eastAsia="x-none"/>
        </w:rPr>
      </w:pPr>
    </w:p>
    <w:p w14:paraId="325CB845"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Automatic Vehicle Location (AVL) System</w:t>
      </w:r>
    </w:p>
    <w:p w14:paraId="2A15FB6C" w14:textId="77777777" w:rsidR="00607E2F" w:rsidRPr="00165CA4" w:rsidRDefault="00607E2F" w:rsidP="00075896">
      <w:pPr>
        <w:numPr>
          <w:ilvl w:val="2"/>
          <w:numId w:val="82"/>
        </w:numPr>
        <w:tabs>
          <w:tab w:val="clear" w:pos="284"/>
          <w:tab w:val="left" w:pos="2160"/>
        </w:tabs>
        <w:spacing w:line="240" w:lineRule="auto"/>
        <w:ind w:left="2160" w:hanging="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The AVL system shall allow district maintenance dispatchers the ability to locate the real-time position of AVL equipped winter maintenance vehicles in the field.</w:t>
      </w:r>
    </w:p>
    <w:p w14:paraId="285B153C" w14:textId="77777777" w:rsidR="00607E2F" w:rsidRPr="00165CA4" w:rsidRDefault="00607E2F" w:rsidP="00165CA4">
      <w:pPr>
        <w:tabs>
          <w:tab w:val="left" w:pos="2160"/>
        </w:tabs>
        <w:spacing w:line="240" w:lineRule="auto"/>
        <w:ind w:left="720"/>
        <w:jc w:val="both"/>
        <w:rPr>
          <w:rFonts w:ascii="Arial" w:eastAsia="Times New Roman" w:hAnsi="Arial" w:cs="Arial"/>
          <w:color w:val="000000"/>
          <w:sz w:val="18"/>
          <w:lang w:eastAsia="x-none"/>
        </w:rPr>
      </w:pPr>
    </w:p>
    <w:p w14:paraId="494A5EB6"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Hardware</w:t>
      </w:r>
    </w:p>
    <w:p w14:paraId="452043A2"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Contractor shall include all necessary hardware and system requirements necessary to optimally effect the proposed solution.</w:t>
      </w:r>
    </w:p>
    <w:p w14:paraId="01CF7DB0"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Hardware shall include GPS technology and other integrated functions (i.e. cellular modem) to support vehicle location and other data reporting.</w:t>
      </w:r>
    </w:p>
    <w:p w14:paraId="101588A1"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GPS</w:t>
      </w:r>
    </w:p>
    <w:p w14:paraId="25274B1B"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Communications</w:t>
      </w:r>
    </w:p>
    <w:p w14:paraId="6F790147"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Data Interface</w:t>
      </w:r>
    </w:p>
    <w:p w14:paraId="10330306" w14:textId="77777777" w:rsidR="00607E2F" w:rsidRPr="00165CA4" w:rsidRDefault="00607E2F" w:rsidP="00075896">
      <w:pPr>
        <w:numPr>
          <w:ilvl w:val="3"/>
          <w:numId w:val="23"/>
        </w:numPr>
        <w:tabs>
          <w:tab w:val="clear" w:pos="284"/>
        </w:tabs>
        <w:spacing w:line="240" w:lineRule="auto"/>
        <w:ind w:left="2520" w:hanging="360"/>
        <w:jc w:val="both"/>
        <w:rPr>
          <w:rFonts w:ascii="Arial" w:eastAsia="Times New Roman" w:hAnsi="Arial" w:cs="Times New Roman"/>
          <w:color w:val="000000"/>
          <w:sz w:val="18"/>
          <w:szCs w:val="24"/>
          <w:lang w:val="x-none" w:eastAsia="x-none"/>
        </w:rPr>
      </w:pPr>
      <w:r w:rsidRPr="00165CA4">
        <w:rPr>
          <w:rFonts w:ascii="Arial" w:eastAsia="Times New Roman" w:hAnsi="Arial" w:cs="Times New Roman"/>
          <w:color w:val="000000"/>
          <w:sz w:val="18"/>
          <w:szCs w:val="24"/>
          <w:lang w:eastAsia="x-none"/>
        </w:rPr>
        <w:t>Touchscreen Display</w:t>
      </w:r>
    </w:p>
    <w:p w14:paraId="1007A4D2" w14:textId="77777777" w:rsidR="00607E2F" w:rsidRPr="00165CA4" w:rsidRDefault="00607E2F" w:rsidP="00165CA4">
      <w:pPr>
        <w:spacing w:line="240" w:lineRule="auto"/>
        <w:ind w:left="2520"/>
        <w:rPr>
          <w:rFonts w:ascii="Arial" w:eastAsia="Times New Roman" w:hAnsi="Arial" w:cs="Times New Roman"/>
          <w:color w:val="000000"/>
          <w:sz w:val="18"/>
          <w:szCs w:val="24"/>
          <w:lang w:val="x-none" w:eastAsia="x-none"/>
        </w:rPr>
      </w:pPr>
    </w:p>
    <w:p w14:paraId="104AC324"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Software</w:t>
      </w:r>
    </w:p>
    <w:p w14:paraId="1F2CEE0F"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Contractor shall include any and all software required to properly operate the equipment and transfer the video from the device to a secure web location using an internet connected computer.</w:t>
      </w:r>
    </w:p>
    <w:p w14:paraId="19B56ED9"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The Contractor shall maintain any and all software used in the functionality of the AVL system, at no additional cost to the NDOR. </w:t>
      </w:r>
    </w:p>
    <w:p w14:paraId="606A338D"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Software versions and/or updates shall not prevent NDOR from using any functions, in whole or in part, or cause deficiencies or defects in the software within the system.</w:t>
      </w:r>
    </w:p>
    <w:p w14:paraId="65489551" w14:textId="77777777" w:rsidR="00607E2F" w:rsidRPr="00165CA4" w:rsidRDefault="00607E2F" w:rsidP="00165CA4">
      <w:pPr>
        <w:spacing w:line="240" w:lineRule="auto"/>
        <w:ind w:left="720"/>
        <w:jc w:val="both"/>
        <w:rPr>
          <w:rFonts w:ascii="Arial" w:eastAsia="Times New Roman" w:hAnsi="Arial" w:cs="Times New Roman"/>
          <w:color w:val="000000"/>
          <w:sz w:val="18"/>
          <w:szCs w:val="24"/>
          <w:lang w:eastAsia="x-none"/>
        </w:rPr>
      </w:pPr>
    </w:p>
    <w:p w14:paraId="2C95304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Vehicle Cameras</w:t>
      </w:r>
    </w:p>
    <w:p w14:paraId="7268C95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forward facing cameras installed inside NDOR winter maintenance vehicles which would provide a snapshot image and live video feed of road and weather conditions as they appear to drivers.</w:t>
      </w:r>
    </w:p>
    <w:p w14:paraId="3900CA0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Cameras must be capable of producing clear, well defined images captured in daylight, as well as night conditions illuminated by vehicle headlights.</w:t>
      </w:r>
    </w:p>
    <w:p w14:paraId="6E5323AA"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NDOR will require camera images from trucks to be sent to an existing FTP site where existing fixed CCTV cameras currently send their images. </w:t>
      </w:r>
    </w:p>
    <w:p w14:paraId="068C28A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Images could be made available by NDOR on a webpage, or integrated into an existing webpage such as the NDOR511 page.</w:t>
      </w:r>
    </w:p>
    <w:p w14:paraId="4A000D65"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The general public would be able to access the images through an internet connection.</w:t>
      </w:r>
    </w:p>
    <w:p w14:paraId="7F0EB228"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Integration with AVL Equipment:</w:t>
      </w:r>
    </w:p>
    <w:p w14:paraId="71D599E5"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take snapshot images as instructed by the vehicle hardware.</w:t>
      </w:r>
    </w:p>
    <w:p w14:paraId="2A7DDFA7"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 xml:space="preserve">Vehicle cameras </w:t>
      </w:r>
      <w:proofErr w:type="spellStart"/>
      <w:r w:rsidRPr="00165CA4">
        <w:rPr>
          <w:rFonts w:ascii="Arial" w:eastAsia="Times New Roman" w:hAnsi="Arial" w:cs="Times New Roman"/>
          <w:color w:val="000000"/>
          <w:sz w:val="18"/>
          <w:szCs w:val="24"/>
          <w:lang w:eastAsia="x-none"/>
        </w:rPr>
        <w:t>shal</w:t>
      </w:r>
      <w:proofErr w:type="spellEnd"/>
      <w:r w:rsidRPr="00165CA4">
        <w:rPr>
          <w:rFonts w:ascii="Arial" w:eastAsia="Times New Roman" w:hAnsi="Arial" w:cs="Times New Roman"/>
          <w:color w:val="000000"/>
          <w:sz w:val="18"/>
          <w:szCs w:val="24"/>
          <w:lang w:eastAsia="x-none"/>
        </w:rPr>
        <w:t xml:space="preserve"> integrate with vehicle hardware for the purpose of sending images through vehicle hardware to a central database or other NDOR websites.</w:t>
      </w:r>
    </w:p>
    <w:p w14:paraId="39F9CE14"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able to send camera images taken at least once every minute via connection to vehicle hardware.</w:t>
      </w:r>
    </w:p>
    <w:p w14:paraId="3F63A8E3"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configurable to send images less often as desired by NDOR staff.</w:t>
      </w:r>
    </w:p>
    <w:p w14:paraId="6D52DB36" w14:textId="77777777" w:rsidR="00607E2F" w:rsidRPr="00165CA4" w:rsidRDefault="00607E2F" w:rsidP="00075896">
      <w:pPr>
        <w:numPr>
          <w:ilvl w:val="3"/>
          <w:numId w:val="29"/>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Vehicle cameras shall be capable of streaming video.</w:t>
      </w:r>
    </w:p>
    <w:p w14:paraId="1EB0A326"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eastAsia="x-none"/>
        </w:rPr>
        <w:t>Camera Functional Requirements:</w:t>
      </w:r>
    </w:p>
    <w:p w14:paraId="796FBE4B"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Arial"/>
          <w:color w:val="000000"/>
          <w:sz w:val="18"/>
          <w:lang w:val="x-none" w:eastAsia="x-none"/>
        </w:rPr>
        <w:t>C</w:t>
      </w:r>
      <w:r w:rsidRPr="00165CA4">
        <w:rPr>
          <w:rFonts w:ascii="Arial" w:eastAsia="Times New Roman" w:hAnsi="Arial" w:cs="Times New Roman"/>
          <w:color w:val="000000"/>
          <w:sz w:val="18"/>
          <w:lang w:val="x-none" w:eastAsia="x-none"/>
        </w:rPr>
        <w:t xml:space="preserve">ameras shall be forward facing cameras, mounted to capture a forward looking image from the vehicle with no sight of the exterior vehicle hood or the top roof of the vehicle in the images captured. </w:t>
      </w:r>
      <w:r w:rsidRPr="00165CA4">
        <w:rPr>
          <w:rFonts w:ascii="Arial" w:eastAsia="Times New Roman" w:hAnsi="Arial" w:cs="Times New Roman"/>
          <w:i/>
          <w:color w:val="000000"/>
          <w:sz w:val="18"/>
          <w:u w:val="single"/>
          <w:lang w:val="x-none" w:eastAsia="x-none"/>
        </w:rPr>
        <w:t>Cameras shall be mounted in a manner as to not interfere with driver visibility.</w:t>
      </w:r>
    </w:p>
    <w:p w14:paraId="4EE44D1D"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Cameras shall have a minimum 2 megapixel resolution</w:t>
      </w:r>
      <w:r w:rsidRPr="00165CA4">
        <w:rPr>
          <w:rFonts w:ascii="Arial" w:eastAsia="Times New Roman" w:hAnsi="Arial" w:cs="Times New Roman"/>
          <w:color w:val="000000"/>
          <w:sz w:val="18"/>
          <w:lang w:eastAsia="x-none"/>
        </w:rPr>
        <w:t>.</w:t>
      </w:r>
    </w:p>
    <w:p w14:paraId="276F33C5"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 shall take snapshot images that have a minimum resolution of 640×480 pixels per file image</w:t>
      </w:r>
      <w:r w:rsidRPr="00165CA4">
        <w:rPr>
          <w:rFonts w:ascii="Arial" w:eastAsia="Times New Roman" w:hAnsi="Arial" w:cs="Times New Roman"/>
          <w:color w:val="000000"/>
          <w:sz w:val="18"/>
          <w:lang w:eastAsia="x-none"/>
        </w:rPr>
        <w:t>.</w:t>
      </w:r>
    </w:p>
    <w:p w14:paraId="7021C50F"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Vehicle cameras shall capture images of roadway conditions in both daytime (light) and nighttime (dark) conditions</w:t>
      </w:r>
      <w:r w:rsidRPr="00165CA4">
        <w:rPr>
          <w:rFonts w:ascii="Arial" w:eastAsia="Times New Roman" w:hAnsi="Arial" w:cs="Times New Roman"/>
          <w:color w:val="000000"/>
          <w:sz w:val="18"/>
          <w:lang w:eastAsia="x-none"/>
        </w:rPr>
        <w:t>.</w:t>
      </w:r>
    </w:p>
    <w:p w14:paraId="5A91CF00" w14:textId="77777777" w:rsidR="00607E2F" w:rsidRPr="00165CA4" w:rsidRDefault="00607E2F" w:rsidP="00075896">
      <w:pPr>
        <w:numPr>
          <w:ilvl w:val="0"/>
          <w:numId w:val="84"/>
        </w:numPr>
        <w:tabs>
          <w:tab w:val="clear" w:pos="284"/>
        </w:tabs>
        <w:spacing w:line="240" w:lineRule="auto"/>
        <w:ind w:left="28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Low light capability shall be minimum: 0.05 lux Color; 0.005 lux B&amp;W</w:t>
      </w:r>
      <w:r w:rsidRPr="00165CA4">
        <w:rPr>
          <w:rFonts w:ascii="Arial" w:eastAsia="Times New Roman" w:hAnsi="Arial" w:cs="Times New Roman"/>
          <w:color w:val="000000"/>
          <w:sz w:val="18"/>
          <w:lang w:eastAsia="x-none"/>
        </w:rPr>
        <w:t>.</w:t>
      </w:r>
    </w:p>
    <w:p w14:paraId="26BF2B43" w14:textId="77777777" w:rsidR="00607E2F" w:rsidRPr="00165CA4" w:rsidRDefault="00607E2F" w:rsidP="00075896">
      <w:pPr>
        <w:numPr>
          <w:ilvl w:val="0"/>
          <w:numId w:val="84"/>
        </w:numPr>
        <w:tabs>
          <w:tab w:val="clear" w:pos="284"/>
        </w:tabs>
        <w:spacing w:after="60" w:line="240" w:lineRule="auto"/>
        <w:ind w:left="28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May switch to B&amp;W in low light to meet performance criteria</w:t>
      </w:r>
      <w:r w:rsidRPr="00165CA4">
        <w:rPr>
          <w:rFonts w:ascii="Arial" w:eastAsia="Times New Roman" w:hAnsi="Arial" w:cs="Times New Roman"/>
          <w:color w:val="000000"/>
          <w:sz w:val="18"/>
          <w:szCs w:val="24"/>
          <w:lang w:eastAsia="x-none"/>
        </w:rPr>
        <w:t>.</w:t>
      </w:r>
    </w:p>
    <w:p w14:paraId="0EEB7146"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Must be capable of capturing still view of roadway sufficiently clear to read a standard STOP sign at 250’ by day and 150’ at night lit by truck headlights only</w:t>
      </w:r>
      <w:r w:rsidRPr="00165CA4">
        <w:rPr>
          <w:rFonts w:ascii="Arial" w:eastAsia="Times New Roman" w:hAnsi="Arial" w:cs="Times New Roman"/>
          <w:color w:val="000000"/>
          <w:sz w:val="18"/>
          <w:szCs w:val="24"/>
          <w:lang w:eastAsia="x-none"/>
        </w:rPr>
        <w:t>.</w:t>
      </w:r>
    </w:p>
    <w:p w14:paraId="79654C4A"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lastRenderedPageBreak/>
        <w:t>Cameras shall integrate with GPS in vehicle hardware and indicate the location of the image in the transmitted metadata</w:t>
      </w:r>
      <w:r w:rsidRPr="00165CA4">
        <w:rPr>
          <w:rFonts w:ascii="Arial" w:eastAsia="Times New Roman" w:hAnsi="Arial" w:cs="Times New Roman"/>
          <w:color w:val="000000"/>
          <w:sz w:val="18"/>
          <w:lang w:eastAsia="x-none"/>
        </w:rPr>
        <w:t>.</w:t>
      </w:r>
    </w:p>
    <w:p w14:paraId="3E2CA61F" w14:textId="77777777" w:rsidR="00607E2F" w:rsidRPr="00165CA4" w:rsidRDefault="00607E2F" w:rsidP="00075896">
      <w:pPr>
        <w:numPr>
          <w:ilvl w:val="3"/>
          <w:numId w:val="83"/>
        </w:numPr>
        <w:tabs>
          <w:tab w:val="clear" w:pos="284"/>
        </w:tabs>
        <w:spacing w:line="240" w:lineRule="auto"/>
        <w:ind w:left="2520" w:hanging="36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Camera m</w:t>
      </w:r>
      <w:r w:rsidRPr="00165CA4">
        <w:rPr>
          <w:rFonts w:ascii="Arial" w:eastAsia="Times New Roman" w:hAnsi="Arial" w:cs="Times New Roman"/>
          <w:color w:val="000000"/>
          <w:sz w:val="18"/>
          <w:szCs w:val="24"/>
          <w:lang w:val="x-none" w:eastAsia="x-none"/>
        </w:rPr>
        <w:t>ust be capable of streaming live video; streaming at not less than 1024x768 resolution</w:t>
      </w:r>
      <w:r w:rsidRPr="00165CA4">
        <w:rPr>
          <w:rFonts w:ascii="Arial" w:eastAsia="Times New Roman" w:hAnsi="Arial" w:cs="Times New Roman"/>
          <w:color w:val="000000"/>
          <w:sz w:val="18"/>
          <w:szCs w:val="24"/>
          <w:lang w:eastAsia="x-none"/>
        </w:rPr>
        <w:t>.</w:t>
      </w:r>
    </w:p>
    <w:p w14:paraId="51EDDB09" w14:textId="77777777" w:rsidR="00607E2F" w:rsidRPr="00165CA4" w:rsidRDefault="00607E2F" w:rsidP="00165CA4">
      <w:pPr>
        <w:spacing w:line="240" w:lineRule="auto"/>
        <w:ind w:left="720"/>
        <w:jc w:val="both"/>
        <w:rPr>
          <w:rFonts w:ascii="Arial" w:eastAsia="Times New Roman" w:hAnsi="Arial" w:cs="Times New Roman"/>
          <w:color w:val="000000"/>
          <w:sz w:val="18"/>
          <w:szCs w:val="24"/>
          <w:lang w:eastAsia="x-none"/>
        </w:rPr>
      </w:pPr>
    </w:p>
    <w:p w14:paraId="2CF8D81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Equipment Requirements</w:t>
      </w:r>
    </w:p>
    <w:p w14:paraId="6185B7F3" w14:textId="77777777" w:rsidR="00607E2F" w:rsidRPr="00165CA4" w:rsidRDefault="00607E2F" w:rsidP="00075896">
      <w:pPr>
        <w:numPr>
          <w:ilvl w:val="2"/>
          <w:numId w:val="82"/>
        </w:numPr>
        <w:tabs>
          <w:tab w:val="clear" w:pos="284"/>
        </w:tabs>
        <w:spacing w:after="60" w:line="240" w:lineRule="auto"/>
        <w:ind w:left="2160" w:hanging="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eastAsia="x-none"/>
        </w:rPr>
        <w:t>Equipment and accessories bid shall be of the latest manufacture in production as of the date of the RFP and be of proven performance and under standard design, complete as regularly advertised and marketed. All necessary materials for satisfactory performance of the video traffic data equipment shall be incorporated whether or not they may be specifically mentioned below.</w:t>
      </w:r>
    </w:p>
    <w:p w14:paraId="61EED2D2"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eastAsia="x-none"/>
        </w:rPr>
        <w:t>Complete specifications, manufacturer’s descriptive literature and/or advertising data sheets with cuts or photographs may be required prior to an award and should be included with the bid on the IDENTICAL items proposed. Literature should be complete and the latest published. Any information necessary to show compliance with these specifications not given on the manufacturer’s descriptive literature and/or advertising data sheets should be supplied in writing on or attached to the bid document. If manufacturer’s specifications sheets, descriptive literature, advertising data sheets or information necessary to show compliance with these specifications is not supplied in writing on or attached to the bid document, the bidder will be required to submit requested information within three (3) business days of a written request. Failure to submit requested descriptive literature or advertising data sheets may be grounds to reject the bid.</w:t>
      </w:r>
    </w:p>
    <w:p w14:paraId="221AB18F" w14:textId="77777777" w:rsidR="00607E2F" w:rsidRPr="00165CA4" w:rsidRDefault="00607E2F" w:rsidP="00165CA4">
      <w:pPr>
        <w:spacing w:line="240" w:lineRule="auto"/>
        <w:rPr>
          <w:rFonts w:ascii="Arial" w:eastAsia="Times New Roman" w:hAnsi="Arial" w:cs="Times New Roman"/>
          <w:color w:val="000000"/>
          <w:sz w:val="18"/>
          <w:szCs w:val="24"/>
          <w:lang w:eastAsia="x-none"/>
        </w:rPr>
      </w:pPr>
    </w:p>
    <w:p w14:paraId="751A8AAC"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Gray Market Product Prohibition</w:t>
      </w:r>
    </w:p>
    <w:p w14:paraId="1646CC84" w14:textId="77777777" w:rsidR="00607E2F" w:rsidRPr="00165CA4" w:rsidRDefault="00607E2F" w:rsidP="00165CA4">
      <w:pPr>
        <w:spacing w:line="240" w:lineRule="auto"/>
        <w:ind w:left="2160" w:hanging="720"/>
        <w:jc w:val="both"/>
        <w:rPr>
          <w:rFonts w:ascii="Arial" w:eastAsia="Times New Roman" w:hAnsi="Arial" w:cs="Times New Roman"/>
          <w:color w:val="000000"/>
          <w:sz w:val="18"/>
          <w:szCs w:val="24"/>
          <w:lang w:val="x-none" w:eastAsia="x-none"/>
        </w:rPr>
        <w:sectPr w:rsidR="00607E2F" w:rsidRPr="00165CA4" w:rsidSect="00075896">
          <w:type w:val="continuous"/>
          <w:pgSz w:w="12240" w:h="15840"/>
          <w:pgMar w:top="1440" w:right="1152" w:bottom="634" w:left="1152" w:header="720" w:footer="720" w:gutter="0"/>
          <w:cols w:space="720"/>
          <w:docGrid w:linePitch="272"/>
        </w:sectPr>
      </w:pPr>
      <w:r w:rsidRPr="00165CA4">
        <w:rPr>
          <w:rFonts w:ascii="Arial" w:eastAsia="Times New Roman" w:hAnsi="Arial" w:cs="Times New Roman"/>
          <w:color w:val="000000"/>
          <w:sz w:val="18"/>
          <w:szCs w:val="24"/>
          <w:lang w:eastAsia="x-none"/>
        </w:rPr>
        <w:t>1.6.1</w:t>
      </w:r>
      <w:r w:rsidRPr="00165CA4">
        <w:rPr>
          <w:rFonts w:ascii="Arial" w:eastAsia="Times New Roman" w:hAnsi="Arial" w:cs="Times New Roman"/>
          <w:color w:val="000000"/>
          <w:sz w:val="18"/>
          <w:szCs w:val="24"/>
          <w:lang w:eastAsia="x-none"/>
        </w:rPr>
        <w:tab/>
      </w:r>
      <w:r w:rsidRPr="00165CA4">
        <w:rPr>
          <w:rFonts w:ascii="Arial" w:eastAsia="Times New Roman" w:hAnsi="Arial" w:cs="Times New Roman"/>
          <w:color w:val="000000"/>
          <w:sz w:val="18"/>
          <w:szCs w:val="24"/>
          <w:lang w:val="x-none" w:eastAsia="x-none"/>
        </w:rPr>
        <w:t xml:space="preserve">The NDOR will not accept Gray Market Products for this solicitation. Gray Market is defined as the trade of a commodity through distribution channels which, while legal, are unofficial, </w:t>
      </w:r>
    </w:p>
    <w:p w14:paraId="3520AA50" w14:textId="77777777" w:rsidR="00607E2F" w:rsidRPr="00165CA4" w:rsidRDefault="00607E2F" w:rsidP="00607E2F">
      <w:pPr>
        <w:spacing w:line="240" w:lineRule="auto"/>
        <w:ind w:left="2160"/>
        <w:jc w:val="both"/>
        <w:rPr>
          <w:rFonts w:ascii="Arial" w:eastAsia="Times New Roman" w:hAnsi="Arial" w:cs="Times New Roman"/>
          <w:i/>
          <w:color w:val="000000"/>
          <w:sz w:val="18"/>
          <w:szCs w:val="24"/>
          <w:lang w:eastAsia="x-none"/>
        </w:rPr>
      </w:pPr>
      <w:r w:rsidRPr="00165CA4">
        <w:rPr>
          <w:rFonts w:ascii="Arial" w:eastAsia="Times New Roman" w:hAnsi="Arial" w:cs="Times New Roman"/>
          <w:color w:val="000000"/>
          <w:sz w:val="18"/>
          <w:szCs w:val="24"/>
          <w:lang w:val="x-none" w:eastAsia="x-none"/>
        </w:rPr>
        <w:t xml:space="preserve">unauthorized, or unintended by the original manufacturer. Gray Market items are not designed to be sold in a particular market and cannot be supported by the authorized importer because of various reasons. </w:t>
      </w:r>
      <w:r w:rsidRPr="00165CA4">
        <w:rPr>
          <w:rFonts w:ascii="Arial" w:eastAsia="Times New Roman" w:hAnsi="Arial" w:cs="Times New Roman"/>
          <w:i/>
          <w:color w:val="000000"/>
          <w:sz w:val="18"/>
          <w:szCs w:val="24"/>
          <w:lang w:val="x-none" w:eastAsia="x-none"/>
        </w:rPr>
        <w:t>Industries Regulation Act, Chapter 60, Article 14</w:t>
      </w:r>
      <w:r w:rsidRPr="00165CA4">
        <w:rPr>
          <w:rFonts w:ascii="Arial" w:eastAsia="Times New Roman" w:hAnsi="Arial" w:cs="Times New Roman"/>
          <w:i/>
          <w:color w:val="000000"/>
          <w:sz w:val="18"/>
          <w:szCs w:val="24"/>
          <w:lang w:eastAsia="x-none"/>
        </w:rPr>
        <w:t>.</w:t>
      </w:r>
    </w:p>
    <w:p w14:paraId="4132880B" w14:textId="77777777" w:rsidR="00607E2F" w:rsidRPr="00165CA4" w:rsidRDefault="00607E2F" w:rsidP="00607E2F">
      <w:pPr>
        <w:spacing w:line="240" w:lineRule="auto"/>
        <w:ind w:left="2160"/>
        <w:jc w:val="both"/>
        <w:rPr>
          <w:rFonts w:ascii="Arial" w:eastAsia="Times New Roman" w:hAnsi="Arial" w:cs="Times New Roman"/>
          <w:color w:val="000000"/>
          <w:sz w:val="18"/>
          <w:szCs w:val="24"/>
          <w:lang w:val="x-none" w:eastAsia="x-none"/>
        </w:rPr>
      </w:pPr>
    </w:p>
    <w:p w14:paraId="4A99E4B0" w14:textId="77777777" w:rsidR="00607E2F" w:rsidRPr="00165CA4" w:rsidRDefault="00607E2F" w:rsidP="00075896">
      <w:pPr>
        <w:numPr>
          <w:ilvl w:val="1"/>
          <w:numId w:val="82"/>
        </w:numPr>
        <w:tabs>
          <w:tab w:val="clear" w:pos="284"/>
        </w:tabs>
        <w:spacing w:line="240" w:lineRule="auto"/>
        <w:jc w:val="both"/>
        <w:rPr>
          <w:rFonts w:ascii="Arial" w:eastAsia="Times New Roman" w:hAnsi="Arial" w:cs="Times New Roman"/>
          <w:b/>
          <w:color w:val="000000"/>
          <w:sz w:val="18"/>
          <w:szCs w:val="24"/>
          <w:lang w:eastAsia="x-none"/>
        </w:rPr>
      </w:pPr>
      <w:r w:rsidRPr="00165CA4">
        <w:rPr>
          <w:rFonts w:ascii="Arial" w:eastAsia="Times New Roman" w:hAnsi="Arial" w:cs="Times New Roman"/>
          <w:b/>
          <w:color w:val="000000"/>
          <w:sz w:val="18"/>
          <w:szCs w:val="24"/>
          <w:lang w:eastAsia="x-none"/>
        </w:rPr>
        <w:t>Substitutions</w:t>
      </w:r>
    </w:p>
    <w:p w14:paraId="0CE713D9" w14:textId="77777777" w:rsidR="00607E2F" w:rsidRPr="00165CA4" w:rsidRDefault="00607E2F" w:rsidP="00075896">
      <w:pPr>
        <w:numPr>
          <w:ilvl w:val="2"/>
          <w:numId w:val="82"/>
        </w:numPr>
        <w:tabs>
          <w:tab w:val="clear" w:pos="284"/>
        </w:tabs>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Contractor will not substitute any item that has been awarded without prior written approval of the NDOR</w:t>
      </w:r>
      <w:r w:rsidRPr="00165CA4">
        <w:rPr>
          <w:rFonts w:ascii="Arial" w:eastAsia="Times New Roman" w:hAnsi="Arial" w:cs="Times New Roman"/>
          <w:color w:val="000000"/>
          <w:sz w:val="18"/>
          <w:szCs w:val="24"/>
          <w:lang w:eastAsia="x-none"/>
        </w:rPr>
        <w:t>.</w:t>
      </w:r>
    </w:p>
    <w:p w14:paraId="17F1327E" w14:textId="77777777" w:rsidR="00607E2F" w:rsidRPr="00165CA4" w:rsidRDefault="00607E2F" w:rsidP="00607E2F">
      <w:pPr>
        <w:spacing w:line="240" w:lineRule="auto"/>
        <w:jc w:val="both"/>
        <w:rPr>
          <w:rFonts w:ascii="Arial" w:eastAsia="Times New Roman" w:hAnsi="Arial" w:cs="Times New Roman"/>
          <w:color w:val="000000"/>
          <w:sz w:val="18"/>
          <w:szCs w:val="24"/>
          <w:lang w:eastAsia="x-none"/>
        </w:rPr>
      </w:pPr>
    </w:p>
    <w:p w14:paraId="1B2ACA44" w14:textId="77777777" w:rsidR="00607E2F" w:rsidRPr="00165CA4" w:rsidRDefault="00607E2F" w:rsidP="00075896">
      <w:pPr>
        <w:keepNext/>
        <w:keepLines/>
        <w:numPr>
          <w:ilvl w:val="0"/>
          <w:numId w:val="30"/>
        </w:numPr>
        <w:tabs>
          <w:tab w:val="clear" w:pos="284"/>
          <w:tab w:val="left" w:pos="-912"/>
          <w:tab w:val="left" w:pos="-360"/>
          <w:tab w:val="left" w:pos="0"/>
          <w:tab w:val="left" w:pos="108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080"/>
        <w:jc w:val="both"/>
        <w:rPr>
          <w:rFonts w:ascii="Arial" w:eastAsia="Times New Roman" w:hAnsi="Arial" w:cs="Arial"/>
          <w:b/>
          <w:iCs/>
          <w:color w:val="000000"/>
          <w:sz w:val="18"/>
        </w:rPr>
      </w:pPr>
      <w:bookmarkStart w:id="103" w:name="_Toc444689209"/>
      <w:bookmarkStart w:id="104" w:name="_Toc448413229"/>
      <w:r w:rsidRPr="00165CA4">
        <w:rPr>
          <w:rFonts w:ascii="Arial" w:eastAsia="Times New Roman" w:hAnsi="Arial" w:cs="Arial"/>
          <w:b/>
          <w:iCs/>
          <w:color w:val="000000"/>
          <w:sz w:val="18"/>
        </w:rPr>
        <w:t>VEHICLE SUB-SYSTEM COMPONENT REQUIREMENTS (2.0)</w:t>
      </w:r>
      <w:bookmarkEnd w:id="103"/>
      <w:bookmarkEnd w:id="104"/>
    </w:p>
    <w:p w14:paraId="539E58E9" w14:textId="77777777" w:rsidR="00607E2F" w:rsidRPr="00165CA4" w:rsidRDefault="00607E2F" w:rsidP="00607E2F">
      <w:pPr>
        <w:keepNext/>
        <w:tabs>
          <w:tab w:val="left" w:pos="1440"/>
        </w:tabs>
        <w:spacing w:before="120" w:line="240" w:lineRule="auto"/>
        <w:ind w:left="1080"/>
        <w:jc w:val="both"/>
        <w:outlineLvl w:val="1"/>
        <w:rPr>
          <w:rFonts w:ascii="Arial" w:eastAsia="Times New Roman" w:hAnsi="Arial" w:cs="Arial"/>
          <w:bCs/>
          <w:iCs/>
          <w:color w:val="000000"/>
          <w:sz w:val="18"/>
        </w:rPr>
      </w:pPr>
      <w:bookmarkStart w:id="105" w:name="_Toc430096729"/>
      <w:bookmarkStart w:id="106" w:name="_Toc444689210"/>
      <w:bookmarkStart w:id="107" w:name="_Toc448413230"/>
      <w:r w:rsidRPr="00165CA4">
        <w:rPr>
          <w:rFonts w:ascii="Arial" w:eastAsia="Times New Roman" w:hAnsi="Arial" w:cs="Arial"/>
          <w:b/>
          <w:bCs/>
          <w:iCs/>
          <w:color w:val="000000"/>
          <w:sz w:val="18"/>
        </w:rPr>
        <w:t>2.1</w:t>
      </w:r>
      <w:r w:rsidRPr="00165CA4">
        <w:rPr>
          <w:rFonts w:ascii="Arial" w:eastAsia="Times New Roman" w:hAnsi="Arial" w:cs="Arial"/>
          <w:bCs/>
          <w:iCs/>
          <w:color w:val="000000"/>
          <w:sz w:val="18"/>
        </w:rPr>
        <w:tab/>
      </w:r>
      <w:r w:rsidRPr="00165CA4">
        <w:rPr>
          <w:rFonts w:ascii="Arial" w:eastAsia="Times New Roman" w:hAnsi="Arial" w:cs="Arial"/>
          <w:b/>
          <w:bCs/>
          <w:iCs/>
          <w:color w:val="000000"/>
          <w:sz w:val="18"/>
        </w:rPr>
        <w:t>Vehicle Hardware</w:t>
      </w:r>
      <w:bookmarkEnd w:id="105"/>
      <w:bookmarkEnd w:id="106"/>
      <w:bookmarkEnd w:id="107"/>
    </w:p>
    <w:p w14:paraId="7CC5C40C"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08" w:name="_Toc444689211"/>
      <w:bookmarkStart w:id="109" w:name="_Toc448413231"/>
      <w:r w:rsidRPr="00165CA4">
        <w:rPr>
          <w:rFonts w:ascii="Arial" w:eastAsia="Times New Roman" w:hAnsi="Arial" w:cs="Arial"/>
          <w:bCs/>
          <w:sz w:val="18"/>
        </w:rPr>
        <w:t>2.1.1</w:t>
      </w:r>
      <w:r w:rsidRPr="00165CA4">
        <w:rPr>
          <w:rFonts w:ascii="Arial" w:eastAsia="Times New Roman" w:hAnsi="Arial" w:cs="Arial"/>
          <w:bCs/>
          <w:sz w:val="18"/>
        </w:rPr>
        <w:tab/>
        <w:t>Vehicle hardware shall include a GPS receiver that is accurate to within 2 meters for the purposes of vehicle location tracking.</w:t>
      </w:r>
      <w:bookmarkEnd w:id="108"/>
      <w:bookmarkEnd w:id="109"/>
      <w:r w:rsidRPr="00165CA4">
        <w:rPr>
          <w:rFonts w:ascii="Arial" w:eastAsia="Times New Roman" w:hAnsi="Arial" w:cs="Arial"/>
          <w:bCs/>
          <w:sz w:val="18"/>
        </w:rPr>
        <w:t xml:space="preserve">  </w:t>
      </w:r>
    </w:p>
    <w:p w14:paraId="49FF05A8"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0" w:name="_Toc444689212"/>
      <w:bookmarkStart w:id="111" w:name="_Toc448413232"/>
      <w:r w:rsidRPr="00165CA4">
        <w:rPr>
          <w:rFonts w:ascii="Arial" w:eastAsia="Times New Roman" w:hAnsi="Arial" w:cs="Arial"/>
          <w:bCs/>
          <w:sz w:val="18"/>
        </w:rPr>
        <w:t>2.1.2</w:t>
      </w:r>
      <w:r w:rsidRPr="00165CA4">
        <w:rPr>
          <w:rFonts w:ascii="Arial" w:eastAsia="Times New Roman" w:hAnsi="Arial" w:cs="Arial"/>
          <w:bCs/>
          <w:sz w:val="18"/>
        </w:rPr>
        <w:tab/>
        <w:t>Vehicle hardware shall include a cellular modem for communication of all data received by vehicle hardware inside the vehicle to MDSS/AVL Server.</w:t>
      </w:r>
      <w:bookmarkEnd w:id="110"/>
      <w:bookmarkEnd w:id="111"/>
    </w:p>
    <w:p w14:paraId="5788DD44"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2" w:name="_Toc444689213"/>
      <w:bookmarkStart w:id="113" w:name="_Toc448413233"/>
      <w:r w:rsidRPr="00165CA4">
        <w:rPr>
          <w:rFonts w:ascii="Arial" w:eastAsia="Times New Roman" w:hAnsi="Arial" w:cs="Arial"/>
          <w:bCs/>
          <w:sz w:val="18"/>
        </w:rPr>
        <w:t>2.1.3</w:t>
      </w:r>
      <w:r w:rsidRPr="00165CA4">
        <w:rPr>
          <w:rFonts w:ascii="Arial" w:eastAsia="Times New Roman" w:hAnsi="Arial" w:cs="Arial"/>
          <w:bCs/>
          <w:sz w:val="18"/>
        </w:rPr>
        <w:tab/>
        <w:t>Vehicle hardware shall be capable of storing 12 hours or 1 GB, whichever is greater, of information.</w:t>
      </w:r>
      <w:bookmarkEnd w:id="112"/>
      <w:bookmarkEnd w:id="113"/>
      <w:r w:rsidRPr="00165CA4">
        <w:rPr>
          <w:rFonts w:ascii="Arial" w:eastAsia="Times New Roman" w:hAnsi="Arial" w:cs="Arial"/>
          <w:bCs/>
          <w:sz w:val="18"/>
        </w:rPr>
        <w:t xml:space="preserve"> </w:t>
      </w:r>
    </w:p>
    <w:p w14:paraId="389D4E5F"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14" w:name="_Toc444689214"/>
      <w:bookmarkStart w:id="115" w:name="_Toc448413234"/>
      <w:r w:rsidRPr="00165CA4">
        <w:rPr>
          <w:rFonts w:ascii="Arial" w:eastAsia="Times New Roman" w:hAnsi="Arial" w:cs="Arial"/>
          <w:bCs/>
          <w:sz w:val="18"/>
        </w:rPr>
        <w:t>2.1.4</w:t>
      </w:r>
      <w:r w:rsidRPr="00165CA4">
        <w:rPr>
          <w:rFonts w:ascii="Arial" w:eastAsia="Times New Roman" w:hAnsi="Arial" w:cs="Arial"/>
          <w:bCs/>
          <w:sz w:val="18"/>
        </w:rPr>
        <w:tab/>
        <w:t>Vehicle hardware shall store data collected, including camera images, on the vehicle hardware while the vehicle is traveling out of communications coverage to MDSS/AVL Server and automatically forward stored information when back in coverage.</w:t>
      </w:r>
      <w:bookmarkEnd w:id="114"/>
      <w:bookmarkEnd w:id="115"/>
    </w:p>
    <w:p w14:paraId="05D47618" w14:textId="77777777" w:rsidR="00607E2F" w:rsidRPr="00165CA4" w:rsidRDefault="00607E2F" w:rsidP="00607E2F">
      <w:pPr>
        <w:keepNext/>
        <w:tabs>
          <w:tab w:val="left" w:pos="2160"/>
        </w:tabs>
        <w:spacing w:line="240" w:lineRule="auto"/>
        <w:ind w:left="1440"/>
        <w:jc w:val="both"/>
        <w:outlineLvl w:val="2"/>
        <w:rPr>
          <w:rFonts w:ascii="Arial" w:eastAsia="Times New Roman" w:hAnsi="Arial" w:cs="Arial"/>
          <w:bCs/>
          <w:sz w:val="18"/>
        </w:rPr>
      </w:pPr>
      <w:bookmarkStart w:id="116" w:name="_Toc444689215"/>
      <w:bookmarkStart w:id="117" w:name="_Toc448413235"/>
      <w:r w:rsidRPr="00165CA4">
        <w:rPr>
          <w:rFonts w:ascii="Arial" w:eastAsia="Times New Roman" w:hAnsi="Arial" w:cs="Arial"/>
          <w:bCs/>
          <w:sz w:val="18"/>
        </w:rPr>
        <w:t>2.1.5</w:t>
      </w:r>
      <w:r w:rsidRPr="00165CA4">
        <w:rPr>
          <w:rFonts w:ascii="Arial" w:eastAsia="Times New Roman" w:hAnsi="Arial" w:cs="Arial"/>
          <w:bCs/>
          <w:sz w:val="18"/>
        </w:rPr>
        <w:tab/>
        <w:t xml:space="preserve">Vehicle hardware </w:t>
      </w:r>
      <w:r w:rsidRPr="00165CA4">
        <w:rPr>
          <w:rFonts w:ascii="Arial" w:eastAsia="Times New Roman" w:hAnsi="Arial" w:cs="Arial"/>
          <w:bCs/>
          <w:color w:val="000000"/>
          <w:sz w:val="18"/>
        </w:rPr>
        <w:t>shall receive all data from, and communicate all data to, a MDSS/AVL Server.</w:t>
      </w:r>
      <w:bookmarkEnd w:id="116"/>
      <w:bookmarkEnd w:id="117"/>
    </w:p>
    <w:p w14:paraId="42C3398E" w14:textId="77777777" w:rsidR="00607E2F" w:rsidRPr="00165CA4" w:rsidRDefault="00607E2F" w:rsidP="00607E2F">
      <w:pPr>
        <w:keepNext/>
        <w:tabs>
          <w:tab w:val="left" w:pos="2160"/>
        </w:tabs>
        <w:spacing w:line="240" w:lineRule="auto"/>
        <w:ind w:left="1440"/>
        <w:jc w:val="both"/>
        <w:outlineLvl w:val="2"/>
        <w:rPr>
          <w:rFonts w:ascii="Arial" w:eastAsia="Times New Roman" w:hAnsi="Arial" w:cs="Arial"/>
          <w:bCs/>
          <w:sz w:val="18"/>
        </w:rPr>
      </w:pPr>
      <w:bookmarkStart w:id="118" w:name="_Toc444689216"/>
      <w:bookmarkStart w:id="119" w:name="_Toc448413236"/>
      <w:r w:rsidRPr="00165CA4">
        <w:rPr>
          <w:rFonts w:ascii="Arial" w:eastAsia="Times New Roman" w:hAnsi="Arial" w:cs="Arial"/>
          <w:bCs/>
          <w:sz w:val="18"/>
        </w:rPr>
        <w:t>2.1.6</w:t>
      </w:r>
      <w:r w:rsidRPr="00165CA4">
        <w:rPr>
          <w:rFonts w:ascii="Arial" w:eastAsia="Times New Roman" w:hAnsi="Arial" w:cs="Arial"/>
          <w:bCs/>
          <w:sz w:val="18"/>
        </w:rPr>
        <w:tab/>
        <w:t>GPS output interval on vehicle hardware shall be configurable to at least once every second.</w:t>
      </w:r>
      <w:bookmarkEnd w:id="118"/>
      <w:bookmarkEnd w:id="119"/>
    </w:p>
    <w:p w14:paraId="5683D753" w14:textId="77777777" w:rsidR="00607E2F" w:rsidRPr="00165CA4" w:rsidRDefault="00607E2F" w:rsidP="00607E2F">
      <w:pPr>
        <w:keepNext/>
        <w:tabs>
          <w:tab w:val="left" w:pos="2160"/>
        </w:tabs>
        <w:spacing w:line="240" w:lineRule="auto"/>
        <w:ind w:left="2160" w:hanging="720"/>
        <w:jc w:val="both"/>
        <w:outlineLvl w:val="2"/>
        <w:rPr>
          <w:rFonts w:ascii="Arial" w:eastAsia="Times New Roman" w:hAnsi="Arial" w:cs="Arial"/>
          <w:bCs/>
          <w:sz w:val="18"/>
        </w:rPr>
      </w:pPr>
      <w:bookmarkStart w:id="120" w:name="_Toc444689217"/>
      <w:bookmarkStart w:id="121" w:name="_Toc448413237"/>
      <w:r w:rsidRPr="00165CA4">
        <w:rPr>
          <w:rFonts w:ascii="Arial" w:eastAsia="Times New Roman" w:hAnsi="Arial" w:cs="Arial"/>
          <w:bCs/>
          <w:sz w:val="18"/>
        </w:rPr>
        <w:t>2.1.7</w:t>
      </w:r>
      <w:r w:rsidRPr="00165CA4">
        <w:rPr>
          <w:rFonts w:ascii="Arial" w:eastAsia="Times New Roman" w:hAnsi="Arial" w:cs="Arial"/>
          <w:bCs/>
          <w:sz w:val="18"/>
        </w:rPr>
        <w:tab/>
        <w:t>GPS output interval shall be remotely configurable by NDOR staff.</w:t>
      </w:r>
      <w:bookmarkEnd w:id="120"/>
      <w:bookmarkEnd w:id="121"/>
    </w:p>
    <w:p w14:paraId="1AE863B8" w14:textId="77777777" w:rsidR="00607E2F" w:rsidRPr="00165CA4" w:rsidRDefault="00607E2F" w:rsidP="00607E2F">
      <w:pPr>
        <w:keepNext/>
        <w:keepLines/>
        <w:tabs>
          <w:tab w:val="left" w:pos="-912"/>
          <w:tab w:val="left" w:pos="-360"/>
          <w:tab w:val="left" w:pos="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22" w:name="_Toc444689218"/>
      <w:bookmarkStart w:id="123" w:name="_Toc448413238"/>
      <w:r w:rsidRPr="00165CA4">
        <w:rPr>
          <w:rFonts w:ascii="Arial" w:eastAsia="Times New Roman" w:hAnsi="Arial" w:cs="Arial"/>
          <w:iCs/>
          <w:color w:val="000000"/>
          <w:sz w:val="18"/>
        </w:rPr>
        <w:t>2.1.8</w:t>
      </w:r>
      <w:r w:rsidRPr="00165CA4">
        <w:rPr>
          <w:rFonts w:ascii="Arial" w:eastAsia="Times New Roman" w:hAnsi="Arial" w:cs="Arial"/>
          <w:iCs/>
          <w:color w:val="000000"/>
          <w:sz w:val="18"/>
        </w:rPr>
        <w:tab/>
        <w:t>Vehicle hardware shall begin receiving position and sensor data upon vehicle ignition and require no operator interface to begin this process.</w:t>
      </w:r>
      <w:bookmarkEnd w:id="122"/>
      <w:bookmarkEnd w:id="123"/>
    </w:p>
    <w:p w14:paraId="60465824" w14:textId="77777777" w:rsidR="00607E2F" w:rsidRPr="00165CA4" w:rsidRDefault="00607E2F" w:rsidP="00607E2F">
      <w:pPr>
        <w:spacing w:line="240" w:lineRule="auto"/>
        <w:ind w:left="2160" w:hanging="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lang w:val="x-none" w:eastAsia="x-none"/>
        </w:rPr>
        <w:t>2.1.9</w:t>
      </w:r>
      <w:r w:rsidRPr="00165CA4">
        <w:rPr>
          <w:rFonts w:ascii="Arial" w:eastAsia="Times New Roman" w:hAnsi="Arial" w:cs="Times New Roman"/>
          <w:color w:val="000000"/>
          <w:sz w:val="18"/>
          <w:lang w:val="x-none" w:eastAsia="x-none"/>
        </w:rPr>
        <w:tab/>
        <w:t>Vehicle hardware shall have sufficient processor speed to handle all functions without noticeable delay.</w:t>
      </w:r>
    </w:p>
    <w:p w14:paraId="05B0562B" w14:textId="77777777" w:rsidR="00607E2F" w:rsidRPr="00165CA4" w:rsidRDefault="00607E2F" w:rsidP="00607E2F">
      <w:pPr>
        <w:spacing w:line="240" w:lineRule="auto"/>
        <w:ind w:left="2160" w:hanging="720"/>
        <w:jc w:val="both"/>
        <w:rPr>
          <w:rFonts w:ascii="Arial" w:eastAsia="Times New Roman" w:hAnsi="Arial" w:cs="Times New Roman"/>
          <w:color w:val="000000"/>
          <w:sz w:val="18"/>
          <w:lang w:eastAsia="x-none"/>
        </w:rPr>
      </w:pPr>
    </w:p>
    <w:p w14:paraId="58E6511D"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sectPr w:rsidR="00607E2F" w:rsidRPr="00165CA4" w:rsidSect="00607E2F">
          <w:type w:val="continuous"/>
          <w:pgSz w:w="12240" w:h="15840"/>
          <w:pgMar w:top="1440" w:right="1152" w:bottom="634" w:left="1152" w:header="1440" w:footer="634" w:gutter="0"/>
          <w:cols w:space="720"/>
        </w:sectPr>
      </w:pPr>
    </w:p>
    <w:p w14:paraId="16C2A6C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iCs/>
          <w:color w:val="000000"/>
          <w:sz w:val="18"/>
        </w:rPr>
      </w:pPr>
      <w:bookmarkStart w:id="124" w:name="_Toc444689219"/>
      <w:bookmarkStart w:id="125" w:name="_Toc448413239"/>
      <w:r w:rsidRPr="00165CA4">
        <w:rPr>
          <w:rFonts w:ascii="Arial" w:eastAsia="Times New Roman" w:hAnsi="Arial" w:cs="Arial"/>
          <w:b/>
          <w:bCs/>
          <w:iCs/>
          <w:color w:val="000000"/>
          <w:sz w:val="18"/>
        </w:rPr>
        <w:lastRenderedPageBreak/>
        <w:t>2.</w:t>
      </w:r>
      <w:r w:rsidRPr="00165CA4">
        <w:rPr>
          <w:rFonts w:ascii="Arial" w:eastAsia="Times New Roman" w:hAnsi="Arial" w:cs="Arial"/>
          <w:b/>
          <w:iCs/>
          <w:color w:val="000000"/>
          <w:sz w:val="18"/>
        </w:rPr>
        <w:t>2</w:t>
      </w:r>
      <w:r w:rsidRPr="00165CA4">
        <w:rPr>
          <w:rFonts w:ascii="Arial" w:eastAsia="Times New Roman" w:hAnsi="Arial" w:cs="Arial"/>
          <w:b/>
          <w:iCs/>
          <w:color w:val="000000"/>
          <w:sz w:val="18"/>
        </w:rPr>
        <w:tab/>
        <w:t>AVL On-Board Integration</w:t>
      </w:r>
      <w:bookmarkEnd w:id="124"/>
      <w:bookmarkEnd w:id="125"/>
    </w:p>
    <w:p w14:paraId="44858ABE"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26" w:name="_Toc444689220"/>
      <w:bookmarkStart w:id="127" w:name="_Toc448413240"/>
      <w:r w:rsidRPr="00165CA4">
        <w:rPr>
          <w:rFonts w:ascii="Arial" w:eastAsia="Times New Roman" w:hAnsi="Arial" w:cs="Arial"/>
          <w:iCs/>
          <w:color w:val="000000"/>
          <w:sz w:val="18"/>
        </w:rPr>
        <w:t>2.2.1</w:t>
      </w:r>
      <w:r w:rsidRPr="00165CA4">
        <w:rPr>
          <w:rFonts w:ascii="Arial" w:eastAsia="Times New Roman" w:hAnsi="Arial" w:cs="Arial"/>
          <w:iCs/>
          <w:color w:val="000000"/>
          <w:sz w:val="18"/>
        </w:rPr>
        <w:tab/>
        <w:t>Vehicle hardware shall be able to interface with at least eight (8) digital sensor inputs, four (4) analog inputs, four (4) dedicated outputs, two (2) RS-232 communication Ports, two (2) USB Ports (2.0 or greater), and an Ethernet port.</w:t>
      </w:r>
      <w:bookmarkEnd w:id="126"/>
      <w:bookmarkEnd w:id="127"/>
    </w:p>
    <w:p w14:paraId="5228826C"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28" w:name="_Toc444689221"/>
      <w:bookmarkStart w:id="129" w:name="_Toc448413241"/>
      <w:r w:rsidRPr="00165CA4">
        <w:rPr>
          <w:rFonts w:ascii="Arial" w:eastAsia="Times New Roman" w:hAnsi="Arial" w:cs="Arial"/>
          <w:iCs/>
          <w:color w:val="000000"/>
          <w:sz w:val="18"/>
        </w:rPr>
        <w:t>2.2.2</w:t>
      </w:r>
      <w:r w:rsidRPr="00165CA4">
        <w:rPr>
          <w:rFonts w:ascii="Arial" w:eastAsia="Times New Roman" w:hAnsi="Arial" w:cs="Arial"/>
          <w:iCs/>
          <w:color w:val="000000"/>
          <w:sz w:val="18"/>
        </w:rPr>
        <w:tab/>
        <w:t>Vehicle hardware shall be capable of integration with on-board vehicle diagnostic equipment.</w:t>
      </w:r>
      <w:bookmarkEnd w:id="128"/>
      <w:bookmarkEnd w:id="129"/>
    </w:p>
    <w:p w14:paraId="77205C8C"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0" w:name="_Toc444689222"/>
      <w:bookmarkStart w:id="131" w:name="_Toc448413242"/>
      <w:r w:rsidRPr="00165CA4">
        <w:rPr>
          <w:rFonts w:ascii="Arial" w:eastAsia="Times New Roman" w:hAnsi="Arial" w:cs="Arial"/>
          <w:iCs/>
          <w:color w:val="000000"/>
          <w:sz w:val="18"/>
        </w:rPr>
        <w:t>2.2.3</w:t>
      </w:r>
      <w:r w:rsidRPr="00165CA4">
        <w:rPr>
          <w:rFonts w:ascii="Arial" w:eastAsia="Times New Roman" w:hAnsi="Arial" w:cs="Arial"/>
          <w:iCs/>
          <w:color w:val="000000"/>
          <w:sz w:val="18"/>
        </w:rPr>
        <w:tab/>
        <w:t>Vehicle hardware shall have a hard-wired or wireless connection to the vehicle cameras.</w:t>
      </w:r>
      <w:bookmarkEnd w:id="130"/>
      <w:bookmarkEnd w:id="131"/>
    </w:p>
    <w:p w14:paraId="2F8B559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2" w:name="_Toc444689223"/>
      <w:bookmarkStart w:id="133" w:name="_Toc448413243"/>
      <w:r w:rsidRPr="00165CA4">
        <w:rPr>
          <w:rFonts w:ascii="Arial" w:eastAsia="Times New Roman" w:hAnsi="Arial" w:cs="Arial"/>
          <w:iCs/>
          <w:color w:val="000000"/>
          <w:sz w:val="18"/>
        </w:rPr>
        <w:t>2.2.4</w:t>
      </w:r>
      <w:r w:rsidRPr="00165CA4">
        <w:rPr>
          <w:rFonts w:ascii="Arial" w:eastAsia="Times New Roman" w:hAnsi="Arial" w:cs="Arial"/>
          <w:iCs/>
          <w:color w:val="000000"/>
          <w:sz w:val="18"/>
        </w:rPr>
        <w:tab/>
        <w:t>Vehicle hardware shall have logic capable of instructing the vehicle cameras to capture an image at least once a minute.</w:t>
      </w:r>
      <w:bookmarkEnd w:id="132"/>
      <w:bookmarkEnd w:id="133"/>
    </w:p>
    <w:p w14:paraId="0F5FE09F"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4" w:name="_Toc444689224"/>
      <w:bookmarkStart w:id="135" w:name="_Toc448413244"/>
      <w:r w:rsidRPr="00165CA4">
        <w:rPr>
          <w:rFonts w:ascii="Arial" w:eastAsia="Times New Roman" w:hAnsi="Arial" w:cs="Arial"/>
          <w:iCs/>
          <w:color w:val="000000"/>
          <w:sz w:val="18"/>
        </w:rPr>
        <w:t>2.2.5</w:t>
      </w:r>
      <w:r w:rsidRPr="00165CA4">
        <w:rPr>
          <w:rFonts w:ascii="Arial" w:eastAsia="Times New Roman" w:hAnsi="Arial" w:cs="Arial"/>
          <w:iCs/>
          <w:color w:val="000000"/>
          <w:sz w:val="18"/>
        </w:rPr>
        <w:tab/>
        <w:t>Vehicle hardware shall instruct vehicle cameras to begin operating and capturing images upon vehicle ignition and require no operator interface to begin this process.</w:t>
      </w:r>
      <w:bookmarkEnd w:id="134"/>
      <w:bookmarkEnd w:id="135"/>
    </w:p>
    <w:p w14:paraId="6C38E7E9"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6" w:name="_Toc444689225"/>
      <w:bookmarkStart w:id="137" w:name="_Toc448413245"/>
      <w:r w:rsidRPr="00165CA4">
        <w:rPr>
          <w:rFonts w:ascii="Arial" w:eastAsia="Times New Roman" w:hAnsi="Arial" w:cs="Arial"/>
          <w:iCs/>
          <w:color w:val="000000"/>
          <w:sz w:val="18"/>
        </w:rPr>
        <w:t>2.2.6</w:t>
      </w:r>
      <w:r w:rsidRPr="00165CA4">
        <w:rPr>
          <w:rFonts w:ascii="Arial" w:eastAsia="Times New Roman" w:hAnsi="Arial" w:cs="Arial"/>
          <w:iCs/>
          <w:color w:val="000000"/>
          <w:sz w:val="18"/>
        </w:rPr>
        <w:tab/>
        <w:t>Vehicle hardware shall be integrated with on-board environmental sensors.</w:t>
      </w:r>
      <w:bookmarkEnd w:id="136"/>
      <w:bookmarkEnd w:id="137"/>
    </w:p>
    <w:p w14:paraId="5E25BFA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38" w:name="_Toc444689226"/>
      <w:bookmarkStart w:id="139" w:name="_Toc448413246"/>
      <w:r w:rsidRPr="00165CA4">
        <w:rPr>
          <w:rFonts w:ascii="Arial" w:eastAsia="Times New Roman" w:hAnsi="Arial" w:cs="Arial"/>
          <w:iCs/>
          <w:color w:val="000000"/>
          <w:sz w:val="18"/>
        </w:rPr>
        <w:t>2.2.7</w:t>
      </w:r>
      <w:r w:rsidRPr="00165CA4">
        <w:rPr>
          <w:rFonts w:ascii="Arial" w:eastAsia="Times New Roman" w:hAnsi="Arial" w:cs="Arial"/>
          <w:iCs/>
          <w:color w:val="000000"/>
          <w:sz w:val="18"/>
        </w:rPr>
        <w:tab/>
        <w:t>Vehicle hardware shall be integrated with vehicle spreader controllers.</w:t>
      </w:r>
      <w:bookmarkEnd w:id="138"/>
      <w:bookmarkEnd w:id="139"/>
    </w:p>
    <w:p w14:paraId="6936DDD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40" w:name="_Toc444689227"/>
      <w:bookmarkStart w:id="141" w:name="_Toc448413247"/>
      <w:r w:rsidRPr="00165CA4">
        <w:rPr>
          <w:rFonts w:ascii="Arial" w:eastAsia="Times New Roman" w:hAnsi="Arial" w:cs="Arial"/>
          <w:iCs/>
          <w:color w:val="000000"/>
          <w:sz w:val="18"/>
        </w:rPr>
        <w:t>2.2.8</w:t>
      </w:r>
      <w:r w:rsidRPr="00165CA4">
        <w:rPr>
          <w:rFonts w:ascii="Arial" w:eastAsia="Times New Roman" w:hAnsi="Arial" w:cs="Arial"/>
          <w:iCs/>
          <w:color w:val="000000"/>
          <w:sz w:val="18"/>
        </w:rPr>
        <w:tab/>
        <w:t>Vehicle hardware shall be capable of integrating with the vehicle CAN bus.</w:t>
      </w:r>
      <w:bookmarkEnd w:id="140"/>
      <w:bookmarkEnd w:id="141"/>
    </w:p>
    <w:p w14:paraId="78EA197C" w14:textId="77777777" w:rsidR="00607E2F" w:rsidRPr="00165CA4" w:rsidRDefault="00607E2F" w:rsidP="00607E2F">
      <w:pPr>
        <w:spacing w:line="240" w:lineRule="auto"/>
        <w:ind w:left="2160" w:hanging="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2.2.9</w:t>
      </w:r>
      <w:r w:rsidRPr="00165CA4">
        <w:rPr>
          <w:rFonts w:ascii="Arial" w:eastAsia="Times New Roman" w:hAnsi="Arial" w:cs="Times New Roman"/>
          <w:color w:val="000000"/>
          <w:sz w:val="18"/>
          <w:lang w:val="x-none" w:eastAsia="x-none"/>
        </w:rPr>
        <w:tab/>
      </w:r>
      <w:r w:rsidRPr="00165CA4">
        <w:rPr>
          <w:rFonts w:ascii="Arial" w:eastAsia="Times New Roman" w:hAnsi="Arial" w:cs="Times New Roman"/>
          <w:color w:val="000000"/>
          <w:sz w:val="18"/>
          <w:szCs w:val="24"/>
          <w:lang w:val="x-none" w:eastAsia="x-none"/>
        </w:rPr>
        <w:t>Vehicle hardware shall be capable of processing material application information received from the vehicle CAN bus.</w:t>
      </w:r>
      <w:bookmarkStart w:id="142" w:name="_Toc444689228"/>
    </w:p>
    <w:p w14:paraId="47E09EB6"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pPr>
      <w:bookmarkStart w:id="143" w:name="_Toc448413248"/>
      <w:r w:rsidRPr="00165CA4">
        <w:rPr>
          <w:rFonts w:ascii="Arial" w:eastAsia="Times New Roman" w:hAnsi="Arial" w:cs="Arial"/>
          <w:b/>
          <w:bCs/>
          <w:iCs/>
          <w:color w:val="000000"/>
          <w:sz w:val="18"/>
        </w:rPr>
        <w:t>2.3</w:t>
      </w:r>
      <w:r w:rsidRPr="00165CA4">
        <w:rPr>
          <w:rFonts w:ascii="Arial" w:eastAsia="Times New Roman" w:hAnsi="Arial" w:cs="Arial"/>
          <w:b/>
          <w:bCs/>
          <w:iCs/>
          <w:color w:val="000000"/>
          <w:sz w:val="18"/>
        </w:rPr>
        <w:tab/>
        <w:t>Equipment Reliability</w:t>
      </w:r>
      <w:bookmarkEnd w:id="142"/>
      <w:bookmarkEnd w:id="143"/>
    </w:p>
    <w:p w14:paraId="0F357EEB"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44" w:name="_Toc444689229"/>
      <w:bookmarkStart w:id="145" w:name="_Toc448413249"/>
      <w:r w:rsidRPr="00165CA4">
        <w:rPr>
          <w:rFonts w:ascii="Arial" w:eastAsia="Times New Roman" w:hAnsi="Arial" w:cs="Arial"/>
          <w:bCs/>
          <w:sz w:val="18"/>
        </w:rPr>
        <w:t>2.3.1</w:t>
      </w:r>
      <w:r w:rsidRPr="00165CA4">
        <w:rPr>
          <w:rFonts w:ascii="Arial" w:eastAsia="Times New Roman" w:hAnsi="Arial" w:cs="Arial"/>
          <w:bCs/>
          <w:sz w:val="18"/>
        </w:rPr>
        <w:tab/>
        <w:t>Vehicle hardware shall maintain at least a 99% measure of operational uptime.</w:t>
      </w:r>
      <w:bookmarkEnd w:id="144"/>
      <w:bookmarkEnd w:id="145"/>
    </w:p>
    <w:p w14:paraId="1252A5D6"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46" w:name="_Toc444689230"/>
      <w:bookmarkStart w:id="147" w:name="_Toc448413250"/>
      <w:r w:rsidRPr="00165CA4">
        <w:rPr>
          <w:rFonts w:ascii="Arial" w:eastAsia="Times New Roman" w:hAnsi="Arial" w:cs="Arial"/>
          <w:bCs/>
          <w:sz w:val="18"/>
        </w:rPr>
        <w:t>2.3.2</w:t>
      </w:r>
      <w:r w:rsidRPr="00165CA4">
        <w:rPr>
          <w:rFonts w:ascii="Arial" w:eastAsia="Times New Roman" w:hAnsi="Arial" w:cs="Arial"/>
          <w:bCs/>
          <w:sz w:val="18"/>
        </w:rPr>
        <w:tab/>
        <w:t>Vehicle hardware shall meet SAE J1455 environmental specifications and provide +/</w:t>
      </w:r>
      <w:r w:rsidRPr="00165CA4">
        <w:rPr>
          <w:rFonts w:ascii="Cambria Math" w:eastAsia="Times New Roman" w:hAnsi="Cambria Math" w:cs="Cambria Math"/>
          <w:bCs/>
          <w:sz w:val="18"/>
        </w:rPr>
        <w:t>‐</w:t>
      </w:r>
      <w:r w:rsidRPr="00165CA4">
        <w:rPr>
          <w:rFonts w:ascii="Arial" w:eastAsia="Times New Roman" w:hAnsi="Arial" w:cs="Arial"/>
          <w:bCs/>
          <w:sz w:val="18"/>
        </w:rPr>
        <w:t xml:space="preserve"> 25 </w:t>
      </w:r>
      <w:r w:rsidRPr="00165CA4">
        <w:rPr>
          <w:rFonts w:ascii="Arial" w:eastAsia="Times New Roman" w:hAnsi="Arial" w:cs="Arial"/>
          <w:bCs/>
          <w:i/>
          <w:sz w:val="18"/>
        </w:rPr>
        <w:t>g</w:t>
      </w:r>
      <w:r w:rsidRPr="00165CA4">
        <w:rPr>
          <w:rFonts w:ascii="Arial" w:eastAsia="Times New Roman" w:hAnsi="Arial" w:cs="Arial"/>
          <w:bCs/>
          <w:sz w:val="18"/>
        </w:rPr>
        <w:t xml:space="preserve"> shock rating.</w:t>
      </w:r>
      <w:bookmarkEnd w:id="146"/>
      <w:bookmarkEnd w:id="147"/>
      <w:r w:rsidRPr="00165CA4">
        <w:rPr>
          <w:rFonts w:ascii="Arial" w:eastAsia="Times New Roman" w:hAnsi="Arial" w:cs="Arial"/>
          <w:bCs/>
          <w:sz w:val="18"/>
        </w:rPr>
        <w:t xml:space="preserve"> </w:t>
      </w:r>
    </w:p>
    <w:p w14:paraId="07B0B985"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48" w:name="_Toc444689231"/>
      <w:bookmarkStart w:id="149" w:name="_Toc448413251"/>
      <w:r w:rsidRPr="00165CA4">
        <w:rPr>
          <w:rFonts w:ascii="Arial" w:eastAsia="Times New Roman" w:hAnsi="Arial" w:cs="Arial"/>
          <w:bCs/>
          <w:sz w:val="18"/>
        </w:rPr>
        <w:t>2.3.3</w:t>
      </w:r>
      <w:r w:rsidRPr="00165CA4">
        <w:rPr>
          <w:rFonts w:ascii="Arial" w:eastAsia="Times New Roman" w:hAnsi="Arial" w:cs="Arial"/>
          <w:bCs/>
          <w:sz w:val="18"/>
        </w:rPr>
        <w:tab/>
        <w:t xml:space="preserve">Vehicle hardware shall operate within a temperature range from </w:t>
      </w:r>
      <w:r w:rsidRPr="00165CA4">
        <w:rPr>
          <w:rFonts w:ascii="Cambria Math" w:eastAsia="Times New Roman" w:hAnsi="Cambria Math" w:cs="Cambria Math"/>
          <w:bCs/>
          <w:sz w:val="18"/>
        </w:rPr>
        <w:t>‐</w:t>
      </w:r>
      <w:r w:rsidRPr="00165CA4">
        <w:rPr>
          <w:rFonts w:ascii="Arial" w:eastAsia="Times New Roman" w:hAnsi="Arial" w:cs="Arial"/>
          <w:bCs/>
          <w:sz w:val="18"/>
        </w:rPr>
        <w:t>40 F to 140 F and operating humidity up to 95%.</w:t>
      </w:r>
      <w:bookmarkEnd w:id="148"/>
      <w:bookmarkEnd w:id="149"/>
    </w:p>
    <w:p w14:paraId="21C9CE54"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50" w:name="_Toc444689232"/>
      <w:bookmarkStart w:id="151" w:name="_Toc448413252"/>
      <w:r w:rsidRPr="00165CA4">
        <w:rPr>
          <w:rFonts w:ascii="Arial" w:eastAsia="Times New Roman" w:hAnsi="Arial" w:cs="Arial"/>
          <w:bCs/>
          <w:sz w:val="18"/>
        </w:rPr>
        <w:t>2.3.4</w:t>
      </w:r>
      <w:r w:rsidRPr="00165CA4">
        <w:rPr>
          <w:rFonts w:ascii="Arial" w:eastAsia="Times New Roman" w:hAnsi="Arial" w:cs="Arial"/>
          <w:bCs/>
          <w:sz w:val="18"/>
        </w:rPr>
        <w:tab/>
        <w:t>Vehicle hardware shall be solid state with no moving parts such as fans and all communication hardware shall be fully integrated into the housing with no openings.</w:t>
      </w:r>
      <w:bookmarkEnd w:id="150"/>
      <w:bookmarkEnd w:id="151"/>
      <w:r w:rsidRPr="00165CA4">
        <w:rPr>
          <w:rFonts w:ascii="Arial" w:eastAsia="Times New Roman" w:hAnsi="Arial" w:cs="Arial"/>
          <w:bCs/>
          <w:sz w:val="18"/>
        </w:rPr>
        <w:t xml:space="preserve"> </w:t>
      </w:r>
    </w:p>
    <w:p w14:paraId="55FD2A08"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52" w:name="_Toc444689233"/>
      <w:bookmarkStart w:id="153" w:name="_Toc448413253"/>
      <w:r w:rsidRPr="00165CA4">
        <w:rPr>
          <w:rFonts w:ascii="Arial" w:eastAsia="Times New Roman" w:hAnsi="Arial" w:cs="Arial"/>
          <w:bCs/>
          <w:sz w:val="18"/>
        </w:rPr>
        <w:t>2.3.5</w:t>
      </w:r>
      <w:r w:rsidRPr="00165CA4">
        <w:rPr>
          <w:rFonts w:ascii="Arial" w:eastAsia="Times New Roman" w:hAnsi="Arial" w:cs="Arial"/>
          <w:bCs/>
          <w:sz w:val="18"/>
        </w:rPr>
        <w:tab/>
        <w:t>Vehicle hardware shall be enclosed by a ruggedized case.</w:t>
      </w:r>
      <w:bookmarkEnd w:id="152"/>
      <w:bookmarkEnd w:id="153"/>
    </w:p>
    <w:p w14:paraId="6C42539D"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54" w:name="_Toc444689234"/>
      <w:bookmarkStart w:id="155" w:name="_Toc448413254"/>
      <w:r w:rsidRPr="00165CA4">
        <w:rPr>
          <w:rFonts w:ascii="Arial" w:eastAsia="Times New Roman" w:hAnsi="Arial" w:cs="Arial"/>
          <w:bCs/>
          <w:sz w:val="18"/>
        </w:rPr>
        <w:t>2.3.6</w:t>
      </w:r>
      <w:r w:rsidRPr="00165CA4">
        <w:rPr>
          <w:rFonts w:ascii="Arial" w:eastAsia="Times New Roman" w:hAnsi="Arial" w:cs="Arial"/>
          <w:bCs/>
          <w:sz w:val="18"/>
        </w:rPr>
        <w:tab/>
        <w:t>Vehicle hardware shall run on the vehicle's power system; typically 12VDC.</w:t>
      </w:r>
      <w:bookmarkEnd w:id="154"/>
      <w:bookmarkEnd w:id="155"/>
      <w:r w:rsidRPr="00165CA4">
        <w:rPr>
          <w:rFonts w:ascii="Arial" w:eastAsia="Times New Roman" w:hAnsi="Arial" w:cs="Arial"/>
          <w:bCs/>
          <w:sz w:val="18"/>
        </w:rPr>
        <w:t xml:space="preserve">  </w:t>
      </w:r>
    </w:p>
    <w:p w14:paraId="478E9EA7" w14:textId="77777777" w:rsidR="00607E2F" w:rsidRPr="00165CA4" w:rsidRDefault="00607E2F" w:rsidP="00607E2F">
      <w:pPr>
        <w:keepNext/>
        <w:spacing w:line="240" w:lineRule="auto"/>
        <w:ind w:left="2160" w:hanging="720"/>
        <w:jc w:val="both"/>
        <w:outlineLvl w:val="2"/>
        <w:rPr>
          <w:rFonts w:ascii="Arial" w:eastAsia="Times New Roman" w:hAnsi="Arial" w:cs="Arial"/>
          <w:b/>
          <w:bCs/>
          <w:sz w:val="18"/>
          <w:szCs w:val="26"/>
        </w:rPr>
      </w:pPr>
      <w:bookmarkStart w:id="156" w:name="_Toc444689235"/>
      <w:bookmarkStart w:id="157" w:name="_Toc448413255"/>
      <w:r w:rsidRPr="00165CA4">
        <w:rPr>
          <w:rFonts w:ascii="Arial" w:eastAsia="Times New Roman" w:hAnsi="Arial" w:cs="Arial"/>
          <w:bCs/>
          <w:sz w:val="18"/>
        </w:rPr>
        <w:t>2.3.7</w:t>
      </w:r>
      <w:r w:rsidRPr="00165CA4">
        <w:rPr>
          <w:rFonts w:ascii="Arial" w:eastAsia="Times New Roman" w:hAnsi="Arial" w:cs="Arial"/>
          <w:bCs/>
          <w:sz w:val="18"/>
        </w:rPr>
        <w:tab/>
        <w:t>Vehicle hardware must be protected from voltage spikes and accommodate momentary drop in voltage during engine start without restarting or losing data.</w:t>
      </w:r>
      <w:bookmarkEnd w:id="156"/>
      <w:bookmarkEnd w:id="157"/>
      <w:r w:rsidRPr="00165CA4">
        <w:rPr>
          <w:rFonts w:ascii="Arial" w:eastAsia="Times New Roman" w:hAnsi="Arial" w:cs="Arial"/>
          <w:b/>
          <w:bCs/>
          <w:sz w:val="18"/>
          <w:szCs w:val="26"/>
        </w:rPr>
        <w:tab/>
      </w:r>
      <w:r w:rsidRPr="00165CA4">
        <w:rPr>
          <w:rFonts w:ascii="Arial" w:eastAsia="Times New Roman" w:hAnsi="Arial" w:cs="Arial"/>
          <w:b/>
          <w:bCs/>
          <w:sz w:val="18"/>
          <w:szCs w:val="26"/>
        </w:rPr>
        <w:tab/>
      </w:r>
      <w:r w:rsidRPr="00165CA4">
        <w:rPr>
          <w:rFonts w:ascii="Arial" w:eastAsia="Times New Roman" w:hAnsi="Arial" w:cs="Arial"/>
          <w:b/>
          <w:bCs/>
          <w:sz w:val="18"/>
          <w:szCs w:val="26"/>
        </w:rPr>
        <w:tab/>
      </w:r>
    </w:p>
    <w:p w14:paraId="456946C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58" w:name="_Toc444689236"/>
      <w:bookmarkStart w:id="159" w:name="_Toc448413256"/>
      <w:r w:rsidRPr="00165CA4">
        <w:rPr>
          <w:rFonts w:ascii="Arial" w:eastAsia="Times New Roman" w:hAnsi="Arial" w:cs="Arial"/>
          <w:bCs/>
          <w:sz w:val="18"/>
        </w:rPr>
        <w:t>2.3.8</w:t>
      </w:r>
      <w:r w:rsidRPr="00165CA4">
        <w:rPr>
          <w:rFonts w:ascii="Arial" w:eastAsia="Times New Roman" w:hAnsi="Arial" w:cs="Arial"/>
          <w:bCs/>
          <w:sz w:val="18"/>
        </w:rPr>
        <w:tab/>
        <w:t>Vehicle hardware shall include a power management feature or “sleep mode” and/or “charge guard” to ensure that vehicle battery is not discharged after the vehicle is turned off.</w:t>
      </w:r>
      <w:bookmarkEnd w:id="158"/>
      <w:bookmarkEnd w:id="159"/>
      <w:r w:rsidRPr="00165CA4">
        <w:rPr>
          <w:rFonts w:ascii="Arial" w:eastAsia="Times New Roman" w:hAnsi="Arial" w:cs="Arial"/>
          <w:bCs/>
          <w:sz w:val="18"/>
        </w:rPr>
        <w:t xml:space="preserve">  </w:t>
      </w:r>
    </w:p>
    <w:p w14:paraId="72CE3A61"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60" w:name="_Toc444689237"/>
      <w:bookmarkStart w:id="161" w:name="_Toc448413257"/>
      <w:r w:rsidRPr="00165CA4">
        <w:rPr>
          <w:rFonts w:ascii="Arial" w:eastAsia="Times New Roman" w:hAnsi="Arial" w:cs="Arial"/>
          <w:bCs/>
          <w:sz w:val="18"/>
        </w:rPr>
        <w:t>2.3.9</w:t>
      </w:r>
      <w:r w:rsidRPr="00165CA4">
        <w:rPr>
          <w:rFonts w:ascii="Arial" w:eastAsia="Times New Roman" w:hAnsi="Arial" w:cs="Arial"/>
          <w:bCs/>
          <w:sz w:val="18"/>
        </w:rPr>
        <w:tab/>
        <w:t>Vehicle hardware shall automatically report to the system upon vehicle ignition, without need for operator interface.</w:t>
      </w:r>
      <w:bookmarkEnd w:id="160"/>
      <w:bookmarkEnd w:id="161"/>
      <w:r w:rsidRPr="00165CA4">
        <w:rPr>
          <w:rFonts w:ascii="Arial" w:eastAsia="Times New Roman" w:hAnsi="Arial" w:cs="Arial"/>
          <w:bCs/>
          <w:sz w:val="18"/>
        </w:rPr>
        <w:t xml:space="preserve"> </w:t>
      </w:r>
    </w:p>
    <w:p w14:paraId="6CA28A81"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62" w:name="_Toc444689238"/>
      <w:bookmarkStart w:id="163" w:name="_Toc448413258"/>
      <w:r w:rsidRPr="00165CA4">
        <w:rPr>
          <w:rFonts w:ascii="Arial" w:eastAsia="Times New Roman" w:hAnsi="Arial" w:cs="Arial"/>
          <w:iCs/>
          <w:color w:val="000000"/>
          <w:sz w:val="18"/>
        </w:rPr>
        <w:t>2.3.10</w:t>
      </w:r>
      <w:r w:rsidRPr="00165CA4">
        <w:rPr>
          <w:rFonts w:ascii="Arial" w:eastAsia="Times New Roman" w:hAnsi="Arial" w:cs="Arial"/>
          <w:iCs/>
          <w:color w:val="000000"/>
          <w:sz w:val="18"/>
        </w:rPr>
        <w:tab/>
        <w:t>Vehicle hardware shall receive firmware/software updates via cellular communications equipment as "over</w:t>
      </w:r>
      <w:r w:rsidRPr="00165CA4">
        <w:rPr>
          <w:rFonts w:ascii="Cambria Math" w:eastAsia="Times New Roman" w:hAnsi="Cambria Math" w:cs="Cambria Math"/>
          <w:iCs/>
          <w:color w:val="000000"/>
          <w:sz w:val="18"/>
        </w:rPr>
        <w:t>‐</w:t>
      </w:r>
      <w:r w:rsidRPr="00165CA4">
        <w:rPr>
          <w:rFonts w:ascii="Arial" w:eastAsia="Times New Roman" w:hAnsi="Arial" w:cs="Arial"/>
          <w:iCs/>
          <w:color w:val="000000"/>
          <w:sz w:val="18"/>
        </w:rPr>
        <w:t>the</w:t>
      </w:r>
      <w:r w:rsidRPr="00165CA4">
        <w:rPr>
          <w:rFonts w:ascii="Cambria Math" w:eastAsia="Times New Roman" w:hAnsi="Cambria Math" w:cs="Cambria Math"/>
          <w:iCs/>
          <w:color w:val="000000"/>
          <w:sz w:val="18"/>
        </w:rPr>
        <w:t>‐</w:t>
      </w:r>
      <w:r w:rsidRPr="00165CA4">
        <w:rPr>
          <w:rFonts w:ascii="Arial" w:eastAsia="Times New Roman" w:hAnsi="Arial" w:cs="Arial"/>
          <w:iCs/>
          <w:color w:val="000000"/>
          <w:sz w:val="18"/>
        </w:rPr>
        <w:t>air" updates.</w:t>
      </w:r>
      <w:bookmarkEnd w:id="162"/>
      <w:bookmarkEnd w:id="163"/>
    </w:p>
    <w:p w14:paraId="32A86D07"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64" w:name="_Toc444689239"/>
      <w:bookmarkStart w:id="165" w:name="_Toc448413259"/>
      <w:r w:rsidRPr="00165CA4">
        <w:rPr>
          <w:rFonts w:ascii="Arial" w:eastAsia="Times New Roman" w:hAnsi="Arial" w:cs="Arial"/>
          <w:iCs/>
          <w:color w:val="000000"/>
          <w:sz w:val="18"/>
        </w:rPr>
        <w:t>2.3.11</w:t>
      </w:r>
      <w:r w:rsidRPr="00165CA4">
        <w:rPr>
          <w:rFonts w:ascii="Arial" w:eastAsia="Times New Roman" w:hAnsi="Arial" w:cs="Arial"/>
          <w:iCs/>
          <w:color w:val="000000"/>
          <w:sz w:val="18"/>
        </w:rPr>
        <w:tab/>
        <w:t>Vehicle hardware shall not produce RFI (Radio Frequency Interference) that negatively impacts the vehicle electronics including two-way radio communications.</w:t>
      </w:r>
      <w:bookmarkEnd w:id="164"/>
      <w:bookmarkEnd w:id="165"/>
    </w:p>
    <w:p w14:paraId="026B6A42"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b/>
          <w:bCs/>
          <w:iCs/>
          <w:color w:val="000000"/>
          <w:sz w:val="18"/>
        </w:rPr>
      </w:pPr>
      <w:bookmarkStart w:id="166" w:name="_Toc444689240"/>
      <w:bookmarkStart w:id="167" w:name="_Toc448413260"/>
      <w:r w:rsidRPr="00165CA4">
        <w:rPr>
          <w:rFonts w:ascii="Arial" w:eastAsia="Times New Roman" w:hAnsi="Arial" w:cs="Arial"/>
          <w:iCs/>
          <w:color w:val="000000"/>
          <w:sz w:val="18"/>
        </w:rPr>
        <w:t>2.3.12</w:t>
      </w:r>
      <w:r w:rsidRPr="00165CA4">
        <w:rPr>
          <w:rFonts w:ascii="Arial" w:eastAsia="Times New Roman" w:hAnsi="Arial" w:cs="Arial"/>
          <w:iCs/>
          <w:color w:val="000000"/>
          <w:sz w:val="18"/>
        </w:rPr>
        <w:tab/>
        <w:t>Vehicle hardware shall not be negatively affected by RFI generated by the vehicle electronics including two-way radio communications.</w:t>
      </w:r>
      <w:bookmarkEnd w:id="166"/>
      <w:bookmarkEnd w:id="167"/>
    </w:p>
    <w:p w14:paraId="6DD808BE"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bCs/>
          <w:iCs/>
          <w:color w:val="000000"/>
          <w:sz w:val="18"/>
        </w:rPr>
      </w:pPr>
    </w:p>
    <w:p w14:paraId="13D445A8"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outlineLvl w:val="1"/>
        <w:rPr>
          <w:rFonts w:ascii="Arial" w:eastAsia="Times New Roman" w:hAnsi="Arial" w:cs="Arial"/>
          <w:b/>
          <w:iCs/>
          <w:color w:val="000000"/>
          <w:sz w:val="18"/>
        </w:rPr>
      </w:pPr>
      <w:bookmarkStart w:id="168" w:name="_Toc444689241"/>
      <w:bookmarkStart w:id="169" w:name="_Toc448413261"/>
      <w:r w:rsidRPr="00165CA4">
        <w:rPr>
          <w:rFonts w:ascii="Arial" w:eastAsia="Times New Roman" w:hAnsi="Arial" w:cs="Arial"/>
          <w:b/>
          <w:bCs/>
          <w:iCs/>
          <w:color w:val="000000"/>
          <w:sz w:val="18"/>
        </w:rPr>
        <w:t>2.4</w:t>
      </w:r>
      <w:r w:rsidRPr="00165CA4">
        <w:rPr>
          <w:rFonts w:ascii="Arial" w:eastAsia="Times New Roman" w:hAnsi="Arial" w:cs="Arial"/>
          <w:b/>
          <w:iCs/>
          <w:color w:val="000000"/>
          <w:sz w:val="18"/>
        </w:rPr>
        <w:tab/>
        <w:t>Vehicle-To-Server Communications</w:t>
      </w:r>
      <w:bookmarkEnd w:id="168"/>
      <w:bookmarkEnd w:id="169"/>
    </w:p>
    <w:p w14:paraId="51810656"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0" w:name="_Toc444689242"/>
      <w:bookmarkStart w:id="171" w:name="_Toc448413262"/>
      <w:r w:rsidRPr="00165CA4">
        <w:rPr>
          <w:rFonts w:ascii="Arial" w:eastAsia="Times New Roman" w:hAnsi="Arial" w:cs="Arial"/>
          <w:bCs/>
          <w:sz w:val="18"/>
        </w:rPr>
        <w:t>2.4.1</w:t>
      </w:r>
      <w:r w:rsidRPr="00165CA4">
        <w:rPr>
          <w:rFonts w:ascii="Arial" w:eastAsia="Times New Roman" w:hAnsi="Arial" w:cs="Arial"/>
          <w:bCs/>
          <w:sz w:val="18"/>
        </w:rPr>
        <w:tab/>
        <w:t>Vehicle hardware shall communicate information to MDSS/AVL Server on vehicle locations, direction of travel, and speed at least once every 30 seconds.</w:t>
      </w:r>
      <w:bookmarkEnd w:id="170"/>
      <w:bookmarkEnd w:id="171"/>
    </w:p>
    <w:p w14:paraId="5DDCF5F2"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2" w:name="_Toc444689243"/>
      <w:bookmarkStart w:id="173" w:name="_Toc448413263"/>
      <w:r w:rsidRPr="00165CA4">
        <w:rPr>
          <w:rFonts w:ascii="Arial" w:eastAsia="Times New Roman" w:hAnsi="Arial" w:cs="Arial"/>
          <w:bCs/>
          <w:sz w:val="18"/>
        </w:rPr>
        <w:t>2.4.2</w:t>
      </w:r>
      <w:r w:rsidRPr="00165CA4">
        <w:rPr>
          <w:rFonts w:ascii="Arial" w:eastAsia="Times New Roman" w:hAnsi="Arial" w:cs="Arial"/>
          <w:bCs/>
          <w:sz w:val="18"/>
        </w:rPr>
        <w:tab/>
        <w:t>Vehicle hardware reporting intervals shall be configurable to be more or less often as desired by NDOR staff.</w:t>
      </w:r>
      <w:bookmarkEnd w:id="172"/>
      <w:bookmarkEnd w:id="173"/>
    </w:p>
    <w:p w14:paraId="00D4238D"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4" w:name="_Toc444689244"/>
      <w:bookmarkStart w:id="175" w:name="_Toc448413264"/>
      <w:r w:rsidRPr="00165CA4">
        <w:rPr>
          <w:rFonts w:ascii="Arial" w:eastAsia="Times New Roman" w:hAnsi="Arial" w:cs="Arial"/>
          <w:bCs/>
          <w:sz w:val="18"/>
        </w:rPr>
        <w:t>2.4.3</w:t>
      </w:r>
      <w:r w:rsidRPr="00165CA4">
        <w:rPr>
          <w:rFonts w:ascii="Arial" w:eastAsia="Times New Roman" w:hAnsi="Arial" w:cs="Arial"/>
          <w:bCs/>
          <w:sz w:val="18"/>
        </w:rPr>
        <w:tab/>
        <w:t>Vehicle hardware shall include cellular communications technology that is dual mode – functional  on 802.11 b/g and the latest LTE commercial protocols (must be backwards compatible to use 3G cellular services) -- and must include all necessary hardware items, processors, antennas, etc. (This provides the flexibility to use either 802.11 b/g wireless or GPRS to do automatic data downloads if necessary).</w:t>
      </w:r>
      <w:bookmarkEnd w:id="174"/>
      <w:bookmarkEnd w:id="175"/>
    </w:p>
    <w:p w14:paraId="65649B82" w14:textId="77777777" w:rsidR="00607E2F" w:rsidRPr="00165CA4" w:rsidRDefault="00607E2F" w:rsidP="00607E2F">
      <w:pPr>
        <w:spacing w:line="240" w:lineRule="auto"/>
        <w:ind w:left="2160" w:hanging="720"/>
        <w:contextualSpacing/>
        <w:jc w:val="both"/>
        <w:rPr>
          <w:rFonts w:ascii="Arial" w:eastAsia="Times New Roman" w:hAnsi="Arial" w:cs="Arial"/>
          <w:sz w:val="18"/>
        </w:rPr>
      </w:pPr>
      <w:r w:rsidRPr="00165CA4">
        <w:rPr>
          <w:rFonts w:ascii="Arial" w:eastAsia="Times New Roman" w:hAnsi="Arial" w:cs="Arial"/>
          <w:sz w:val="18"/>
        </w:rPr>
        <w:t>2.4.4</w:t>
      </w:r>
      <w:r w:rsidRPr="00165CA4">
        <w:rPr>
          <w:rFonts w:ascii="Arial" w:eastAsia="Times New Roman" w:hAnsi="Arial" w:cs="Arial"/>
          <w:sz w:val="18"/>
        </w:rPr>
        <w:tab/>
        <w:t>NDOR will specify the appropriate cellular provider for each NDOR vehicle.</w:t>
      </w:r>
    </w:p>
    <w:p w14:paraId="5FAEA869" w14:textId="77777777" w:rsidR="00607E2F" w:rsidRPr="00165CA4" w:rsidRDefault="00607E2F" w:rsidP="00607E2F">
      <w:pPr>
        <w:spacing w:line="240" w:lineRule="auto"/>
        <w:ind w:left="2160" w:hanging="720"/>
        <w:contextualSpacing/>
        <w:jc w:val="both"/>
        <w:rPr>
          <w:rFonts w:ascii="Times New Roman" w:eastAsia="Times New Roman" w:hAnsi="Times New Roman" w:cs="Times New Roman"/>
          <w:smallCaps/>
          <w:sz w:val="24"/>
          <w:szCs w:val="24"/>
        </w:rPr>
      </w:pPr>
      <w:r w:rsidRPr="00165CA4">
        <w:rPr>
          <w:rFonts w:ascii="Arial" w:eastAsia="Times New Roman" w:hAnsi="Arial" w:cs="Arial"/>
          <w:sz w:val="18"/>
        </w:rPr>
        <w:t>2.4.5</w:t>
      </w:r>
      <w:r w:rsidRPr="00165CA4">
        <w:rPr>
          <w:rFonts w:ascii="Arial" w:eastAsia="Times New Roman" w:hAnsi="Arial" w:cs="Arial"/>
          <w:sz w:val="18"/>
        </w:rPr>
        <w:tab/>
        <w:t>Vehicle hardware shall communicate information to MDSS/AVL Server on material application rates at least once a minute and any time the rate of application changes.</w:t>
      </w:r>
    </w:p>
    <w:p w14:paraId="4A7FB5C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rPr>
      </w:pPr>
      <w:bookmarkStart w:id="176" w:name="_Toc444689245"/>
      <w:bookmarkStart w:id="177" w:name="_Toc448413265"/>
      <w:r w:rsidRPr="00165CA4">
        <w:rPr>
          <w:rFonts w:ascii="Arial" w:eastAsia="Times New Roman" w:hAnsi="Arial" w:cs="Arial"/>
          <w:bCs/>
          <w:sz w:val="18"/>
        </w:rPr>
        <w:t>2.4.6</w:t>
      </w:r>
      <w:r w:rsidRPr="00165CA4">
        <w:rPr>
          <w:rFonts w:ascii="Arial" w:eastAsia="Times New Roman" w:hAnsi="Arial" w:cs="Arial"/>
          <w:bCs/>
          <w:sz w:val="18"/>
        </w:rPr>
        <w:tab/>
        <w:t>Vehicle hardware shall communicate sensor data information to MDSS/AVL Server at least once every minute.</w:t>
      </w:r>
      <w:bookmarkEnd w:id="176"/>
      <w:bookmarkEnd w:id="177"/>
      <w:r w:rsidRPr="00165CA4">
        <w:rPr>
          <w:rFonts w:ascii="Arial" w:eastAsia="Times New Roman" w:hAnsi="Arial" w:cs="Arial"/>
          <w:bCs/>
          <w:sz w:val="18"/>
        </w:rPr>
        <w:t xml:space="preserve"> </w:t>
      </w:r>
    </w:p>
    <w:p w14:paraId="206EB518" w14:textId="77777777" w:rsidR="00607E2F" w:rsidRPr="00165CA4" w:rsidRDefault="00607E2F" w:rsidP="00607E2F">
      <w:pPr>
        <w:spacing w:line="240" w:lineRule="auto"/>
        <w:ind w:left="2160" w:hanging="720"/>
        <w:jc w:val="both"/>
        <w:rPr>
          <w:rFonts w:ascii="Arial" w:eastAsia="Times New Roman" w:hAnsi="Arial" w:cs="Arial"/>
          <w:bCs/>
          <w:sz w:val="18"/>
        </w:rPr>
      </w:pPr>
      <w:r w:rsidRPr="00165CA4">
        <w:rPr>
          <w:rFonts w:ascii="Arial" w:eastAsia="Times New Roman" w:hAnsi="Arial" w:cs="Arial"/>
          <w:bCs/>
          <w:sz w:val="18"/>
        </w:rPr>
        <w:t>2.4.7</w:t>
      </w:r>
      <w:r w:rsidRPr="00165CA4">
        <w:rPr>
          <w:rFonts w:ascii="Arial" w:eastAsia="Times New Roman" w:hAnsi="Arial" w:cs="Arial"/>
          <w:bCs/>
          <w:sz w:val="18"/>
        </w:rPr>
        <w:tab/>
        <w:t>Vehicle hardware shall instruct vehicle cameras to transmit an image when the vehicle is moving or stationary, as measured by configurable vehicle speeds.</w:t>
      </w:r>
    </w:p>
    <w:p w14:paraId="52262CF7" w14:textId="77777777" w:rsidR="00607E2F" w:rsidRPr="00165CA4" w:rsidRDefault="00607E2F" w:rsidP="00607E2F">
      <w:pPr>
        <w:spacing w:line="240" w:lineRule="auto"/>
        <w:ind w:left="2160" w:hanging="720"/>
        <w:jc w:val="both"/>
        <w:rPr>
          <w:rFonts w:ascii="Arial" w:eastAsia="Times New Roman" w:hAnsi="Arial" w:cs="Arial"/>
          <w:sz w:val="18"/>
        </w:rPr>
      </w:pPr>
      <w:r w:rsidRPr="00165CA4">
        <w:rPr>
          <w:rFonts w:ascii="Arial" w:eastAsia="Times New Roman" w:hAnsi="Arial" w:cs="Arial"/>
          <w:sz w:val="18"/>
        </w:rPr>
        <w:t>2.4.8</w:t>
      </w:r>
      <w:r w:rsidRPr="00165CA4">
        <w:rPr>
          <w:rFonts w:ascii="Arial" w:eastAsia="Times New Roman" w:hAnsi="Arial" w:cs="Arial"/>
          <w:sz w:val="18"/>
        </w:rPr>
        <w:tab/>
        <w:t>Vehicle AVL hardware shall transmit camera images via cellular connection at least once every minute to a central database.</w:t>
      </w:r>
    </w:p>
    <w:p w14:paraId="1D97D201" w14:textId="77777777" w:rsidR="00607E2F" w:rsidRPr="00165CA4" w:rsidRDefault="00607E2F" w:rsidP="00607E2F">
      <w:pPr>
        <w:spacing w:line="240" w:lineRule="auto"/>
        <w:ind w:left="2160" w:hanging="720"/>
        <w:jc w:val="both"/>
        <w:rPr>
          <w:rFonts w:ascii="Arial" w:eastAsia="Times New Roman" w:hAnsi="Arial" w:cs="Arial"/>
          <w:sz w:val="14"/>
        </w:rPr>
      </w:pPr>
    </w:p>
    <w:p w14:paraId="646034C5"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2.5</w:t>
      </w:r>
      <w:r w:rsidRPr="00165CA4">
        <w:rPr>
          <w:rFonts w:ascii="Arial" w:eastAsia="Times New Roman" w:hAnsi="Arial" w:cs="Times New Roman"/>
          <w:b/>
          <w:sz w:val="18"/>
        </w:rPr>
        <w:tab/>
        <w:t>Touchscreen Display</w:t>
      </w:r>
    </w:p>
    <w:p w14:paraId="59D5638C"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2.5.1</w:t>
      </w:r>
      <w:r w:rsidRPr="00165CA4">
        <w:rPr>
          <w:rFonts w:ascii="Arial" w:eastAsia="Times New Roman" w:hAnsi="Arial" w:cs="Times New Roman"/>
          <w:sz w:val="18"/>
        </w:rPr>
        <w:tab/>
        <w:t>A display shall be available for presenting information on AVL and MDSS system operations to drivers within the cab of NDOR winter maintenance vehicles.</w:t>
      </w:r>
    </w:p>
    <w:p w14:paraId="6A58E6F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2.5.2</w:t>
      </w:r>
      <w:r w:rsidRPr="00165CA4">
        <w:rPr>
          <w:rFonts w:ascii="Arial" w:eastAsia="Times New Roman" w:hAnsi="Arial" w:cs="Times New Roman"/>
          <w:sz w:val="18"/>
        </w:rPr>
        <w:tab/>
        <w:t>Display shall utilize a touch screen function for winter maintenance vehicle operator input of information.</w:t>
      </w:r>
    </w:p>
    <w:p w14:paraId="6FA1B49F"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lastRenderedPageBreak/>
        <w:t>2.5.3</w:t>
      </w:r>
      <w:r w:rsidRPr="00165CA4">
        <w:rPr>
          <w:rFonts w:ascii="Arial" w:eastAsia="Times New Roman" w:hAnsi="Arial" w:cs="Times New Roman"/>
          <w:sz w:val="18"/>
        </w:rPr>
        <w:tab/>
        <w:t>Display shall be customizable with administrative credentials so that only relevant information is presented to winter maintenance vehicle operators, who would not be able to use the display for other purposes (i.e. social media, internet, etc.).</w:t>
      </w:r>
    </w:p>
    <w:p w14:paraId="299B339F"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2.5.4</w:t>
      </w:r>
      <w:r w:rsidRPr="00165CA4">
        <w:rPr>
          <w:rFonts w:ascii="Arial" w:eastAsia="Times New Roman" w:hAnsi="Arial" w:cs="Times New Roman"/>
          <w:sz w:val="18"/>
        </w:rPr>
        <w:tab/>
        <w:t>Display shall be sufficiently rugged to operate reliably in the cab of a winter maintenance vehicle.</w:t>
      </w:r>
    </w:p>
    <w:p w14:paraId="421817FA"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2.5.5</w:t>
      </w:r>
      <w:r w:rsidRPr="00165CA4">
        <w:rPr>
          <w:rFonts w:ascii="Arial" w:eastAsia="Times New Roman" w:hAnsi="Arial" w:cs="Times New Roman"/>
          <w:sz w:val="18"/>
        </w:rPr>
        <w:tab/>
        <w:t>Display screen shall be a minimum of six (6) inches tall by eight (8) inches wide. Overall size including enclosure shall be a maximum of eight (8) inches tall by ten (10) inches wide.</w:t>
      </w:r>
    </w:p>
    <w:p w14:paraId="315CBB05"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2.5.6</w:t>
      </w:r>
      <w:r w:rsidRPr="00165CA4">
        <w:rPr>
          <w:rFonts w:ascii="Arial" w:eastAsia="Times New Roman" w:hAnsi="Arial" w:cs="Times New Roman"/>
          <w:sz w:val="18"/>
        </w:rPr>
        <w:tab/>
        <w:t>Operator controls presented by display screen shall only be allowed to function when the vehicle is stopped or traveling less than three (3) mph.</w:t>
      </w:r>
    </w:p>
    <w:p w14:paraId="4D7F898E"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2.5.7</w:t>
      </w:r>
      <w:r w:rsidRPr="00165CA4">
        <w:rPr>
          <w:rFonts w:ascii="Arial" w:eastAsia="Times New Roman" w:hAnsi="Arial" w:cs="Times New Roman"/>
          <w:sz w:val="18"/>
        </w:rPr>
        <w:tab/>
        <w:t>Information updates shall be communicated through the display at least once every five (5) minutes via cellular communications equipment installed as part of the AVL system.</w:t>
      </w:r>
    </w:p>
    <w:p w14:paraId="30CCE527"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2.5.8</w:t>
      </w:r>
      <w:r w:rsidRPr="00165CA4">
        <w:rPr>
          <w:rFonts w:ascii="Arial" w:eastAsia="Times New Roman" w:hAnsi="Arial" w:cs="Times New Roman"/>
          <w:color w:val="000000"/>
          <w:sz w:val="18"/>
        </w:rPr>
        <w:tab/>
        <w:t xml:space="preserve">Treatment recommendations shall be clearly visible to winter maintenance vehicle operators on the </w:t>
      </w:r>
      <w:r w:rsidRPr="00165CA4">
        <w:rPr>
          <w:rFonts w:ascii="Arial" w:eastAsia="Times New Roman" w:hAnsi="Arial" w:cs="Times New Roman"/>
          <w:sz w:val="18"/>
        </w:rPr>
        <w:t xml:space="preserve"> display </w:t>
      </w:r>
      <w:r w:rsidRPr="00165CA4">
        <w:rPr>
          <w:rFonts w:ascii="Arial" w:eastAsia="Times New Roman" w:hAnsi="Arial" w:cs="Times New Roman"/>
          <w:color w:val="000000"/>
          <w:sz w:val="18"/>
        </w:rPr>
        <w:t>during snowplowing operations for Districts who implement this application.</w:t>
      </w:r>
    </w:p>
    <w:p w14:paraId="3F7FD77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2.5.9</w:t>
      </w:r>
      <w:r w:rsidRPr="00165CA4">
        <w:rPr>
          <w:rFonts w:ascii="Arial" w:eastAsia="Times New Roman" w:hAnsi="Arial" w:cs="Times New Roman"/>
          <w:sz w:val="18"/>
        </w:rPr>
        <w:tab/>
        <w:t xml:space="preserve">Display shall provide updates on an automated basis without the need for user intervention to retrieve updates. </w:t>
      </w:r>
    </w:p>
    <w:p w14:paraId="2679E951"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2.5.10</w:t>
      </w:r>
      <w:r w:rsidRPr="00165CA4">
        <w:rPr>
          <w:rFonts w:ascii="Arial" w:eastAsia="Times New Roman" w:hAnsi="Arial" w:cs="Times New Roman"/>
          <w:sz w:val="18"/>
        </w:rPr>
        <w:tab/>
        <w:t>Updates to information on the  display, such as treatment recommendations, shall be provided with an audible tone to alert the driver that updated information has been displayed on the  display.</w:t>
      </w:r>
    </w:p>
    <w:p w14:paraId="2DF89049"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sz w:val="18"/>
        </w:rPr>
        <w:t>2.5.11</w:t>
      </w:r>
      <w:r w:rsidRPr="00165CA4">
        <w:rPr>
          <w:rFonts w:ascii="Arial" w:eastAsia="Times New Roman" w:hAnsi="Arial" w:cs="Times New Roman"/>
          <w:sz w:val="18"/>
        </w:rPr>
        <w:tab/>
        <w:t>Display shall be configurable with system administrative privileges to either enable or disable audible tone for drivers.</w:t>
      </w:r>
    </w:p>
    <w:p w14:paraId="33C3FB6A" w14:textId="77777777" w:rsidR="00607E2F" w:rsidRPr="00165CA4" w:rsidRDefault="00607E2F" w:rsidP="00607E2F">
      <w:pPr>
        <w:spacing w:line="240" w:lineRule="auto"/>
        <w:ind w:left="2160" w:hanging="720"/>
        <w:jc w:val="both"/>
        <w:rPr>
          <w:rFonts w:ascii="Arial" w:eastAsia="Times New Roman" w:hAnsi="Arial" w:cs="Arial"/>
          <w:bCs/>
          <w:sz w:val="18"/>
        </w:rPr>
      </w:pPr>
      <w:r w:rsidRPr="00165CA4">
        <w:rPr>
          <w:rFonts w:ascii="Arial" w:eastAsia="Times New Roman" w:hAnsi="Arial" w:cs="Arial"/>
          <w:sz w:val="18"/>
        </w:rPr>
        <w:t>2.5.12</w:t>
      </w:r>
      <w:r w:rsidRPr="00165CA4">
        <w:rPr>
          <w:rFonts w:ascii="Arial" w:eastAsia="Times New Roman" w:hAnsi="Arial" w:cs="Arial"/>
          <w:sz w:val="18"/>
        </w:rPr>
        <w:tab/>
        <w:t>Display shall present short term forecast at all times when enabled.</w:t>
      </w:r>
    </w:p>
    <w:p w14:paraId="0090E282"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4"/>
        </w:rPr>
      </w:pPr>
    </w:p>
    <w:p w14:paraId="514E5643"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2.6</w:t>
      </w:r>
      <w:r w:rsidRPr="00165CA4">
        <w:rPr>
          <w:rFonts w:ascii="Arial" w:eastAsia="Times New Roman" w:hAnsi="Arial" w:cs="Times New Roman"/>
          <w:b/>
          <w:sz w:val="18"/>
        </w:rPr>
        <w:tab/>
        <w:t>Vehicle Equipment Data Transfer</w:t>
      </w:r>
    </w:p>
    <w:p w14:paraId="45503BA8" w14:textId="77777777" w:rsidR="00607E2F" w:rsidRPr="00165CA4" w:rsidRDefault="00607E2F" w:rsidP="00607E2F">
      <w:pPr>
        <w:spacing w:line="240" w:lineRule="auto"/>
        <w:ind w:left="2160" w:hanging="720"/>
        <w:jc w:val="both"/>
        <w:rPr>
          <w:rFonts w:ascii="Arial" w:eastAsia="Times New Roman" w:hAnsi="Arial" w:cs="Times New Roman"/>
          <w:smallCaps/>
          <w:sz w:val="18"/>
        </w:rPr>
      </w:pPr>
      <w:r w:rsidRPr="00165CA4">
        <w:rPr>
          <w:rFonts w:ascii="Arial" w:eastAsia="Times New Roman" w:hAnsi="Arial" w:cs="Times New Roman"/>
          <w:color w:val="000000"/>
          <w:sz w:val="18"/>
        </w:rPr>
        <w:t>2.6.1</w:t>
      </w:r>
      <w:r w:rsidRPr="00165CA4">
        <w:rPr>
          <w:rFonts w:ascii="Arial" w:eastAsia="Times New Roman" w:hAnsi="Arial" w:cs="Times New Roman"/>
          <w:color w:val="000000"/>
          <w:sz w:val="18"/>
        </w:rPr>
        <w:tab/>
        <w:t>AVL hardware shall integrate either the vehicle CAN bus or with an external interface on-board the vehicle.</w:t>
      </w:r>
    </w:p>
    <w:p w14:paraId="320D6FE1"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8"/>
        </w:rPr>
      </w:pPr>
      <w:bookmarkStart w:id="178" w:name="_Toc444689246"/>
      <w:bookmarkStart w:id="179" w:name="_Toc448413266"/>
      <w:r w:rsidRPr="00165CA4">
        <w:rPr>
          <w:rFonts w:ascii="Arial" w:eastAsia="Times New Roman" w:hAnsi="Arial" w:cs="Arial"/>
          <w:iCs/>
          <w:color w:val="000000"/>
          <w:sz w:val="18"/>
        </w:rPr>
        <w:t>2.6.2</w:t>
      </w:r>
      <w:r w:rsidRPr="00165CA4">
        <w:rPr>
          <w:rFonts w:ascii="Arial" w:eastAsia="Times New Roman" w:hAnsi="Arial" w:cs="Arial"/>
          <w:iCs/>
          <w:color w:val="000000"/>
          <w:sz w:val="18"/>
        </w:rPr>
        <w:tab/>
        <w:t>AVL hardware shall provide an indication of when the spreader controller is not working or material is not being spread. The indication shall be visible on the MDSS GUI, and shall be stored for display in historical reports.</w:t>
      </w:r>
      <w:bookmarkEnd w:id="178"/>
      <w:bookmarkEnd w:id="179"/>
    </w:p>
    <w:p w14:paraId="4889C808"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hanging="720"/>
        <w:jc w:val="both"/>
        <w:outlineLvl w:val="1"/>
        <w:rPr>
          <w:rFonts w:ascii="Arial" w:eastAsia="Times New Roman" w:hAnsi="Arial" w:cs="Arial"/>
          <w:iCs/>
          <w:color w:val="000000"/>
          <w:sz w:val="14"/>
        </w:rPr>
      </w:pPr>
    </w:p>
    <w:p w14:paraId="68CBA4B5" w14:textId="77777777" w:rsidR="00607E2F" w:rsidRPr="00165CA4" w:rsidRDefault="00607E2F" w:rsidP="00607E2F">
      <w:pPr>
        <w:spacing w:line="240" w:lineRule="auto"/>
        <w:ind w:left="1440" w:hanging="360"/>
        <w:jc w:val="both"/>
        <w:rPr>
          <w:rFonts w:ascii="Arial" w:eastAsia="Times New Roman" w:hAnsi="Arial" w:cs="Times New Roman"/>
          <w:b/>
          <w:sz w:val="18"/>
        </w:rPr>
      </w:pPr>
      <w:r w:rsidRPr="00165CA4">
        <w:rPr>
          <w:rFonts w:ascii="Arial" w:eastAsia="Times New Roman" w:hAnsi="Arial" w:cs="Times New Roman"/>
          <w:b/>
          <w:bCs/>
          <w:sz w:val="18"/>
        </w:rPr>
        <w:t>2.7</w:t>
      </w:r>
      <w:r w:rsidRPr="00165CA4">
        <w:rPr>
          <w:rFonts w:ascii="Arial" w:eastAsia="Times New Roman" w:hAnsi="Arial" w:cs="Times New Roman"/>
          <w:b/>
          <w:sz w:val="18"/>
        </w:rPr>
        <w:tab/>
        <w:t>Fleet Management Reporting (OPTIONAL)</w:t>
      </w:r>
    </w:p>
    <w:p w14:paraId="677AB0BB" w14:textId="77777777" w:rsidR="00607E2F" w:rsidRPr="00165CA4" w:rsidRDefault="00607E2F" w:rsidP="00607E2F">
      <w:pPr>
        <w:spacing w:line="240" w:lineRule="auto"/>
        <w:ind w:left="1440"/>
        <w:jc w:val="both"/>
        <w:rPr>
          <w:rFonts w:ascii="Arial" w:eastAsia="Times New Roman" w:hAnsi="Arial" w:cs="Times New Roman"/>
          <w:b/>
          <w:i/>
          <w:sz w:val="18"/>
        </w:rPr>
      </w:pPr>
      <w:r w:rsidRPr="00165CA4">
        <w:rPr>
          <w:rFonts w:ascii="Arial" w:eastAsia="Times New Roman" w:hAnsi="Arial" w:cs="Times New Roman"/>
          <w:b/>
          <w:i/>
          <w:sz w:val="18"/>
        </w:rPr>
        <w:t>*The following is not a base RFP requirement; if NDOR decides to implement Fleet Management Reporting, the following requirements shall apply.</w:t>
      </w:r>
    </w:p>
    <w:p w14:paraId="68DAF53C" w14:textId="77777777" w:rsidR="00607E2F" w:rsidRPr="00165CA4" w:rsidRDefault="00607E2F" w:rsidP="00607E2F">
      <w:pPr>
        <w:spacing w:after="30"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2.7.1</w:t>
      </w:r>
      <w:r w:rsidRPr="00165CA4">
        <w:rPr>
          <w:rFonts w:ascii="Arial" w:eastAsia="Times New Roman" w:hAnsi="Arial" w:cs="Times New Roman"/>
          <w:color w:val="000000"/>
          <w:sz w:val="18"/>
        </w:rPr>
        <w:tab/>
        <w:t xml:space="preserve">AVL hardware shall collect engine data, available via OBD-II and the SAE standard J1708/1587, </w:t>
      </w:r>
      <w:proofErr w:type="spellStart"/>
      <w:r w:rsidRPr="00165CA4">
        <w:rPr>
          <w:rFonts w:ascii="Arial" w:eastAsia="Times New Roman" w:hAnsi="Arial" w:cs="Times New Roman"/>
          <w:color w:val="000000"/>
          <w:sz w:val="18"/>
        </w:rPr>
        <w:t>CANbus</w:t>
      </w:r>
      <w:proofErr w:type="spellEnd"/>
      <w:r w:rsidRPr="00165CA4">
        <w:rPr>
          <w:rFonts w:ascii="Arial" w:eastAsia="Times New Roman" w:hAnsi="Arial" w:cs="Times New Roman"/>
          <w:color w:val="000000"/>
          <w:sz w:val="18"/>
        </w:rPr>
        <w:t>, and J1939 networks. Such information may include, but not be limited to:</w:t>
      </w:r>
    </w:p>
    <w:p w14:paraId="32FEEFF1"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Engine Hours</w:t>
      </w:r>
    </w:p>
    <w:p w14:paraId="7947AEAA"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Odometer</w:t>
      </w:r>
    </w:p>
    <w:p w14:paraId="4E049FDA"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Speedometer</w:t>
      </w:r>
    </w:p>
    <w:p w14:paraId="22753DD9"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RPM</w:t>
      </w:r>
    </w:p>
    <w:p w14:paraId="06D26489"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Coolant Temperature</w:t>
      </w:r>
    </w:p>
    <w:p w14:paraId="50677FCF"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Transmission temperature</w:t>
      </w:r>
    </w:p>
    <w:p w14:paraId="2D9F1033"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Fuel Level</w:t>
      </w:r>
    </w:p>
    <w:p w14:paraId="4A3D52DD"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Trip Fuel</w:t>
      </w:r>
    </w:p>
    <w:p w14:paraId="2DA0B610"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Oil Pressure</w:t>
      </w:r>
    </w:p>
    <w:p w14:paraId="09754C1F" w14:textId="77777777" w:rsidR="00607E2F" w:rsidRPr="00165CA4" w:rsidRDefault="00607E2F" w:rsidP="00075896">
      <w:pPr>
        <w:numPr>
          <w:ilvl w:val="0"/>
          <w:numId w:val="78"/>
        </w:numPr>
        <w:tabs>
          <w:tab w:val="clear" w:pos="284"/>
        </w:tabs>
        <w:spacing w:line="240" w:lineRule="auto"/>
        <w:ind w:left="2520"/>
        <w:jc w:val="both"/>
        <w:rPr>
          <w:rFonts w:ascii="Arial" w:eastAsia="Times New Roman" w:hAnsi="Arial" w:cs="Times New Roman"/>
          <w:sz w:val="18"/>
        </w:rPr>
      </w:pPr>
      <w:r w:rsidRPr="00165CA4">
        <w:rPr>
          <w:rFonts w:ascii="Arial" w:eastAsia="Times New Roman" w:hAnsi="Arial" w:cs="Times New Roman"/>
          <w:sz w:val="18"/>
        </w:rPr>
        <w:t>Battery Voltage</w:t>
      </w:r>
    </w:p>
    <w:p w14:paraId="73F5FF99"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DTC – Trouble Codes</w:t>
      </w:r>
    </w:p>
    <w:p w14:paraId="3F5B9595"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Idle Time</w:t>
      </w:r>
    </w:p>
    <w:p w14:paraId="3786387E" w14:textId="77777777" w:rsidR="00607E2F" w:rsidRPr="00165CA4" w:rsidRDefault="00607E2F" w:rsidP="00075896">
      <w:pPr>
        <w:numPr>
          <w:ilvl w:val="0"/>
          <w:numId w:val="78"/>
        </w:numPr>
        <w:tabs>
          <w:tab w:val="clear" w:pos="284"/>
        </w:tabs>
        <w:spacing w:after="30" w:line="240" w:lineRule="auto"/>
        <w:ind w:left="2520"/>
        <w:jc w:val="both"/>
        <w:rPr>
          <w:rFonts w:ascii="Arial" w:eastAsia="Times New Roman" w:hAnsi="Arial" w:cs="Times New Roman"/>
          <w:sz w:val="18"/>
        </w:rPr>
      </w:pPr>
      <w:r w:rsidRPr="00165CA4">
        <w:rPr>
          <w:rFonts w:ascii="Arial" w:eastAsia="Times New Roman" w:hAnsi="Arial" w:cs="Times New Roman"/>
          <w:sz w:val="18"/>
        </w:rPr>
        <w:t>Plow up/plow down</w:t>
      </w:r>
    </w:p>
    <w:p w14:paraId="3331F891"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2.7.2</w:t>
      </w:r>
      <w:r w:rsidRPr="00165CA4">
        <w:rPr>
          <w:rFonts w:ascii="Arial" w:eastAsia="Times New Roman" w:hAnsi="Arial" w:cs="Times New Roman"/>
          <w:color w:val="000000"/>
          <w:sz w:val="18"/>
        </w:rPr>
        <w:tab/>
        <w:t>The collected data shall be transmitted to a server and stored on a secure database.</w:t>
      </w:r>
    </w:p>
    <w:p w14:paraId="1F198E65"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2.7.3</w:t>
      </w:r>
      <w:r w:rsidRPr="00165CA4">
        <w:rPr>
          <w:rFonts w:ascii="Arial" w:eastAsia="Times New Roman" w:hAnsi="Arial" w:cs="Times New Roman"/>
          <w:color w:val="000000"/>
          <w:sz w:val="18"/>
        </w:rPr>
        <w:tab/>
        <w:t>NDOR shall access the data through a web interface or client application using a secure log-in.</w:t>
      </w:r>
    </w:p>
    <w:p w14:paraId="3278899D"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2.7.4</w:t>
      </w:r>
      <w:r w:rsidRPr="00165CA4">
        <w:rPr>
          <w:rFonts w:ascii="Arial" w:eastAsia="Times New Roman" w:hAnsi="Arial" w:cs="Times New Roman"/>
          <w:color w:val="000000"/>
          <w:sz w:val="18"/>
        </w:rPr>
        <w:tab/>
        <w:t>Industry standard and customizable reports shall be available.</w:t>
      </w:r>
    </w:p>
    <w:p w14:paraId="55442C78" w14:textId="77777777" w:rsidR="00607E2F" w:rsidRPr="00165CA4" w:rsidRDefault="00607E2F" w:rsidP="00607E2F">
      <w:pPr>
        <w:spacing w:line="240" w:lineRule="auto"/>
        <w:ind w:left="2160" w:hanging="720"/>
        <w:jc w:val="both"/>
        <w:rPr>
          <w:rFonts w:ascii="Arial" w:eastAsia="Times New Roman" w:hAnsi="Arial" w:cs="Times New Roman"/>
          <w:sz w:val="18"/>
        </w:rPr>
      </w:pPr>
      <w:r w:rsidRPr="00165CA4">
        <w:rPr>
          <w:rFonts w:ascii="Arial" w:eastAsia="Times New Roman" w:hAnsi="Arial" w:cs="Times New Roman"/>
          <w:color w:val="000000"/>
          <w:sz w:val="18"/>
        </w:rPr>
        <w:t>2.7.5</w:t>
      </w:r>
      <w:r w:rsidRPr="00165CA4">
        <w:rPr>
          <w:rFonts w:ascii="Arial" w:eastAsia="Times New Roman" w:hAnsi="Arial" w:cs="Times New Roman"/>
          <w:color w:val="000000"/>
          <w:sz w:val="18"/>
        </w:rPr>
        <w:tab/>
        <w:t>Data shall be downloadable by NDOR for use in other applications.</w:t>
      </w:r>
    </w:p>
    <w:p w14:paraId="336AC8AB" w14:textId="77777777" w:rsidR="00607E2F" w:rsidRPr="00165CA4" w:rsidRDefault="00607E2F" w:rsidP="00607E2F">
      <w:pPr>
        <w:keepNext/>
        <w:keepLines/>
        <w:tabs>
          <w:tab w:val="left" w:pos="-912"/>
          <w:tab w:val="left" w:pos="-360"/>
          <w:tab w:val="left" w:pos="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720"/>
        <w:jc w:val="both"/>
        <w:outlineLvl w:val="1"/>
        <w:rPr>
          <w:rFonts w:ascii="Arial" w:eastAsia="Times New Roman" w:hAnsi="Arial" w:cs="Arial"/>
          <w:iCs/>
          <w:color w:val="000000"/>
          <w:sz w:val="14"/>
        </w:rPr>
      </w:pPr>
    </w:p>
    <w:p w14:paraId="22A11021" w14:textId="77777777" w:rsidR="00607E2F" w:rsidRPr="00165CA4" w:rsidRDefault="00607E2F" w:rsidP="00075896">
      <w:pPr>
        <w:numPr>
          <w:ilvl w:val="2"/>
          <w:numId w:val="31"/>
        </w:numPr>
        <w:tabs>
          <w:tab w:val="clear" w:pos="284"/>
          <w:tab w:val="num" w:pos="1080"/>
        </w:tabs>
        <w:autoSpaceDE w:val="0"/>
        <w:autoSpaceDN w:val="0"/>
        <w:adjustRightInd w:val="0"/>
        <w:spacing w:line="240" w:lineRule="auto"/>
        <w:ind w:left="1080" w:hanging="360"/>
        <w:jc w:val="both"/>
        <w:rPr>
          <w:rFonts w:ascii="Arial" w:eastAsia="Times New Roman" w:hAnsi="Arial" w:cs="Times New Roman"/>
          <w:b/>
          <w:color w:val="000000"/>
          <w:sz w:val="18"/>
          <w:szCs w:val="24"/>
        </w:rPr>
        <w:sectPr w:rsidR="00607E2F" w:rsidRPr="00165CA4" w:rsidSect="00075896">
          <w:type w:val="continuous"/>
          <w:pgSz w:w="12240" w:h="15840"/>
          <w:pgMar w:top="1440" w:right="1152" w:bottom="634" w:left="1152" w:header="720" w:footer="720" w:gutter="0"/>
          <w:cols w:space="720"/>
          <w:docGrid w:linePitch="272"/>
        </w:sectPr>
      </w:pPr>
    </w:p>
    <w:p w14:paraId="17F48AD2" w14:textId="77777777" w:rsidR="00607E2F" w:rsidRPr="00165CA4" w:rsidRDefault="00607E2F" w:rsidP="00075896">
      <w:pPr>
        <w:numPr>
          <w:ilvl w:val="2"/>
          <w:numId w:val="31"/>
        </w:numPr>
        <w:tabs>
          <w:tab w:val="clear" w:pos="284"/>
          <w:tab w:val="num" w:pos="1080"/>
        </w:tabs>
        <w:autoSpaceDE w:val="0"/>
        <w:autoSpaceDN w:val="0"/>
        <w:adjustRightInd w:val="0"/>
        <w:spacing w:line="240" w:lineRule="auto"/>
        <w:ind w:left="1080" w:hanging="360"/>
        <w:jc w:val="both"/>
        <w:rPr>
          <w:rFonts w:ascii="Arial" w:eastAsia="Times New Roman" w:hAnsi="Arial" w:cs="Times New Roman"/>
          <w:b/>
          <w:color w:val="000000"/>
          <w:sz w:val="18"/>
          <w:szCs w:val="24"/>
        </w:rPr>
      </w:pPr>
      <w:r w:rsidRPr="00165CA4">
        <w:rPr>
          <w:rFonts w:ascii="Arial" w:eastAsia="Times New Roman" w:hAnsi="Arial" w:cs="Times New Roman"/>
          <w:b/>
          <w:color w:val="000000"/>
          <w:sz w:val="18"/>
          <w:szCs w:val="24"/>
        </w:rPr>
        <w:lastRenderedPageBreak/>
        <w:t>CONTRACTOR COMPONENTS AND INTERFACES (3.0)</w:t>
      </w:r>
    </w:p>
    <w:p w14:paraId="1B7E630C"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lang w:val="x-none" w:eastAsia="x-none"/>
        </w:rPr>
        <w:t xml:space="preserve">Contractor shall furnish and install system software as </w:t>
      </w:r>
      <w:r w:rsidRPr="00165CA4">
        <w:rPr>
          <w:rFonts w:ascii="Arial" w:eastAsia="Times New Roman" w:hAnsi="Arial" w:cs="Arial"/>
          <w:color w:val="000000"/>
          <w:sz w:val="18"/>
          <w:lang w:val="x-none" w:eastAsia="x-none"/>
        </w:rPr>
        <w:t xml:space="preserve">illustrated in Figure 1 and described within this section. </w:t>
      </w:r>
      <w:r w:rsidRPr="00165CA4">
        <w:rPr>
          <w:rFonts w:ascii="Arial" w:eastAsia="Times New Roman" w:hAnsi="Arial" w:cs="Times New Roman"/>
          <w:color w:val="000000"/>
          <w:sz w:val="18"/>
          <w:szCs w:val="24"/>
          <w:lang w:val="x-none" w:eastAsia="x-none"/>
        </w:rPr>
        <w:t xml:space="preserve">Table </w:t>
      </w:r>
      <w:r w:rsidRPr="00165CA4">
        <w:rPr>
          <w:rFonts w:ascii="Arial" w:eastAsia="Times New Roman" w:hAnsi="Arial" w:cs="Times New Roman"/>
          <w:color w:val="000000"/>
          <w:sz w:val="18"/>
          <w:szCs w:val="24"/>
          <w:lang w:eastAsia="x-none"/>
        </w:rPr>
        <w:t>3</w:t>
      </w:r>
      <w:r w:rsidRPr="00165CA4">
        <w:rPr>
          <w:rFonts w:ascii="Arial" w:eastAsia="Times New Roman" w:hAnsi="Arial" w:cs="Times New Roman"/>
          <w:color w:val="000000"/>
          <w:sz w:val="18"/>
          <w:szCs w:val="24"/>
          <w:lang w:val="x-none" w:eastAsia="x-none"/>
        </w:rPr>
        <w:t xml:space="preserve"> defines the flows of information between Contractor components and interfaces</w:t>
      </w:r>
      <w:r w:rsidRPr="00165CA4">
        <w:rPr>
          <w:rFonts w:ascii="Arial" w:eastAsia="Times New Roman" w:hAnsi="Arial" w:cs="Times New Roman"/>
          <w:color w:val="000000"/>
          <w:sz w:val="18"/>
          <w:szCs w:val="24"/>
          <w:lang w:eastAsia="x-none"/>
        </w:rPr>
        <w:t>.</w:t>
      </w:r>
    </w:p>
    <w:p w14:paraId="5AAA8525"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p>
    <w:p w14:paraId="5AC2C8B6" w14:textId="77777777" w:rsidR="00607E2F" w:rsidRPr="00165CA4" w:rsidRDefault="00607E2F" w:rsidP="00607E2F">
      <w:pPr>
        <w:spacing w:line="240" w:lineRule="auto"/>
        <w:jc w:val="center"/>
        <w:rPr>
          <w:rFonts w:ascii="Arial" w:eastAsia="Times New Roman" w:hAnsi="Arial" w:cs="Arial"/>
          <w:b/>
          <w:smallCaps/>
          <w:color w:val="404040"/>
          <w:lang w:bidi="en-US"/>
        </w:rPr>
      </w:pPr>
      <w:r w:rsidRPr="00165CA4">
        <w:rPr>
          <w:rFonts w:ascii="Arial" w:eastAsia="Times New Roman" w:hAnsi="Arial" w:cs="Arial"/>
          <w:b/>
          <w:smallCaps/>
          <w:color w:val="404040"/>
          <w:lang w:bidi="en-US"/>
        </w:rPr>
        <w:t>Table 3 – Contractor Components and interfaces</w:t>
      </w:r>
    </w:p>
    <w:p w14:paraId="7D9ADA03" w14:textId="77777777" w:rsidR="00607E2F" w:rsidRPr="00165CA4" w:rsidRDefault="00607E2F" w:rsidP="00607E2F">
      <w:pPr>
        <w:spacing w:line="240" w:lineRule="auto"/>
        <w:jc w:val="center"/>
        <w:rPr>
          <w:rFonts w:ascii="Arial" w:eastAsia="Times New Roman" w:hAnsi="Arial" w:cs="Times New Roman"/>
          <w:color w:val="000000"/>
          <w:lang w:eastAsia="x-none"/>
        </w:rPr>
      </w:pP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712"/>
        <w:gridCol w:w="1890"/>
        <w:gridCol w:w="1260"/>
        <w:gridCol w:w="1080"/>
        <w:gridCol w:w="4438"/>
      </w:tblGrid>
      <w:tr w:rsidR="00607E2F" w:rsidRPr="00165CA4" w14:paraId="394CD410" w14:textId="77777777" w:rsidTr="00607E2F">
        <w:trPr>
          <w:cantSplit/>
          <w:tblHeader/>
          <w:jc w:val="center"/>
        </w:trPr>
        <w:tc>
          <w:tcPr>
            <w:tcW w:w="712" w:type="dxa"/>
            <w:shd w:val="clear" w:color="auto" w:fill="auto"/>
            <w:vAlign w:val="center"/>
          </w:tcPr>
          <w:p w14:paraId="38AA9482"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Item</w:t>
            </w:r>
          </w:p>
        </w:tc>
        <w:tc>
          <w:tcPr>
            <w:tcW w:w="1890" w:type="dxa"/>
            <w:shd w:val="clear" w:color="auto" w:fill="auto"/>
            <w:vAlign w:val="center"/>
          </w:tcPr>
          <w:p w14:paraId="03101CF7"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Path Name</w:t>
            </w:r>
          </w:p>
        </w:tc>
        <w:tc>
          <w:tcPr>
            <w:tcW w:w="1260" w:type="dxa"/>
            <w:shd w:val="clear" w:color="auto" w:fill="auto"/>
            <w:vAlign w:val="center"/>
          </w:tcPr>
          <w:p w14:paraId="1C33EC20"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From</w:t>
            </w:r>
          </w:p>
        </w:tc>
        <w:tc>
          <w:tcPr>
            <w:tcW w:w="1080" w:type="dxa"/>
            <w:shd w:val="clear" w:color="auto" w:fill="auto"/>
            <w:vAlign w:val="center"/>
          </w:tcPr>
          <w:p w14:paraId="0EF64A8B" w14:textId="77777777" w:rsidR="00607E2F" w:rsidRPr="00165CA4" w:rsidRDefault="00607E2F" w:rsidP="00607E2F">
            <w:pPr>
              <w:spacing w:line="240" w:lineRule="auto"/>
              <w:jc w:val="center"/>
              <w:rPr>
                <w:rFonts w:ascii="Arial" w:eastAsia="Times New Roman" w:hAnsi="Arial" w:cs="Arial"/>
                <w:b/>
                <w:szCs w:val="20"/>
              </w:rPr>
            </w:pPr>
            <w:r w:rsidRPr="00165CA4">
              <w:rPr>
                <w:rFonts w:ascii="Arial" w:eastAsia="Times New Roman" w:hAnsi="Arial" w:cs="Arial"/>
                <w:b/>
                <w:szCs w:val="20"/>
              </w:rPr>
              <w:t>To</w:t>
            </w:r>
          </w:p>
        </w:tc>
        <w:tc>
          <w:tcPr>
            <w:tcW w:w="4438" w:type="dxa"/>
            <w:shd w:val="clear" w:color="auto" w:fill="auto"/>
            <w:vAlign w:val="center"/>
          </w:tcPr>
          <w:p w14:paraId="1996627B" w14:textId="77777777" w:rsidR="00607E2F" w:rsidRPr="00165CA4" w:rsidRDefault="00607E2F" w:rsidP="00607E2F">
            <w:pPr>
              <w:spacing w:line="240" w:lineRule="auto"/>
              <w:jc w:val="both"/>
              <w:rPr>
                <w:rFonts w:ascii="Arial" w:eastAsia="Times New Roman" w:hAnsi="Arial" w:cs="Arial"/>
                <w:b/>
                <w:szCs w:val="20"/>
              </w:rPr>
            </w:pPr>
            <w:r w:rsidRPr="00165CA4">
              <w:rPr>
                <w:rFonts w:ascii="Arial" w:eastAsia="Times New Roman" w:hAnsi="Arial" w:cs="Arial"/>
                <w:b/>
                <w:szCs w:val="20"/>
              </w:rPr>
              <w:t>Description</w:t>
            </w:r>
          </w:p>
        </w:tc>
      </w:tr>
      <w:tr w:rsidR="00607E2F" w:rsidRPr="00165CA4" w14:paraId="695B2998" w14:textId="77777777" w:rsidTr="00607E2F">
        <w:trPr>
          <w:cantSplit/>
          <w:trHeight w:val="1322"/>
          <w:jc w:val="center"/>
        </w:trPr>
        <w:tc>
          <w:tcPr>
            <w:tcW w:w="712" w:type="dxa"/>
            <w:shd w:val="clear" w:color="auto" w:fill="auto"/>
            <w:vAlign w:val="center"/>
          </w:tcPr>
          <w:p w14:paraId="5370395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1</w:t>
            </w:r>
          </w:p>
        </w:tc>
        <w:tc>
          <w:tcPr>
            <w:tcW w:w="1890" w:type="dxa"/>
            <w:shd w:val="clear" w:color="auto" w:fill="auto"/>
            <w:vAlign w:val="center"/>
          </w:tcPr>
          <w:p w14:paraId="13538131"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Location, Camera Images, Weather Data</w:t>
            </w:r>
          </w:p>
        </w:tc>
        <w:tc>
          <w:tcPr>
            <w:tcW w:w="1260" w:type="dxa"/>
            <w:shd w:val="clear" w:color="auto" w:fill="auto"/>
            <w:vAlign w:val="center"/>
          </w:tcPr>
          <w:p w14:paraId="058FE11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7BBAC9E0"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4438" w:type="dxa"/>
            <w:shd w:val="clear" w:color="auto" w:fill="auto"/>
            <w:vAlign w:val="center"/>
          </w:tcPr>
          <w:p w14:paraId="47DFA21E"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 xml:space="preserve">This represents the communication of vehicle location data, camera images, and weather data to end users via the Contractor GUI.  Camera images are also transmitted from the MDSS/AVL Server for purposes of viewing through a Contractor GUI by NDOR staff.      </w:t>
            </w:r>
          </w:p>
        </w:tc>
      </w:tr>
      <w:tr w:rsidR="00607E2F" w:rsidRPr="00165CA4" w14:paraId="5F41F9DB" w14:textId="77777777" w:rsidTr="00607E2F">
        <w:trPr>
          <w:cantSplit/>
          <w:trHeight w:val="1601"/>
          <w:jc w:val="center"/>
        </w:trPr>
        <w:tc>
          <w:tcPr>
            <w:tcW w:w="712" w:type="dxa"/>
            <w:shd w:val="clear" w:color="auto" w:fill="auto"/>
            <w:vAlign w:val="center"/>
          </w:tcPr>
          <w:p w14:paraId="69579E1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2</w:t>
            </w:r>
          </w:p>
        </w:tc>
        <w:tc>
          <w:tcPr>
            <w:tcW w:w="1890" w:type="dxa"/>
            <w:shd w:val="clear" w:color="auto" w:fill="auto"/>
            <w:vAlign w:val="center"/>
          </w:tcPr>
          <w:p w14:paraId="6159759B"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Data</w:t>
            </w:r>
          </w:p>
        </w:tc>
        <w:tc>
          <w:tcPr>
            <w:tcW w:w="1260" w:type="dxa"/>
            <w:shd w:val="clear" w:color="auto" w:fill="auto"/>
            <w:vAlign w:val="center"/>
          </w:tcPr>
          <w:p w14:paraId="4001A88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1080" w:type="dxa"/>
            <w:shd w:val="clear" w:color="auto" w:fill="auto"/>
            <w:vAlign w:val="center"/>
          </w:tcPr>
          <w:p w14:paraId="1AAC22F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NDOR District Staff</w:t>
            </w:r>
          </w:p>
        </w:tc>
        <w:tc>
          <w:tcPr>
            <w:tcW w:w="4438" w:type="dxa"/>
            <w:shd w:val="clear" w:color="auto" w:fill="auto"/>
            <w:vAlign w:val="center"/>
          </w:tcPr>
          <w:p w14:paraId="58C6D764"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information gathered by the MDSS/AVL Server to NDOR Staff responsible for winter roadway operations and maintenance.  Contractor GUI shall be provided to illustrate data on winter maintenance operations and be accessed via an Internet connection and mobile application.</w:t>
            </w:r>
          </w:p>
        </w:tc>
      </w:tr>
      <w:tr w:rsidR="00607E2F" w:rsidRPr="00165CA4" w14:paraId="012BA5A6" w14:textId="77777777" w:rsidTr="00607E2F">
        <w:trPr>
          <w:cantSplit/>
          <w:trHeight w:val="1349"/>
          <w:jc w:val="center"/>
        </w:trPr>
        <w:tc>
          <w:tcPr>
            <w:tcW w:w="712" w:type="dxa"/>
            <w:shd w:val="clear" w:color="auto" w:fill="auto"/>
            <w:vAlign w:val="center"/>
          </w:tcPr>
          <w:p w14:paraId="011B414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3</w:t>
            </w:r>
          </w:p>
        </w:tc>
        <w:tc>
          <w:tcPr>
            <w:tcW w:w="1890" w:type="dxa"/>
            <w:shd w:val="clear" w:color="auto" w:fill="auto"/>
            <w:vAlign w:val="center"/>
          </w:tcPr>
          <w:p w14:paraId="0DA4A1F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Treatment Recommendations</w:t>
            </w:r>
          </w:p>
        </w:tc>
        <w:tc>
          <w:tcPr>
            <w:tcW w:w="1260" w:type="dxa"/>
            <w:shd w:val="clear" w:color="auto" w:fill="auto"/>
            <w:vAlign w:val="center"/>
          </w:tcPr>
          <w:p w14:paraId="7FE5E0F5"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30F4221C"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Contractor GUI for NDOR</w:t>
            </w:r>
          </w:p>
        </w:tc>
        <w:tc>
          <w:tcPr>
            <w:tcW w:w="4438" w:type="dxa"/>
            <w:shd w:val="clear" w:color="auto" w:fill="auto"/>
            <w:vAlign w:val="center"/>
          </w:tcPr>
          <w:p w14:paraId="20CD5B13"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treatment recommendations from MDSS/AVL Server to NDOR Staff responsible for winter roadway operations and maintenance.  Contractor GUI shall be accessible to district supervisors via internet connection and mobile applications.</w:t>
            </w:r>
          </w:p>
        </w:tc>
      </w:tr>
      <w:tr w:rsidR="00607E2F" w:rsidRPr="00165CA4" w14:paraId="4DC82984" w14:textId="77777777" w:rsidTr="00607E2F">
        <w:trPr>
          <w:cantSplit/>
          <w:trHeight w:val="1331"/>
          <w:jc w:val="center"/>
        </w:trPr>
        <w:tc>
          <w:tcPr>
            <w:tcW w:w="712" w:type="dxa"/>
            <w:shd w:val="clear" w:color="auto" w:fill="auto"/>
            <w:vAlign w:val="center"/>
          </w:tcPr>
          <w:p w14:paraId="027E7832"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4</w:t>
            </w:r>
          </w:p>
        </w:tc>
        <w:tc>
          <w:tcPr>
            <w:tcW w:w="1890" w:type="dxa"/>
            <w:shd w:val="clear" w:color="auto" w:fill="auto"/>
            <w:vAlign w:val="center"/>
          </w:tcPr>
          <w:p w14:paraId="48D5D40E"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Treatment Recommendations</w:t>
            </w:r>
          </w:p>
        </w:tc>
        <w:tc>
          <w:tcPr>
            <w:tcW w:w="1260" w:type="dxa"/>
            <w:shd w:val="clear" w:color="auto" w:fill="auto"/>
            <w:vAlign w:val="center"/>
          </w:tcPr>
          <w:p w14:paraId="4E3503C6"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MDSS/AVL Server</w:t>
            </w:r>
          </w:p>
        </w:tc>
        <w:tc>
          <w:tcPr>
            <w:tcW w:w="1080" w:type="dxa"/>
            <w:shd w:val="clear" w:color="auto" w:fill="auto"/>
            <w:vAlign w:val="center"/>
          </w:tcPr>
          <w:p w14:paraId="62DE969F" w14:textId="77777777" w:rsidR="00607E2F" w:rsidRPr="00165CA4" w:rsidRDefault="00607E2F" w:rsidP="00607E2F">
            <w:pPr>
              <w:spacing w:line="240" w:lineRule="auto"/>
              <w:jc w:val="center"/>
              <w:rPr>
                <w:rFonts w:ascii="Arial" w:eastAsia="Times New Roman" w:hAnsi="Arial" w:cs="Arial"/>
                <w:sz w:val="18"/>
              </w:rPr>
            </w:pPr>
            <w:r w:rsidRPr="00165CA4">
              <w:rPr>
                <w:rFonts w:ascii="Arial" w:eastAsia="Times New Roman" w:hAnsi="Arial" w:cs="Arial"/>
                <w:sz w:val="18"/>
              </w:rPr>
              <w:t>Vehicle Hardware</w:t>
            </w:r>
          </w:p>
        </w:tc>
        <w:tc>
          <w:tcPr>
            <w:tcW w:w="4438" w:type="dxa"/>
            <w:shd w:val="clear" w:color="auto" w:fill="auto"/>
            <w:vAlign w:val="center"/>
          </w:tcPr>
          <w:p w14:paraId="10454DD9" w14:textId="77777777" w:rsidR="00607E2F" w:rsidRPr="00165CA4" w:rsidRDefault="00607E2F" w:rsidP="00607E2F">
            <w:pPr>
              <w:spacing w:line="240" w:lineRule="auto"/>
              <w:jc w:val="both"/>
              <w:rPr>
                <w:rFonts w:ascii="Arial" w:eastAsia="Times New Roman" w:hAnsi="Arial" w:cs="Arial"/>
                <w:sz w:val="18"/>
              </w:rPr>
            </w:pPr>
            <w:r w:rsidRPr="00165CA4">
              <w:rPr>
                <w:rFonts w:ascii="Arial" w:eastAsia="Times New Roman" w:hAnsi="Arial" w:cs="Arial"/>
                <w:sz w:val="18"/>
              </w:rPr>
              <w:t>This represents the presentation of treatment recommendations from MDSS/AVL Server to NDOR Staff responsible for winter roadway operations and maintenance.  Contractor GUI shall be accessible to winter maintenance vehicle operators via mobile data computer in the vehicle.</w:t>
            </w:r>
          </w:p>
        </w:tc>
      </w:tr>
    </w:tbl>
    <w:p w14:paraId="12ED82D3"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p w14:paraId="3CC09246" w14:textId="77777777" w:rsidR="00607E2F" w:rsidRPr="00165CA4" w:rsidRDefault="00607E2F" w:rsidP="00607E2F">
      <w:pPr>
        <w:spacing w:line="240" w:lineRule="auto"/>
        <w:ind w:left="108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NDOR district offices will require proper log-in credentials enabling NDOR staff to monitor winter maintenance vehicle locations and perform other central office functions as necessary.  Vehicle hardware will be communicating information to a MDSS/AVL Server that can present the information on a graphical user interface that is accessible via an internet connection from any NDOR computer</w:t>
      </w:r>
      <w:r w:rsidRPr="00165CA4">
        <w:rPr>
          <w:rFonts w:ascii="Arial" w:eastAsia="Times New Roman" w:hAnsi="Arial" w:cs="Times New Roman"/>
          <w:color w:val="000000"/>
          <w:sz w:val="18"/>
          <w:szCs w:val="24"/>
          <w:lang w:eastAsia="x-none"/>
        </w:rPr>
        <w:t>.</w:t>
      </w:r>
    </w:p>
    <w:p w14:paraId="42B8550E"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34A3DAD2"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iCs/>
          <w:color w:val="000000"/>
          <w:sz w:val="18"/>
        </w:rPr>
      </w:pPr>
      <w:bookmarkStart w:id="180" w:name="_Toc444689247"/>
      <w:bookmarkStart w:id="181" w:name="_Toc448413267"/>
      <w:r w:rsidRPr="00165CA4">
        <w:rPr>
          <w:rFonts w:ascii="Arial" w:eastAsia="Times New Roman" w:hAnsi="Arial" w:cs="Arial"/>
          <w:b/>
          <w:bCs/>
          <w:iCs/>
          <w:color w:val="000000"/>
          <w:sz w:val="18"/>
        </w:rPr>
        <w:t>MDSS/AVL Server(s)</w:t>
      </w:r>
      <w:bookmarkEnd w:id="180"/>
      <w:bookmarkEnd w:id="181"/>
      <w:r w:rsidRPr="00165CA4">
        <w:rPr>
          <w:rFonts w:ascii="Arial" w:eastAsia="Times New Roman" w:hAnsi="Arial" w:cs="Arial"/>
          <w:b/>
          <w:iCs/>
          <w:color w:val="000000"/>
          <w:sz w:val="18"/>
        </w:rPr>
        <w:tab/>
      </w:r>
    </w:p>
    <w:p w14:paraId="0D0E70E0"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182" w:name="_Toc444689248"/>
      <w:bookmarkStart w:id="183" w:name="_Toc448413268"/>
      <w:r w:rsidRPr="00165CA4">
        <w:rPr>
          <w:rFonts w:ascii="Arial" w:eastAsia="Times New Roman" w:hAnsi="Arial" w:cs="Arial"/>
          <w:bCs/>
          <w:color w:val="000000"/>
          <w:sz w:val="18"/>
          <w:szCs w:val="26"/>
        </w:rPr>
        <w:t>3.1.1</w:t>
      </w:r>
      <w:r w:rsidRPr="00165CA4">
        <w:rPr>
          <w:rFonts w:ascii="Arial" w:eastAsia="Times New Roman" w:hAnsi="Arial" w:cs="Arial"/>
          <w:bCs/>
          <w:color w:val="000000"/>
          <w:sz w:val="18"/>
          <w:szCs w:val="26"/>
        </w:rPr>
        <w:tab/>
        <w:t>MDSS/AVL Server(s) shall be designed, owned and operated by the Contractor at a location of their choosing.  Alternatively, the Contractor may use servers owned and operated by a disclosed Subcontractor.</w:t>
      </w:r>
      <w:bookmarkEnd w:id="182"/>
      <w:bookmarkEnd w:id="183"/>
    </w:p>
    <w:p w14:paraId="7E0CF8E5"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184" w:name="_Toc444689249"/>
      <w:bookmarkStart w:id="185" w:name="_Toc448413269"/>
      <w:r w:rsidRPr="00165CA4">
        <w:rPr>
          <w:rFonts w:ascii="Arial" w:eastAsia="Times New Roman" w:hAnsi="Arial" w:cs="Arial"/>
          <w:bCs/>
          <w:color w:val="000000"/>
          <w:sz w:val="18"/>
          <w:szCs w:val="26"/>
        </w:rPr>
        <w:t>3.1.2</w:t>
      </w:r>
      <w:r w:rsidRPr="00165CA4">
        <w:rPr>
          <w:rFonts w:ascii="Arial" w:eastAsia="Times New Roman" w:hAnsi="Arial" w:cs="Arial"/>
          <w:bCs/>
          <w:color w:val="000000"/>
          <w:sz w:val="18"/>
          <w:szCs w:val="26"/>
        </w:rPr>
        <w:tab/>
        <w:t>All data stored on MDSS/AVL Server(s) shall be the property of the NDOR.</w:t>
      </w:r>
      <w:bookmarkEnd w:id="184"/>
      <w:bookmarkEnd w:id="185"/>
    </w:p>
    <w:p w14:paraId="52B559E2"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186" w:name="_Toc444689250"/>
      <w:bookmarkStart w:id="187" w:name="_Toc448413270"/>
      <w:r w:rsidRPr="00165CA4">
        <w:rPr>
          <w:rFonts w:ascii="Arial" w:eastAsia="Times New Roman" w:hAnsi="Arial" w:cs="Arial"/>
          <w:bCs/>
          <w:color w:val="000000"/>
          <w:sz w:val="18"/>
          <w:szCs w:val="26"/>
        </w:rPr>
        <w:t>3.1.3</w:t>
      </w:r>
      <w:r w:rsidRPr="00165CA4">
        <w:rPr>
          <w:rFonts w:ascii="Arial" w:eastAsia="Times New Roman" w:hAnsi="Arial" w:cs="Arial"/>
          <w:bCs/>
          <w:color w:val="000000"/>
          <w:sz w:val="18"/>
          <w:szCs w:val="26"/>
        </w:rPr>
        <w:tab/>
        <w:t>MDSS/AVL Server(s) shall be accessible to NDOR via the internet, using a standard web</w:t>
      </w:r>
      <w:r w:rsidRPr="00165CA4">
        <w:rPr>
          <w:rFonts w:ascii="Cambria Math" w:eastAsia="Times New Roman" w:hAnsi="Cambria Math" w:cs="Cambria Math"/>
          <w:bCs/>
          <w:color w:val="000000"/>
          <w:sz w:val="18"/>
          <w:szCs w:val="26"/>
        </w:rPr>
        <w:t>‐</w:t>
      </w:r>
      <w:r w:rsidRPr="00165CA4">
        <w:rPr>
          <w:rFonts w:ascii="Arial" w:eastAsia="Times New Roman" w:hAnsi="Arial" w:cs="Arial"/>
          <w:bCs/>
          <w:color w:val="000000"/>
          <w:sz w:val="18"/>
          <w:szCs w:val="26"/>
        </w:rPr>
        <w:t>browser using secure (</w:t>
      </w:r>
      <w:proofErr w:type="spellStart"/>
      <w:r w:rsidRPr="00165CA4">
        <w:rPr>
          <w:rFonts w:ascii="Arial" w:eastAsia="Times New Roman" w:hAnsi="Arial" w:cs="Arial"/>
          <w:bCs/>
          <w:color w:val="000000"/>
          <w:sz w:val="18"/>
          <w:szCs w:val="26"/>
        </w:rPr>
        <w:t>i.e</w:t>
      </w:r>
      <w:proofErr w:type="spellEnd"/>
      <w:r w:rsidRPr="00165CA4">
        <w:rPr>
          <w:rFonts w:ascii="Arial" w:eastAsia="Times New Roman" w:hAnsi="Arial" w:cs="Arial"/>
          <w:bCs/>
          <w:color w:val="000000"/>
          <w:sz w:val="18"/>
          <w:szCs w:val="26"/>
        </w:rPr>
        <w:t xml:space="preserve"> https) protocols.</w:t>
      </w:r>
      <w:bookmarkEnd w:id="186"/>
      <w:bookmarkEnd w:id="187"/>
    </w:p>
    <w:p w14:paraId="12461423"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188" w:name="_Toc444689251"/>
      <w:bookmarkStart w:id="189" w:name="_Toc448413271"/>
      <w:r w:rsidRPr="00165CA4">
        <w:rPr>
          <w:rFonts w:ascii="Arial" w:eastAsia="Times New Roman" w:hAnsi="Arial" w:cs="Arial"/>
          <w:bCs/>
          <w:sz w:val="18"/>
          <w:szCs w:val="26"/>
        </w:rPr>
        <w:t>3.1.4</w:t>
      </w:r>
      <w:r w:rsidRPr="00165CA4">
        <w:rPr>
          <w:rFonts w:ascii="Arial" w:eastAsia="Times New Roman" w:hAnsi="Arial" w:cs="Arial"/>
          <w:bCs/>
          <w:sz w:val="18"/>
          <w:szCs w:val="26"/>
        </w:rPr>
        <w:tab/>
        <w:t>MDSS/AVL Server(s)</w:t>
      </w:r>
      <w:r w:rsidRPr="00165CA4">
        <w:rPr>
          <w:rFonts w:ascii="Arial" w:eastAsia="Times New Roman" w:hAnsi="Arial" w:cs="Arial"/>
          <w:bCs/>
          <w:color w:val="000000"/>
          <w:sz w:val="18"/>
          <w:szCs w:val="26"/>
        </w:rPr>
        <w:t xml:space="preserve"> </w:t>
      </w:r>
      <w:r w:rsidRPr="00165CA4">
        <w:rPr>
          <w:rFonts w:ascii="Arial" w:eastAsia="Times New Roman" w:hAnsi="Arial" w:cs="Arial"/>
          <w:bCs/>
          <w:sz w:val="18"/>
          <w:szCs w:val="26"/>
        </w:rPr>
        <w:t>shall be accessible to NDOR users via an internet connection with a username and password allowing access to all information reported from vehicles.</w:t>
      </w:r>
      <w:bookmarkEnd w:id="188"/>
      <w:bookmarkEnd w:id="189"/>
    </w:p>
    <w:p w14:paraId="257F3ECF" w14:textId="77777777" w:rsidR="00607E2F" w:rsidRPr="00165CA4" w:rsidRDefault="00607E2F" w:rsidP="00607E2F">
      <w:pPr>
        <w:spacing w:line="240" w:lineRule="auto"/>
        <w:ind w:left="2160" w:hanging="720"/>
        <w:jc w:val="both"/>
        <w:rPr>
          <w:rFonts w:ascii="Arial" w:eastAsia="Times New Roman" w:hAnsi="Arial" w:cs="Times New Roman"/>
          <w:color w:val="000000"/>
          <w:sz w:val="18"/>
        </w:rPr>
      </w:pPr>
      <w:r w:rsidRPr="00165CA4">
        <w:rPr>
          <w:rFonts w:ascii="Arial" w:eastAsia="Times New Roman" w:hAnsi="Arial" w:cs="Times New Roman"/>
          <w:color w:val="000000"/>
          <w:sz w:val="18"/>
        </w:rPr>
        <w:t>3.1.5</w:t>
      </w:r>
      <w:r w:rsidRPr="00165CA4">
        <w:rPr>
          <w:rFonts w:ascii="Arial" w:eastAsia="Times New Roman" w:hAnsi="Arial" w:cs="Times New Roman"/>
          <w:color w:val="000000"/>
          <w:sz w:val="18"/>
        </w:rPr>
        <w:tab/>
        <w:t>MDSS/AVL Server(s) shall be able to provide access to the system for, and sustain, an estimated 1000 users.</w:t>
      </w:r>
    </w:p>
    <w:p w14:paraId="1D99589A" w14:textId="77777777" w:rsidR="00607E2F" w:rsidRPr="00165CA4" w:rsidRDefault="00607E2F" w:rsidP="00607E2F">
      <w:pPr>
        <w:spacing w:line="240" w:lineRule="auto"/>
        <w:ind w:left="2160" w:hanging="720"/>
        <w:jc w:val="both"/>
        <w:rPr>
          <w:rFonts w:ascii="Arial" w:eastAsia="Times New Roman" w:hAnsi="Arial" w:cs="Times New Roman"/>
          <w:sz w:val="14"/>
        </w:rPr>
      </w:pPr>
      <w:r w:rsidRPr="00165CA4">
        <w:rPr>
          <w:rFonts w:ascii="Arial" w:eastAsia="Times New Roman" w:hAnsi="Arial" w:cs="Times New Roman"/>
          <w:color w:val="000000"/>
          <w:sz w:val="18"/>
        </w:rPr>
        <w:t>3.1.6</w:t>
      </w:r>
      <w:r w:rsidRPr="00165CA4">
        <w:rPr>
          <w:rFonts w:ascii="Arial" w:eastAsia="Times New Roman" w:hAnsi="Arial" w:cs="Times New Roman"/>
          <w:color w:val="000000"/>
          <w:sz w:val="18"/>
        </w:rPr>
        <w:tab/>
        <w:t>Total concurrent users will be approximately 200.</w:t>
      </w:r>
    </w:p>
    <w:p w14:paraId="1EE8D7C6"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190" w:name="_Toc444689252"/>
      <w:bookmarkStart w:id="191" w:name="_Toc448413272"/>
      <w:r w:rsidRPr="00165CA4">
        <w:rPr>
          <w:rFonts w:ascii="Arial" w:eastAsia="Times New Roman" w:hAnsi="Arial" w:cs="Arial"/>
          <w:bCs/>
          <w:color w:val="000000"/>
          <w:sz w:val="18"/>
          <w:szCs w:val="26"/>
        </w:rPr>
        <w:t>3.1.7</w:t>
      </w:r>
      <w:r w:rsidRPr="00165CA4">
        <w:rPr>
          <w:rFonts w:ascii="Arial" w:eastAsia="Times New Roman" w:hAnsi="Arial" w:cs="Arial"/>
          <w:bCs/>
          <w:color w:val="000000"/>
          <w:sz w:val="18"/>
          <w:szCs w:val="26"/>
        </w:rPr>
        <w:tab/>
        <w:t>MDSS/AVL Server(s) access shall be configurable to allow for diverse access, set by Administrative Users, according to level of staff responsibility.</w:t>
      </w:r>
      <w:bookmarkEnd w:id="190"/>
      <w:bookmarkEnd w:id="191"/>
    </w:p>
    <w:p w14:paraId="65AA99E0"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192" w:name="_Toc444689253"/>
      <w:bookmarkStart w:id="193" w:name="_Toc448413273"/>
      <w:r w:rsidRPr="00165CA4">
        <w:rPr>
          <w:rFonts w:ascii="Arial" w:eastAsia="Times New Roman" w:hAnsi="Arial" w:cs="Arial"/>
          <w:bCs/>
          <w:color w:val="000000"/>
          <w:sz w:val="18"/>
          <w:szCs w:val="26"/>
        </w:rPr>
        <w:t>3.1.8</w:t>
      </w:r>
      <w:r w:rsidRPr="00165CA4">
        <w:rPr>
          <w:rFonts w:ascii="Arial" w:eastAsia="Times New Roman" w:hAnsi="Arial" w:cs="Arial"/>
          <w:bCs/>
          <w:color w:val="000000"/>
          <w:sz w:val="18"/>
          <w:szCs w:val="26"/>
        </w:rPr>
        <w:tab/>
        <w:t>MDSS/AVL Server(s) shall be in continuous operation 24 hours per day, 365 days per year.</w:t>
      </w:r>
      <w:bookmarkEnd w:id="192"/>
      <w:bookmarkEnd w:id="193"/>
    </w:p>
    <w:p w14:paraId="5CDE0323"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194" w:name="_Toc444689254"/>
      <w:bookmarkStart w:id="195" w:name="_Toc448413274"/>
      <w:r w:rsidRPr="00165CA4">
        <w:rPr>
          <w:rFonts w:ascii="Arial" w:eastAsia="Times New Roman" w:hAnsi="Arial" w:cs="Arial"/>
          <w:bCs/>
          <w:color w:val="000000"/>
          <w:sz w:val="18"/>
          <w:szCs w:val="26"/>
        </w:rPr>
        <w:t>3.1.9</w:t>
      </w:r>
      <w:r w:rsidRPr="00165CA4">
        <w:rPr>
          <w:rFonts w:ascii="Arial" w:eastAsia="Times New Roman" w:hAnsi="Arial" w:cs="Arial"/>
          <w:bCs/>
          <w:color w:val="000000"/>
          <w:sz w:val="18"/>
          <w:szCs w:val="26"/>
        </w:rPr>
        <w:tab/>
        <w:t>MDSS/AVL Server(s) shall receive weather information reported from vehicle sensors on air and road temperatures.</w:t>
      </w:r>
      <w:bookmarkEnd w:id="194"/>
      <w:bookmarkEnd w:id="195"/>
      <w:r w:rsidRPr="00165CA4">
        <w:rPr>
          <w:rFonts w:ascii="Arial" w:eastAsia="Times New Roman" w:hAnsi="Arial" w:cs="Arial"/>
          <w:bCs/>
          <w:color w:val="000000"/>
          <w:sz w:val="18"/>
          <w:szCs w:val="26"/>
        </w:rPr>
        <w:t xml:space="preserve"> </w:t>
      </w:r>
    </w:p>
    <w:p w14:paraId="4C2B2A9C"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196" w:name="_Toc444689255"/>
      <w:bookmarkStart w:id="197" w:name="_Toc448413275"/>
      <w:r w:rsidRPr="00165CA4">
        <w:rPr>
          <w:rFonts w:ascii="Arial" w:eastAsia="Times New Roman" w:hAnsi="Arial" w:cs="Arial"/>
          <w:bCs/>
          <w:color w:val="000000"/>
          <w:sz w:val="18"/>
          <w:szCs w:val="26"/>
        </w:rPr>
        <w:t>3.1.10</w:t>
      </w:r>
      <w:r w:rsidRPr="00165CA4">
        <w:rPr>
          <w:rFonts w:ascii="Arial" w:eastAsia="Times New Roman" w:hAnsi="Arial" w:cs="Arial"/>
          <w:bCs/>
          <w:color w:val="000000"/>
          <w:sz w:val="18"/>
          <w:szCs w:val="26"/>
        </w:rPr>
        <w:tab/>
        <w:t>MDSS/AVL Server(s) shall have a high degree of reliability with not less than 99.9% monthly uptime.</w:t>
      </w:r>
      <w:bookmarkEnd w:id="196"/>
      <w:bookmarkEnd w:id="197"/>
    </w:p>
    <w:p w14:paraId="2F0E74CB" w14:textId="77777777" w:rsidR="00607E2F" w:rsidRPr="00165CA4" w:rsidRDefault="00607E2F" w:rsidP="00607E2F">
      <w:pPr>
        <w:spacing w:line="240" w:lineRule="auto"/>
        <w:jc w:val="both"/>
        <w:rPr>
          <w:rFonts w:ascii="Arial" w:eastAsia="Times New Roman" w:hAnsi="Arial" w:cs="Times New Roman"/>
          <w:sz w:val="14"/>
        </w:rPr>
      </w:pPr>
    </w:p>
    <w:p w14:paraId="58A36C95"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iCs/>
          <w:color w:val="000000"/>
          <w:sz w:val="18"/>
        </w:rPr>
      </w:pPr>
      <w:bookmarkStart w:id="198" w:name="_Toc444689256"/>
      <w:bookmarkStart w:id="199" w:name="_Toc448413276"/>
      <w:r w:rsidRPr="00165CA4">
        <w:rPr>
          <w:rFonts w:ascii="Arial" w:eastAsia="Times New Roman" w:hAnsi="Arial" w:cs="Arial"/>
          <w:b/>
          <w:bCs/>
          <w:iCs/>
          <w:color w:val="000000"/>
          <w:sz w:val="18"/>
        </w:rPr>
        <w:lastRenderedPageBreak/>
        <w:t>Data Archival Requirements</w:t>
      </w:r>
      <w:bookmarkEnd w:id="198"/>
      <w:bookmarkEnd w:id="199"/>
      <w:r w:rsidRPr="00165CA4">
        <w:rPr>
          <w:rFonts w:ascii="Arial" w:eastAsia="Times New Roman" w:hAnsi="Arial" w:cs="Arial"/>
          <w:b/>
          <w:iCs/>
          <w:color w:val="000000"/>
          <w:sz w:val="18"/>
        </w:rPr>
        <w:tab/>
      </w:r>
    </w:p>
    <w:p w14:paraId="10896BFF"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mallCaps/>
          <w:sz w:val="18"/>
          <w:szCs w:val="26"/>
        </w:rPr>
      </w:pPr>
      <w:bookmarkStart w:id="200" w:name="_Toc444689257"/>
      <w:bookmarkStart w:id="201" w:name="_Toc448413277"/>
      <w:r w:rsidRPr="00165CA4">
        <w:rPr>
          <w:rFonts w:ascii="Arial" w:eastAsia="Times New Roman" w:hAnsi="Arial" w:cs="Arial"/>
          <w:bCs/>
          <w:sz w:val="18"/>
          <w:szCs w:val="26"/>
        </w:rPr>
        <w:t xml:space="preserve">MDSS/AVL Server </w:t>
      </w:r>
      <w:r w:rsidRPr="00165CA4">
        <w:rPr>
          <w:rFonts w:ascii="Arial" w:eastAsia="Times New Roman" w:hAnsi="Arial" w:cs="Arial"/>
          <w:bCs/>
          <w:color w:val="000000"/>
          <w:sz w:val="18"/>
          <w:szCs w:val="26"/>
        </w:rPr>
        <w:t>shall include the capability to selectively archive datasets and display archived data and products through GUI/WUI.</w:t>
      </w:r>
      <w:bookmarkEnd w:id="200"/>
      <w:bookmarkEnd w:id="201"/>
    </w:p>
    <w:p w14:paraId="0300BD47"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02" w:name="_Toc444689258"/>
      <w:bookmarkStart w:id="203" w:name="_Toc448413278"/>
      <w:r w:rsidRPr="00165CA4">
        <w:rPr>
          <w:rFonts w:ascii="Arial" w:eastAsia="Times New Roman" w:hAnsi="Arial" w:cs="Arial"/>
          <w:bCs/>
          <w:color w:val="000000"/>
          <w:sz w:val="18"/>
          <w:szCs w:val="26"/>
        </w:rPr>
        <w:t>3.2.2</w:t>
      </w:r>
      <w:r w:rsidRPr="00165CA4">
        <w:rPr>
          <w:rFonts w:ascii="Arial" w:eastAsia="Times New Roman" w:hAnsi="Arial" w:cs="Arial"/>
          <w:bCs/>
          <w:color w:val="000000"/>
          <w:sz w:val="18"/>
          <w:szCs w:val="26"/>
        </w:rPr>
        <w:tab/>
        <w:t>MDSS/AVL Server(s) shall allow for a means of automatic data archival and backup without system interruption.</w:t>
      </w:r>
      <w:bookmarkEnd w:id="202"/>
      <w:bookmarkEnd w:id="203"/>
    </w:p>
    <w:p w14:paraId="4E6A03A4"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04" w:name="_Toc444689259"/>
      <w:bookmarkStart w:id="205" w:name="_Toc448413279"/>
      <w:r w:rsidRPr="00165CA4">
        <w:rPr>
          <w:rFonts w:ascii="Arial" w:eastAsia="Times New Roman" w:hAnsi="Arial" w:cs="Arial"/>
          <w:bCs/>
          <w:color w:val="000000"/>
          <w:sz w:val="18"/>
          <w:szCs w:val="26"/>
        </w:rPr>
        <w:t>3.2.3</w:t>
      </w:r>
      <w:r w:rsidRPr="00165CA4">
        <w:rPr>
          <w:rFonts w:ascii="Arial" w:eastAsia="Times New Roman" w:hAnsi="Arial" w:cs="Arial"/>
          <w:bCs/>
          <w:color w:val="000000"/>
          <w:sz w:val="18"/>
          <w:szCs w:val="26"/>
        </w:rPr>
        <w:tab/>
        <w:t>All data within MDSS/AVL Server(s) shall be capable of being accessed, stored and archived by NDOR in a relational database.</w:t>
      </w:r>
      <w:bookmarkEnd w:id="204"/>
      <w:bookmarkEnd w:id="205"/>
    </w:p>
    <w:p w14:paraId="541A82EC"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06" w:name="_Toc444689260"/>
      <w:bookmarkStart w:id="207" w:name="_Toc448413280"/>
      <w:r w:rsidRPr="00165CA4">
        <w:rPr>
          <w:rFonts w:ascii="Arial" w:eastAsia="Times New Roman" w:hAnsi="Arial" w:cs="Arial"/>
          <w:bCs/>
          <w:color w:val="000000"/>
          <w:sz w:val="18"/>
          <w:szCs w:val="26"/>
        </w:rPr>
        <w:t>3.2.4</w:t>
      </w:r>
      <w:r w:rsidRPr="00165CA4">
        <w:rPr>
          <w:rFonts w:ascii="Arial" w:eastAsia="Times New Roman" w:hAnsi="Arial" w:cs="Arial"/>
          <w:bCs/>
          <w:color w:val="000000"/>
          <w:sz w:val="18"/>
          <w:szCs w:val="26"/>
        </w:rPr>
        <w:tab/>
        <w:t>MDSS/AVL Server(s) shall include a web services Application Programming Interface (API) to allow read only secured access for raw data retrieval for use in other relational database applications.</w:t>
      </w:r>
      <w:bookmarkEnd w:id="206"/>
      <w:bookmarkEnd w:id="207"/>
    </w:p>
    <w:p w14:paraId="181D6823"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08" w:name="_Toc444689261"/>
      <w:bookmarkStart w:id="209" w:name="_Toc448413281"/>
      <w:r w:rsidRPr="00165CA4">
        <w:rPr>
          <w:rFonts w:ascii="Arial" w:eastAsia="Times New Roman" w:hAnsi="Arial" w:cs="Arial"/>
          <w:bCs/>
          <w:color w:val="000000"/>
          <w:sz w:val="18"/>
          <w:szCs w:val="26"/>
        </w:rPr>
        <w:t>3.2.5</w:t>
      </w:r>
      <w:r w:rsidRPr="00165CA4">
        <w:rPr>
          <w:rFonts w:ascii="Arial" w:eastAsia="Times New Roman" w:hAnsi="Arial" w:cs="Arial"/>
          <w:bCs/>
          <w:color w:val="000000"/>
          <w:sz w:val="18"/>
          <w:szCs w:val="26"/>
        </w:rPr>
        <w:tab/>
        <w:t>MDSS/AVL Server(s) shall store material application rate information by vehicle operator as historical information that can be reviewed by authorized software users.</w:t>
      </w:r>
      <w:bookmarkEnd w:id="208"/>
      <w:bookmarkEnd w:id="209"/>
    </w:p>
    <w:p w14:paraId="3B30B65F"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10" w:name="_Toc444689262"/>
      <w:bookmarkStart w:id="211" w:name="_Toc448413282"/>
      <w:r w:rsidRPr="00165CA4">
        <w:rPr>
          <w:rFonts w:ascii="Arial" w:eastAsia="Times New Roman" w:hAnsi="Arial" w:cs="Arial"/>
          <w:bCs/>
          <w:color w:val="000000"/>
          <w:sz w:val="18"/>
          <w:szCs w:val="26"/>
        </w:rPr>
        <w:t>3.2.6</w:t>
      </w:r>
      <w:r w:rsidRPr="00165CA4">
        <w:rPr>
          <w:rFonts w:ascii="Arial" w:eastAsia="Times New Roman" w:hAnsi="Arial" w:cs="Arial"/>
          <w:bCs/>
          <w:color w:val="000000"/>
          <w:sz w:val="18"/>
          <w:szCs w:val="26"/>
        </w:rPr>
        <w:tab/>
        <w:t>MDSS/AVL Server(s) shall store the amount of material applied by vehicle operator as historical information that can be reviewed by authorized software users.</w:t>
      </w:r>
      <w:bookmarkEnd w:id="210"/>
      <w:bookmarkEnd w:id="211"/>
    </w:p>
    <w:p w14:paraId="56D12211" w14:textId="77777777" w:rsidR="00607E2F" w:rsidRPr="00165CA4" w:rsidRDefault="00607E2F" w:rsidP="00607E2F">
      <w:pPr>
        <w:keepNext/>
        <w:spacing w:line="240" w:lineRule="auto"/>
        <w:ind w:left="2160" w:hanging="720"/>
        <w:jc w:val="both"/>
        <w:outlineLvl w:val="2"/>
        <w:rPr>
          <w:rFonts w:ascii="Arial" w:eastAsia="Times New Roman" w:hAnsi="Arial" w:cs="Arial"/>
          <w:bCs/>
          <w:color w:val="000000"/>
          <w:sz w:val="18"/>
          <w:szCs w:val="26"/>
        </w:rPr>
      </w:pPr>
      <w:bookmarkStart w:id="212" w:name="_Toc444689263"/>
      <w:bookmarkStart w:id="213" w:name="_Toc448413283"/>
      <w:r w:rsidRPr="00165CA4">
        <w:rPr>
          <w:rFonts w:ascii="Arial" w:eastAsia="Times New Roman" w:hAnsi="Arial" w:cs="Arial"/>
          <w:bCs/>
          <w:color w:val="000000"/>
          <w:sz w:val="18"/>
          <w:szCs w:val="26"/>
        </w:rPr>
        <w:t>3.2.7</w:t>
      </w:r>
      <w:r w:rsidRPr="00165CA4">
        <w:rPr>
          <w:rFonts w:ascii="Arial" w:eastAsia="Times New Roman" w:hAnsi="Arial" w:cs="Arial"/>
          <w:bCs/>
          <w:color w:val="000000"/>
          <w:sz w:val="18"/>
          <w:szCs w:val="26"/>
        </w:rPr>
        <w:tab/>
        <w:t>MDSS/AVL Server(s) shall store treatment recommendations provided to vehicle operators and authorized users as historical information that can be reviewed by authorized software users.</w:t>
      </w:r>
      <w:bookmarkEnd w:id="212"/>
      <w:bookmarkEnd w:id="213"/>
    </w:p>
    <w:p w14:paraId="3014D1ED" w14:textId="77777777" w:rsidR="00607E2F" w:rsidRPr="00165CA4" w:rsidRDefault="00607E2F" w:rsidP="00607E2F">
      <w:pPr>
        <w:keepNext/>
        <w:spacing w:line="240" w:lineRule="auto"/>
        <w:ind w:left="2160" w:hanging="720"/>
        <w:jc w:val="both"/>
        <w:outlineLvl w:val="2"/>
        <w:rPr>
          <w:rFonts w:ascii="Arial" w:eastAsia="Times New Roman" w:hAnsi="Arial" w:cs="Arial"/>
          <w:bCs/>
          <w:smallCaps/>
          <w:sz w:val="18"/>
          <w:szCs w:val="26"/>
        </w:rPr>
      </w:pPr>
      <w:bookmarkStart w:id="214" w:name="_Toc444689264"/>
      <w:bookmarkStart w:id="215" w:name="_Toc448413284"/>
      <w:r w:rsidRPr="00165CA4">
        <w:rPr>
          <w:rFonts w:ascii="Arial" w:eastAsia="Times New Roman" w:hAnsi="Arial" w:cs="Arial"/>
          <w:bCs/>
          <w:color w:val="000000"/>
          <w:sz w:val="18"/>
          <w:szCs w:val="26"/>
        </w:rPr>
        <w:t>3.2.8</w:t>
      </w:r>
      <w:r w:rsidRPr="00165CA4">
        <w:rPr>
          <w:rFonts w:ascii="Arial" w:eastAsia="Times New Roman" w:hAnsi="Arial" w:cs="Arial"/>
          <w:bCs/>
          <w:color w:val="000000"/>
          <w:sz w:val="18"/>
          <w:szCs w:val="26"/>
        </w:rPr>
        <w:tab/>
        <w:t>MDSS/AVL Server(s) shall include a short and long-term data storage capability, in which the process of saving data shall not interfere with the normal operation of the system.</w:t>
      </w:r>
      <w:bookmarkEnd w:id="214"/>
      <w:bookmarkEnd w:id="215"/>
    </w:p>
    <w:p w14:paraId="29C62C38"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Short-term archive shall consist of the latest fourteen (14) days of data.</w:t>
      </w:r>
    </w:p>
    <w:p w14:paraId="329B1FE2"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Short-term archive shall be viewable by selecting the date and time of interest from the display interface.</w:t>
      </w:r>
    </w:p>
    <w:p w14:paraId="0422FC25"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The oldest stored data in short-term archive shall be overwritten by new incoming data, such that the integrity of incoming data is preserved.</w:t>
      </w:r>
    </w:p>
    <w:p w14:paraId="4D2FBF27"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Long-term archive shall consist of all system data to be archived for two (2) years by Contractor.</w:t>
      </w:r>
    </w:p>
    <w:p w14:paraId="3BC51F59" w14:textId="77777777" w:rsidR="00607E2F" w:rsidRPr="00165CA4" w:rsidRDefault="00607E2F" w:rsidP="00075896">
      <w:pPr>
        <w:numPr>
          <w:ilvl w:val="4"/>
          <w:numId w:val="33"/>
        </w:numPr>
        <w:tabs>
          <w:tab w:val="clear" w:pos="284"/>
        </w:tabs>
        <w:autoSpaceDE w:val="0"/>
        <w:autoSpaceDN w:val="0"/>
        <w:adjustRightInd w:val="0"/>
        <w:spacing w:before="60" w:after="60" w:line="240" w:lineRule="auto"/>
        <w:ind w:left="2520"/>
        <w:jc w:val="both"/>
        <w:rPr>
          <w:rFonts w:ascii="Arial" w:eastAsia="Times New Roman" w:hAnsi="Arial" w:cs="Arial"/>
          <w:sz w:val="18"/>
        </w:rPr>
      </w:pPr>
      <w:r w:rsidRPr="00165CA4">
        <w:rPr>
          <w:rFonts w:ascii="Arial" w:eastAsia="Times New Roman" w:hAnsi="Arial" w:cs="Arial"/>
          <w:sz w:val="18"/>
        </w:rPr>
        <w:t>All data in long-term archive shall be accessible to NDOR staff through GUI for a period of up to two (2) years from date of collection.</w:t>
      </w:r>
    </w:p>
    <w:p w14:paraId="14506D8E" w14:textId="77777777" w:rsidR="00607E2F" w:rsidRPr="00165CA4" w:rsidRDefault="00607E2F" w:rsidP="00075896">
      <w:pPr>
        <w:numPr>
          <w:ilvl w:val="4"/>
          <w:numId w:val="33"/>
        </w:numPr>
        <w:tabs>
          <w:tab w:val="clear" w:pos="284"/>
        </w:tabs>
        <w:autoSpaceDE w:val="0"/>
        <w:autoSpaceDN w:val="0"/>
        <w:adjustRightInd w:val="0"/>
        <w:spacing w:before="60" w:line="240" w:lineRule="auto"/>
        <w:ind w:left="2520"/>
        <w:jc w:val="both"/>
        <w:rPr>
          <w:rFonts w:ascii="Arial" w:eastAsia="Times New Roman" w:hAnsi="Arial" w:cs="Arial"/>
          <w:sz w:val="18"/>
        </w:rPr>
      </w:pPr>
      <w:r w:rsidRPr="00165CA4">
        <w:rPr>
          <w:rFonts w:ascii="Arial" w:eastAsia="Times New Roman" w:hAnsi="Arial" w:cs="Arial"/>
          <w:sz w:val="18"/>
        </w:rPr>
        <w:t>Data beyond the two (2) year period shall be deleted on a quarterly basis.</w:t>
      </w:r>
    </w:p>
    <w:p w14:paraId="6C879A5A"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2939709F"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16" w:name="_Toc444689265"/>
      <w:bookmarkStart w:id="217" w:name="_Toc448413285"/>
      <w:r w:rsidRPr="00165CA4">
        <w:rPr>
          <w:rFonts w:ascii="Arial" w:eastAsia="Times New Roman" w:hAnsi="Arial" w:cs="Arial"/>
          <w:b/>
          <w:bCs/>
          <w:iCs/>
          <w:color w:val="000000"/>
          <w:sz w:val="18"/>
        </w:rPr>
        <w:t>Graphical User Interface (GUI)</w:t>
      </w:r>
      <w:bookmarkEnd w:id="216"/>
      <w:bookmarkEnd w:id="217"/>
    </w:p>
    <w:p w14:paraId="1BA25C41"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18" w:name="_Toc444689266"/>
      <w:bookmarkStart w:id="219" w:name="_Toc448413286"/>
      <w:r w:rsidRPr="00165CA4">
        <w:rPr>
          <w:rFonts w:ascii="Arial" w:eastAsia="Times New Roman" w:hAnsi="Arial" w:cs="Arial"/>
          <w:bCs/>
          <w:sz w:val="18"/>
          <w:szCs w:val="26"/>
        </w:rPr>
        <w:t>3.3.1</w:t>
      </w:r>
      <w:r w:rsidRPr="00165CA4">
        <w:rPr>
          <w:rFonts w:ascii="Arial" w:eastAsia="Times New Roman" w:hAnsi="Arial" w:cs="Arial"/>
          <w:bCs/>
          <w:sz w:val="18"/>
          <w:szCs w:val="26"/>
        </w:rPr>
        <w:tab/>
        <w:t>GUI shall be designed to ensure that it can run on commercial-off-the-shelf hardware commonly available; that is, no special hardware development will be necessary.</w:t>
      </w:r>
      <w:bookmarkEnd w:id="218"/>
      <w:bookmarkEnd w:id="219"/>
    </w:p>
    <w:p w14:paraId="3EB9F0F2" w14:textId="77777777" w:rsidR="00607E2F" w:rsidRPr="00165CA4" w:rsidRDefault="00607E2F" w:rsidP="00607E2F">
      <w:pPr>
        <w:keepNext/>
        <w:spacing w:line="240" w:lineRule="auto"/>
        <w:ind w:left="2160" w:hanging="720"/>
        <w:outlineLvl w:val="2"/>
        <w:rPr>
          <w:rFonts w:ascii="Arial" w:eastAsia="Times New Roman" w:hAnsi="Arial" w:cs="Arial"/>
          <w:bCs/>
          <w:sz w:val="18"/>
          <w:szCs w:val="26"/>
        </w:rPr>
      </w:pPr>
      <w:bookmarkStart w:id="220" w:name="_Toc444689267"/>
      <w:bookmarkStart w:id="221" w:name="_Toc448413287"/>
      <w:r w:rsidRPr="00165CA4">
        <w:rPr>
          <w:rFonts w:ascii="Arial" w:eastAsia="Times New Roman" w:hAnsi="Arial" w:cs="Arial"/>
          <w:bCs/>
          <w:sz w:val="18"/>
          <w:szCs w:val="26"/>
        </w:rPr>
        <w:t>3.3.2</w:t>
      </w:r>
      <w:r w:rsidRPr="00165CA4">
        <w:rPr>
          <w:rFonts w:ascii="Arial" w:eastAsia="Times New Roman" w:hAnsi="Arial" w:cs="Arial"/>
          <w:bCs/>
          <w:sz w:val="18"/>
          <w:szCs w:val="26"/>
        </w:rPr>
        <w:tab/>
        <w:t>MDSS/AVL Server</w:t>
      </w:r>
      <w:r w:rsidRPr="00165CA4" w:rsidDel="004D57E3">
        <w:rPr>
          <w:rFonts w:ascii="Arial" w:eastAsia="Times New Roman" w:hAnsi="Arial" w:cs="Arial"/>
          <w:bCs/>
          <w:sz w:val="18"/>
          <w:szCs w:val="26"/>
        </w:rPr>
        <w:t xml:space="preserve"> </w:t>
      </w:r>
      <w:r w:rsidRPr="00165CA4">
        <w:rPr>
          <w:rFonts w:ascii="Arial" w:eastAsia="Times New Roman" w:hAnsi="Arial" w:cs="Arial"/>
          <w:bCs/>
          <w:sz w:val="18"/>
          <w:szCs w:val="26"/>
        </w:rPr>
        <w:t>shall present the locations of winter maintenance vehicles through a Graphical User Interface (GUI).</w:t>
      </w:r>
      <w:bookmarkEnd w:id="220"/>
      <w:bookmarkEnd w:id="221"/>
    </w:p>
    <w:p w14:paraId="7E5D4AC1"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include a base map that identifies all Nebraska roads and highways on which winter maintenance vehicles are traveling.</w:t>
      </w:r>
    </w:p>
    <w:p w14:paraId="5C09BBF5"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Base map shall use NDOR GIS map for an overlay to include viewable data provided by NDOR such as reference post data, district boundaries, superintendent areas, etc.</w:t>
      </w:r>
    </w:p>
    <w:p w14:paraId="7C7C8AC7" w14:textId="77777777" w:rsidR="00607E2F" w:rsidRPr="00165CA4" w:rsidRDefault="00607E2F" w:rsidP="00075896">
      <w:pPr>
        <w:numPr>
          <w:ilvl w:val="0"/>
          <w:numId w:val="36"/>
        </w:numPr>
        <w:tabs>
          <w:tab w:val="clear" w:pos="284"/>
        </w:tabs>
        <w:spacing w:before="60" w:line="240" w:lineRule="auto"/>
        <w:ind w:left="2520"/>
        <w:contextualSpacing/>
        <w:jc w:val="both"/>
        <w:rPr>
          <w:rFonts w:ascii="Times New Roman" w:eastAsia="Times New Roman" w:hAnsi="Times New Roman" w:cs="Times New Roman"/>
          <w:sz w:val="24"/>
          <w:szCs w:val="24"/>
        </w:rPr>
      </w:pPr>
      <w:r w:rsidRPr="00165CA4">
        <w:rPr>
          <w:rFonts w:ascii="Arial" w:eastAsia="Times New Roman" w:hAnsi="Arial" w:cs="Arial"/>
          <w:sz w:val="18"/>
        </w:rPr>
        <w:t>GUI shall be configurable to allow users to zoom to the appropriate region (e.g., state, city, county, etc.) that has input data necessary to support its operations.</w:t>
      </w:r>
    </w:p>
    <w:p w14:paraId="50E50042" w14:textId="77777777" w:rsidR="00607E2F" w:rsidRPr="00165CA4" w:rsidRDefault="00607E2F" w:rsidP="00075896">
      <w:pPr>
        <w:numPr>
          <w:ilvl w:val="0"/>
          <w:numId w:val="36"/>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allow supervisors to click on winter maintenance vehicles identified in the GUI and gather information on the vehicle, including but not limited to:</w:t>
      </w:r>
    </w:p>
    <w:p w14:paraId="7C47C980"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mallCaps/>
          <w:sz w:val="18"/>
          <w:szCs w:val="24"/>
        </w:rPr>
        <w:t>D</w:t>
      </w:r>
      <w:r w:rsidRPr="00165CA4">
        <w:rPr>
          <w:rFonts w:ascii="Arial" w:eastAsia="Times New Roman" w:hAnsi="Arial" w:cs="Times New Roman"/>
          <w:sz w:val="18"/>
          <w:szCs w:val="24"/>
        </w:rPr>
        <w:t>ate / timestamps of locations reported</w:t>
      </w:r>
    </w:p>
    <w:p w14:paraId="690A386C"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Direction of travel</w:t>
      </w:r>
    </w:p>
    <w:p w14:paraId="482369EA"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mallCaps/>
          <w:sz w:val="18"/>
          <w:szCs w:val="24"/>
        </w:rPr>
        <w:t>S</w:t>
      </w:r>
      <w:r w:rsidRPr="00165CA4">
        <w:rPr>
          <w:rFonts w:ascii="Arial" w:eastAsia="Times New Roman" w:hAnsi="Arial" w:cs="Times New Roman"/>
          <w:sz w:val="18"/>
          <w:szCs w:val="24"/>
        </w:rPr>
        <w:t>tatus of vehicle (moving or stationary)</w:t>
      </w:r>
    </w:p>
    <w:p w14:paraId="11A31851"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Plow position (up / down)</w:t>
      </w:r>
    </w:p>
    <w:p w14:paraId="38E89AE4"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Material application rate</w:t>
      </w:r>
    </w:p>
    <w:p w14:paraId="4E8AF0E6"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Recommended application rate</w:t>
      </w:r>
    </w:p>
    <w:p w14:paraId="434879C0" w14:textId="77777777" w:rsidR="00607E2F" w:rsidRPr="00165CA4" w:rsidRDefault="00607E2F" w:rsidP="00075896">
      <w:pPr>
        <w:numPr>
          <w:ilvl w:val="0"/>
          <w:numId w:val="34"/>
        </w:numPr>
        <w:tabs>
          <w:tab w:val="clear" w:pos="284"/>
        </w:tabs>
        <w:spacing w:line="240" w:lineRule="auto"/>
        <w:ind w:left="2880"/>
        <w:contextualSpacing/>
        <w:jc w:val="both"/>
        <w:rPr>
          <w:rFonts w:ascii="Arial" w:eastAsia="Times New Roman" w:hAnsi="Arial" w:cs="Times New Roman"/>
          <w:sz w:val="16"/>
        </w:rPr>
      </w:pPr>
      <w:r w:rsidRPr="00165CA4">
        <w:rPr>
          <w:rFonts w:ascii="Arial" w:eastAsia="Times New Roman" w:hAnsi="Arial" w:cs="Times New Roman"/>
          <w:sz w:val="18"/>
          <w:szCs w:val="24"/>
        </w:rPr>
        <w:t>Vehicle diagnostics</w:t>
      </w:r>
    </w:p>
    <w:p w14:paraId="4E739E8E" w14:textId="77777777" w:rsidR="00607E2F" w:rsidRPr="00165CA4" w:rsidRDefault="00607E2F" w:rsidP="00075896">
      <w:pPr>
        <w:numPr>
          <w:ilvl w:val="0"/>
          <w:numId w:val="3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Supervisors shall be able to select winter maintenance vehicles identified in GUI and send text message information to one or multiple vehicles to be presented on the vehicle DISPLAY that is displayed only when the vehicle has stopped.</w:t>
      </w:r>
    </w:p>
    <w:p w14:paraId="44968554" w14:textId="77777777" w:rsidR="00607E2F" w:rsidRPr="00165CA4" w:rsidRDefault="00607E2F" w:rsidP="00075896">
      <w:pPr>
        <w:numPr>
          <w:ilvl w:val="0"/>
          <w:numId w:val="3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GUI shall provide the following functions to users through desktop / laptop computers:</w:t>
      </w:r>
    </w:p>
    <w:p w14:paraId="5D85B5E4"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view plan-view</w:t>
      </w:r>
      <w:r w:rsidRPr="00165CA4">
        <w:rPr>
          <w:rFonts w:ascii="Arial" w:eastAsia="Times New Roman" w:hAnsi="Arial" w:cs="Arial"/>
          <w:spacing w:val="-1"/>
          <w:sz w:val="18"/>
        </w:rPr>
        <w:t xml:space="preserve"> </w:t>
      </w:r>
      <w:r w:rsidRPr="00165CA4">
        <w:rPr>
          <w:rFonts w:ascii="Arial" w:eastAsia="Times New Roman" w:hAnsi="Arial" w:cs="Arial"/>
          <w:sz w:val="18"/>
        </w:rPr>
        <w:t>graphics</w:t>
      </w:r>
    </w:p>
    <w:p w14:paraId="6D9FC584"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Ani</w:t>
      </w:r>
      <w:r w:rsidRPr="00165CA4">
        <w:rPr>
          <w:rFonts w:ascii="Arial" w:eastAsia="Times New Roman" w:hAnsi="Arial" w:cs="Arial"/>
          <w:spacing w:val="-2"/>
          <w:sz w:val="18"/>
        </w:rPr>
        <w:t>m</w:t>
      </w:r>
      <w:r w:rsidRPr="00165CA4">
        <w:rPr>
          <w:rFonts w:ascii="Arial" w:eastAsia="Times New Roman" w:hAnsi="Arial" w:cs="Arial"/>
          <w:sz w:val="18"/>
        </w:rPr>
        <w:t>ation of forecasts and weather information</w:t>
      </w:r>
    </w:p>
    <w:p w14:paraId="2569430E"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Ti</w:t>
      </w:r>
      <w:r w:rsidRPr="00165CA4">
        <w:rPr>
          <w:rFonts w:ascii="Arial" w:eastAsia="Times New Roman" w:hAnsi="Arial" w:cs="Arial"/>
          <w:spacing w:val="-2"/>
          <w:sz w:val="18"/>
        </w:rPr>
        <w:t>m</w:t>
      </w:r>
      <w:r w:rsidRPr="00165CA4">
        <w:rPr>
          <w:rFonts w:ascii="Arial" w:eastAsia="Times New Roman" w:hAnsi="Arial" w:cs="Arial"/>
          <w:sz w:val="18"/>
        </w:rPr>
        <w:t>e selection where</w:t>
      </w:r>
      <w:r w:rsidRPr="00165CA4">
        <w:rPr>
          <w:rFonts w:ascii="Arial" w:eastAsia="Times New Roman" w:hAnsi="Arial" w:cs="Arial"/>
          <w:spacing w:val="-1"/>
          <w:sz w:val="18"/>
        </w:rPr>
        <w:t>b</w:t>
      </w:r>
      <w:r w:rsidRPr="00165CA4">
        <w:rPr>
          <w:rFonts w:ascii="Arial" w:eastAsia="Times New Roman" w:hAnsi="Arial" w:cs="Arial"/>
          <w:sz w:val="18"/>
        </w:rPr>
        <w:t>y the user can</w:t>
      </w:r>
      <w:r w:rsidRPr="00165CA4">
        <w:rPr>
          <w:rFonts w:ascii="Arial" w:eastAsia="Times New Roman" w:hAnsi="Arial" w:cs="Arial"/>
          <w:spacing w:val="-1"/>
          <w:sz w:val="18"/>
        </w:rPr>
        <w:t xml:space="preserve"> </w:t>
      </w:r>
      <w:r w:rsidRPr="00165CA4">
        <w:rPr>
          <w:rFonts w:ascii="Arial" w:eastAsia="Times New Roman" w:hAnsi="Arial" w:cs="Arial"/>
          <w:sz w:val="18"/>
        </w:rPr>
        <w:t>select the time period for</w:t>
      </w:r>
      <w:r w:rsidRPr="00165CA4">
        <w:rPr>
          <w:rFonts w:ascii="Arial" w:eastAsia="Times New Roman" w:hAnsi="Arial" w:cs="Arial"/>
          <w:spacing w:val="-1"/>
          <w:sz w:val="18"/>
        </w:rPr>
        <w:t xml:space="preserve"> </w:t>
      </w:r>
      <w:r w:rsidRPr="00165CA4">
        <w:rPr>
          <w:rFonts w:ascii="Arial" w:eastAsia="Times New Roman" w:hAnsi="Arial" w:cs="Arial"/>
          <w:sz w:val="18"/>
        </w:rPr>
        <w:t>data viewing</w:t>
      </w:r>
    </w:p>
    <w:p w14:paraId="523E2B5A"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Print function</w:t>
      </w:r>
    </w:p>
    <w:p w14:paraId="36120F89"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Help function</w:t>
      </w:r>
    </w:p>
    <w:p w14:paraId="6DEACD9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Alert function</w:t>
      </w:r>
    </w:p>
    <w:p w14:paraId="63DD028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review historical data</w:t>
      </w:r>
    </w:p>
    <w:p w14:paraId="30B5C5A3"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lastRenderedPageBreak/>
        <w:t>Ability</w:t>
      </w:r>
      <w:r w:rsidRPr="00165CA4">
        <w:rPr>
          <w:rFonts w:ascii="Arial" w:eastAsia="Times New Roman" w:hAnsi="Arial" w:cs="Arial"/>
          <w:spacing w:val="1"/>
          <w:sz w:val="18"/>
        </w:rPr>
        <w:t xml:space="preserve"> </w:t>
      </w:r>
      <w:r w:rsidRPr="00165CA4">
        <w:rPr>
          <w:rFonts w:ascii="Arial" w:eastAsia="Times New Roman" w:hAnsi="Arial" w:cs="Arial"/>
          <w:sz w:val="18"/>
        </w:rPr>
        <w:t>to se</w:t>
      </w:r>
      <w:r w:rsidRPr="00165CA4">
        <w:rPr>
          <w:rFonts w:ascii="Arial" w:eastAsia="Times New Roman" w:hAnsi="Arial" w:cs="Arial"/>
          <w:spacing w:val="-2"/>
          <w:sz w:val="18"/>
        </w:rPr>
        <w:t>l</w:t>
      </w:r>
      <w:r w:rsidRPr="00165CA4">
        <w:rPr>
          <w:rFonts w:ascii="Arial" w:eastAsia="Times New Roman" w:hAnsi="Arial" w:cs="Arial"/>
          <w:sz w:val="18"/>
        </w:rPr>
        <w:t>ect viewing area</w:t>
      </w:r>
    </w:p>
    <w:p w14:paraId="486BCF9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toggle features, including but not limited to:</w:t>
      </w:r>
    </w:p>
    <w:p w14:paraId="6B07915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RWIS</w:t>
      </w:r>
    </w:p>
    <w:p w14:paraId="1C60C839"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CCTV cameras</w:t>
      </w:r>
    </w:p>
    <w:p w14:paraId="47EDFCF6"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AWOS</w:t>
      </w:r>
    </w:p>
    <w:p w14:paraId="100E436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backgrounds</w:t>
      </w:r>
    </w:p>
    <w:p w14:paraId="0E3DB98B"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Routes</w:t>
      </w:r>
    </w:p>
    <w:p w14:paraId="7103B028"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Trucks (AVL)</w:t>
      </w:r>
    </w:p>
    <w:p w14:paraId="3589E43F"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Historical breadcrumb trail for trucks</w:t>
      </w:r>
    </w:p>
    <w:p w14:paraId="06060627"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alerts</w:t>
      </w:r>
    </w:p>
    <w:p w14:paraId="3026C1AA" w14:textId="77777777" w:rsidR="00607E2F" w:rsidRPr="00165CA4" w:rsidRDefault="00607E2F" w:rsidP="00075896">
      <w:pPr>
        <w:numPr>
          <w:ilvl w:val="0"/>
          <w:numId w:val="37"/>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Pavement alerts</w:t>
      </w:r>
    </w:p>
    <w:p w14:paraId="59E052C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szCs w:val="24"/>
        </w:rPr>
      </w:pPr>
      <w:r w:rsidRPr="00165CA4">
        <w:rPr>
          <w:rFonts w:ascii="Arial" w:eastAsia="Times New Roman" w:hAnsi="Arial" w:cs="Arial"/>
          <w:sz w:val="18"/>
          <w:szCs w:val="24"/>
        </w:rPr>
        <w:t>Ability to view time-series information, including but not limited to:</w:t>
      </w:r>
    </w:p>
    <w:p w14:paraId="0DD462BB"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Weather conditions</w:t>
      </w:r>
    </w:p>
    <w:p w14:paraId="27DC4985"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Pavement conditions</w:t>
      </w:r>
    </w:p>
    <w:p w14:paraId="48FD45E3"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Maintenance actions</w:t>
      </w:r>
    </w:p>
    <w:p w14:paraId="376EF5C0" w14:textId="77777777" w:rsidR="00607E2F" w:rsidRPr="00165CA4" w:rsidRDefault="00607E2F" w:rsidP="00075896">
      <w:pPr>
        <w:numPr>
          <w:ilvl w:val="0"/>
          <w:numId w:val="38"/>
        </w:numPr>
        <w:tabs>
          <w:tab w:val="clear" w:pos="284"/>
        </w:tabs>
        <w:spacing w:line="240" w:lineRule="auto"/>
        <w:ind w:left="3240"/>
        <w:jc w:val="both"/>
        <w:rPr>
          <w:rFonts w:ascii="Arial" w:eastAsia="Times New Roman" w:hAnsi="Arial" w:cs="Times New Roman"/>
          <w:sz w:val="18"/>
        </w:rPr>
      </w:pPr>
      <w:r w:rsidRPr="00165CA4">
        <w:rPr>
          <w:rFonts w:ascii="Arial" w:eastAsia="Times New Roman" w:hAnsi="Arial" w:cs="Times New Roman"/>
          <w:sz w:val="18"/>
        </w:rPr>
        <w:t>Maintenance recommendations</w:t>
      </w:r>
    </w:p>
    <w:p w14:paraId="36D689E3"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co</w:t>
      </w:r>
      <w:r w:rsidRPr="00165CA4">
        <w:rPr>
          <w:rFonts w:ascii="Arial" w:eastAsia="Times New Roman" w:hAnsi="Arial" w:cs="Arial"/>
          <w:spacing w:val="-2"/>
          <w:sz w:val="18"/>
        </w:rPr>
        <w:t>m</w:t>
      </w:r>
      <w:r w:rsidRPr="00165CA4">
        <w:rPr>
          <w:rFonts w:ascii="Arial" w:eastAsia="Times New Roman" w:hAnsi="Arial" w:cs="Arial"/>
          <w:sz w:val="18"/>
        </w:rPr>
        <w:t xml:space="preserve">bine data </w:t>
      </w:r>
      <w:r w:rsidRPr="00165CA4">
        <w:rPr>
          <w:rFonts w:ascii="Arial" w:eastAsia="Times New Roman" w:hAnsi="Arial" w:cs="Arial"/>
          <w:spacing w:val="1"/>
          <w:sz w:val="18"/>
        </w:rPr>
        <w:t>o</w:t>
      </w:r>
      <w:r w:rsidRPr="00165CA4">
        <w:rPr>
          <w:rFonts w:ascii="Arial" w:eastAsia="Times New Roman" w:hAnsi="Arial" w:cs="Arial"/>
          <w:sz w:val="18"/>
        </w:rPr>
        <w:t>n ti</w:t>
      </w:r>
      <w:r w:rsidRPr="00165CA4">
        <w:rPr>
          <w:rFonts w:ascii="Arial" w:eastAsia="Times New Roman" w:hAnsi="Arial" w:cs="Arial"/>
          <w:spacing w:val="-2"/>
          <w:sz w:val="18"/>
        </w:rPr>
        <w:t>m</w:t>
      </w:r>
      <w:r w:rsidRPr="00165CA4">
        <w:rPr>
          <w:rFonts w:ascii="Arial" w:eastAsia="Times New Roman" w:hAnsi="Arial" w:cs="Arial"/>
          <w:sz w:val="18"/>
        </w:rPr>
        <w:t>e series</w:t>
      </w:r>
      <w:r w:rsidRPr="00165CA4">
        <w:rPr>
          <w:rFonts w:ascii="Arial" w:eastAsia="Times New Roman" w:hAnsi="Arial" w:cs="Arial"/>
          <w:spacing w:val="1"/>
          <w:sz w:val="18"/>
        </w:rPr>
        <w:t xml:space="preserve"> </w:t>
      </w:r>
      <w:r w:rsidRPr="00165CA4">
        <w:rPr>
          <w:rFonts w:ascii="Arial" w:eastAsia="Times New Roman" w:hAnsi="Arial" w:cs="Arial"/>
          <w:sz w:val="18"/>
        </w:rPr>
        <w:t>plots</w:t>
      </w:r>
    </w:p>
    <w:p w14:paraId="5F7499B6"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configure data</w:t>
      </w:r>
      <w:r w:rsidRPr="00165CA4">
        <w:rPr>
          <w:rFonts w:ascii="Arial" w:eastAsia="Times New Roman" w:hAnsi="Arial" w:cs="Arial"/>
          <w:spacing w:val="-1"/>
          <w:sz w:val="18"/>
        </w:rPr>
        <w:t xml:space="preserve"> </w:t>
      </w:r>
      <w:r w:rsidRPr="00165CA4">
        <w:rPr>
          <w:rFonts w:ascii="Arial" w:eastAsia="Times New Roman" w:hAnsi="Arial" w:cs="Arial"/>
          <w:sz w:val="18"/>
        </w:rPr>
        <w:t>ranges (scale) for each ti</w:t>
      </w:r>
      <w:r w:rsidRPr="00165CA4">
        <w:rPr>
          <w:rFonts w:ascii="Arial" w:eastAsia="Times New Roman" w:hAnsi="Arial" w:cs="Arial"/>
          <w:spacing w:val="-2"/>
          <w:sz w:val="18"/>
        </w:rPr>
        <w:t>m</w:t>
      </w:r>
      <w:r w:rsidRPr="00165CA4">
        <w:rPr>
          <w:rFonts w:ascii="Arial" w:eastAsia="Times New Roman" w:hAnsi="Arial" w:cs="Arial"/>
          <w:sz w:val="18"/>
        </w:rPr>
        <w:t>e series plot</w:t>
      </w:r>
    </w:p>
    <w:p w14:paraId="1739C990" w14:textId="77777777" w:rsidR="00607E2F" w:rsidRPr="00165CA4" w:rsidRDefault="00607E2F" w:rsidP="00075896">
      <w:pPr>
        <w:numPr>
          <w:ilvl w:val="3"/>
          <w:numId w:val="35"/>
        </w:numPr>
        <w:tabs>
          <w:tab w:val="clear" w:pos="284"/>
        </w:tabs>
        <w:spacing w:line="240" w:lineRule="auto"/>
        <w:ind w:left="2880" w:hanging="378"/>
        <w:contextualSpacing/>
        <w:jc w:val="both"/>
        <w:rPr>
          <w:rFonts w:ascii="Arial" w:eastAsia="Times New Roman" w:hAnsi="Arial" w:cs="Arial"/>
          <w:sz w:val="18"/>
        </w:rPr>
      </w:pPr>
      <w:r w:rsidRPr="00165CA4">
        <w:rPr>
          <w:rFonts w:ascii="Arial" w:eastAsia="Times New Roman" w:hAnsi="Arial" w:cs="Arial"/>
          <w:sz w:val="18"/>
        </w:rPr>
        <w:t>Ability</w:t>
      </w:r>
      <w:r w:rsidRPr="00165CA4">
        <w:rPr>
          <w:rFonts w:ascii="Arial" w:eastAsia="Times New Roman" w:hAnsi="Arial" w:cs="Arial"/>
          <w:spacing w:val="1"/>
          <w:sz w:val="18"/>
        </w:rPr>
        <w:t xml:space="preserve"> </w:t>
      </w:r>
      <w:r w:rsidRPr="00165CA4">
        <w:rPr>
          <w:rFonts w:ascii="Arial" w:eastAsia="Times New Roman" w:hAnsi="Arial" w:cs="Arial"/>
          <w:sz w:val="18"/>
        </w:rPr>
        <w:t>to overlay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and </w:t>
      </w:r>
      <w:r w:rsidRPr="00165CA4">
        <w:rPr>
          <w:rFonts w:ascii="Arial" w:eastAsia="Times New Roman" w:hAnsi="Arial" w:cs="Arial"/>
          <w:spacing w:val="-1"/>
          <w:sz w:val="18"/>
        </w:rPr>
        <w:t>co</w:t>
      </w:r>
      <w:r w:rsidRPr="00165CA4">
        <w:rPr>
          <w:rFonts w:ascii="Arial" w:eastAsia="Times New Roman" w:hAnsi="Arial" w:cs="Arial"/>
          <w:spacing w:val="-2"/>
          <w:sz w:val="18"/>
        </w:rPr>
        <w:t>m</w:t>
      </w:r>
      <w:r w:rsidRPr="00165CA4">
        <w:rPr>
          <w:rFonts w:ascii="Arial" w:eastAsia="Times New Roman" w:hAnsi="Arial" w:cs="Arial"/>
          <w:sz w:val="18"/>
        </w:rPr>
        <w:t>bine graphical outputs from forecasts and observations</w:t>
      </w:r>
    </w:p>
    <w:p w14:paraId="1EF6691D"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mallCaps/>
          <w:sz w:val="18"/>
          <w:szCs w:val="26"/>
        </w:rPr>
      </w:pPr>
      <w:bookmarkStart w:id="222" w:name="_Toc444689268"/>
      <w:bookmarkStart w:id="223" w:name="_Toc448413288"/>
      <w:r w:rsidRPr="00165CA4">
        <w:rPr>
          <w:rFonts w:ascii="Arial" w:eastAsia="Times New Roman" w:hAnsi="Arial" w:cs="Arial"/>
          <w:bCs/>
          <w:sz w:val="18"/>
          <w:szCs w:val="26"/>
        </w:rPr>
        <w:t xml:space="preserve">GUI </w:t>
      </w:r>
      <w:r w:rsidRPr="00165CA4">
        <w:rPr>
          <w:rFonts w:ascii="Arial" w:eastAsia="Times New Roman" w:hAnsi="Arial" w:cs="Arial"/>
          <w:bCs/>
          <w:color w:val="000000"/>
          <w:sz w:val="18"/>
          <w:szCs w:val="26"/>
        </w:rPr>
        <w:t>shall include the capability to playback historical data between a configurable start and end date.</w:t>
      </w:r>
      <w:bookmarkEnd w:id="222"/>
      <w:bookmarkEnd w:id="223"/>
      <w:r w:rsidRPr="00165CA4">
        <w:rPr>
          <w:rFonts w:ascii="Arial" w:eastAsia="Times New Roman" w:hAnsi="Arial" w:cs="Arial"/>
          <w:bCs/>
          <w:color w:val="000000"/>
          <w:sz w:val="18"/>
          <w:szCs w:val="26"/>
        </w:rPr>
        <w:t xml:space="preserve"> </w:t>
      </w:r>
    </w:p>
    <w:p w14:paraId="6E2B422B"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z w:val="18"/>
          <w:szCs w:val="26"/>
        </w:rPr>
      </w:pPr>
      <w:bookmarkStart w:id="224" w:name="_Toc444689269"/>
      <w:bookmarkStart w:id="225" w:name="_Toc448413289"/>
      <w:r w:rsidRPr="00165CA4">
        <w:rPr>
          <w:rFonts w:ascii="Arial" w:eastAsia="Times New Roman" w:hAnsi="Arial" w:cs="Arial"/>
          <w:bCs/>
          <w:color w:val="000000"/>
          <w:sz w:val="18"/>
          <w:szCs w:val="26"/>
        </w:rPr>
        <w:t>GUI shall present material application rate information between a configurable start and end date set by an authorized user of the MDSS/AVL Server for analysis purposes.</w:t>
      </w:r>
      <w:bookmarkEnd w:id="224"/>
      <w:bookmarkEnd w:id="225"/>
    </w:p>
    <w:p w14:paraId="0C965426"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26" w:name="_Toc444689270"/>
      <w:bookmarkStart w:id="227" w:name="_Toc448413290"/>
      <w:r w:rsidRPr="00165CA4">
        <w:rPr>
          <w:rFonts w:ascii="Arial" w:eastAsia="Times New Roman" w:hAnsi="Arial" w:cs="Arial"/>
          <w:bCs/>
          <w:color w:val="000000"/>
          <w:sz w:val="18"/>
          <w:szCs w:val="26"/>
        </w:rPr>
        <w:t>GUI shall present the amount of material applied by drivers between a configurable start and end date set by an authorized user of the MDSS/AVL Server for analysis purposes.</w:t>
      </w:r>
      <w:bookmarkEnd w:id="226"/>
      <w:bookmarkEnd w:id="227"/>
    </w:p>
    <w:p w14:paraId="7E26F843"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28" w:name="_Toc444689271"/>
      <w:bookmarkStart w:id="229" w:name="_Toc448413291"/>
      <w:r w:rsidRPr="00165CA4">
        <w:rPr>
          <w:rFonts w:ascii="Arial" w:eastAsia="Times New Roman" w:hAnsi="Arial" w:cs="Arial"/>
          <w:bCs/>
          <w:color w:val="000000"/>
          <w:sz w:val="18"/>
          <w:szCs w:val="26"/>
        </w:rPr>
        <w:t>GUI shall present treatment recommendations provided to vehicle operators and authorized users between a configurable start and end date set by an authorized user of the MDSS/AVL GUI for analysis purposes.</w:t>
      </w:r>
      <w:bookmarkEnd w:id="228"/>
      <w:bookmarkEnd w:id="229"/>
    </w:p>
    <w:p w14:paraId="380F26F7"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color w:val="000000"/>
          <w:sz w:val="18"/>
          <w:szCs w:val="26"/>
        </w:rPr>
      </w:pPr>
      <w:bookmarkStart w:id="230" w:name="_Toc444689272"/>
      <w:bookmarkStart w:id="231" w:name="_Toc448413292"/>
      <w:r w:rsidRPr="00165CA4">
        <w:rPr>
          <w:rFonts w:ascii="Arial" w:eastAsia="Times New Roman" w:hAnsi="Arial" w:cs="Arial"/>
          <w:bCs/>
          <w:color w:val="000000"/>
          <w:sz w:val="18"/>
          <w:szCs w:val="26"/>
        </w:rPr>
        <w:t>All functionality shall be available on the GUI and/or the Web User Interface (WUI).</w:t>
      </w:r>
      <w:bookmarkEnd w:id="230"/>
      <w:bookmarkEnd w:id="231"/>
      <w:r w:rsidRPr="00165CA4">
        <w:rPr>
          <w:rFonts w:ascii="Arial" w:eastAsia="Times New Roman" w:hAnsi="Arial" w:cs="Arial"/>
          <w:bCs/>
          <w:color w:val="000000"/>
          <w:sz w:val="18"/>
          <w:szCs w:val="26"/>
        </w:rPr>
        <w:t xml:space="preserve"> </w:t>
      </w:r>
    </w:p>
    <w:p w14:paraId="3856988A" w14:textId="77777777" w:rsidR="00607E2F" w:rsidRPr="00165CA4" w:rsidRDefault="00607E2F" w:rsidP="00075896">
      <w:pPr>
        <w:keepNext/>
        <w:numPr>
          <w:ilvl w:val="2"/>
          <w:numId w:val="80"/>
        </w:numPr>
        <w:tabs>
          <w:tab w:val="clear" w:pos="284"/>
        </w:tabs>
        <w:spacing w:line="240" w:lineRule="auto"/>
        <w:jc w:val="both"/>
        <w:outlineLvl w:val="2"/>
        <w:rPr>
          <w:rFonts w:ascii="Arial" w:eastAsia="Times New Roman" w:hAnsi="Arial" w:cs="Arial"/>
          <w:bCs/>
          <w:smallCaps/>
          <w:sz w:val="18"/>
          <w:szCs w:val="26"/>
        </w:rPr>
      </w:pPr>
      <w:bookmarkStart w:id="232" w:name="_Toc444689273"/>
      <w:bookmarkStart w:id="233" w:name="_Toc448413293"/>
      <w:r w:rsidRPr="00165CA4">
        <w:rPr>
          <w:rFonts w:ascii="Arial" w:eastAsia="Times New Roman" w:hAnsi="Arial" w:cs="Arial"/>
          <w:bCs/>
          <w:color w:val="000000"/>
          <w:sz w:val="18"/>
          <w:szCs w:val="26"/>
        </w:rPr>
        <w:t>WUI</w:t>
      </w:r>
      <w:r w:rsidRPr="00165CA4" w:rsidDel="004D57E3">
        <w:rPr>
          <w:rFonts w:ascii="Arial" w:eastAsia="Times New Roman" w:hAnsi="Arial" w:cs="Arial"/>
          <w:bCs/>
          <w:color w:val="000000"/>
          <w:sz w:val="18"/>
          <w:szCs w:val="26"/>
        </w:rPr>
        <w:t xml:space="preserve"> </w:t>
      </w:r>
      <w:r w:rsidRPr="00165CA4">
        <w:rPr>
          <w:rFonts w:ascii="Arial" w:eastAsia="Times New Roman" w:hAnsi="Arial" w:cs="Arial"/>
          <w:bCs/>
          <w:color w:val="000000"/>
          <w:sz w:val="18"/>
          <w:szCs w:val="26"/>
        </w:rPr>
        <w:t>shall be accessible via an Internet connection using the following versions of web browsers:</w:t>
      </w:r>
      <w:bookmarkEnd w:id="232"/>
      <w:bookmarkEnd w:id="233"/>
    </w:p>
    <w:p w14:paraId="6D26B28F"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Internet Explorer Version 9 or Newer</w:t>
      </w:r>
    </w:p>
    <w:p w14:paraId="009CFC48"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Google Chrome Version 24 or newer</w:t>
      </w:r>
    </w:p>
    <w:p w14:paraId="21871207" w14:textId="77777777" w:rsidR="00607E2F" w:rsidRPr="00165CA4" w:rsidRDefault="00607E2F" w:rsidP="00075896">
      <w:pPr>
        <w:numPr>
          <w:ilvl w:val="0"/>
          <w:numId w:val="39"/>
        </w:numPr>
        <w:tabs>
          <w:tab w:val="clear" w:pos="284"/>
        </w:tabs>
        <w:spacing w:before="60" w:line="240" w:lineRule="auto"/>
        <w:ind w:left="2520"/>
        <w:contextualSpacing/>
        <w:jc w:val="both"/>
        <w:rPr>
          <w:rFonts w:ascii="Arial" w:eastAsia="Times New Roman" w:hAnsi="Arial" w:cs="Arial"/>
          <w:sz w:val="18"/>
        </w:rPr>
      </w:pPr>
      <w:r w:rsidRPr="00165CA4">
        <w:rPr>
          <w:rFonts w:ascii="Arial" w:eastAsia="Times New Roman" w:hAnsi="Arial" w:cs="Arial"/>
          <w:sz w:val="18"/>
        </w:rPr>
        <w:t>Firefox Version 18 or newer</w:t>
      </w:r>
    </w:p>
    <w:p w14:paraId="55CB4F0A"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73A41652"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34" w:name="_Toc444689274"/>
      <w:bookmarkStart w:id="235" w:name="_Toc448413294"/>
      <w:r w:rsidRPr="00165CA4">
        <w:rPr>
          <w:rFonts w:ascii="Arial" w:eastAsia="Times New Roman" w:hAnsi="Arial" w:cs="Arial"/>
          <w:b/>
          <w:bCs/>
          <w:iCs/>
          <w:color w:val="000000"/>
          <w:sz w:val="18"/>
        </w:rPr>
        <w:t>Mobile Application</w:t>
      </w:r>
      <w:bookmarkEnd w:id="234"/>
      <w:bookmarkEnd w:id="235"/>
    </w:p>
    <w:p w14:paraId="78F94EA8" w14:textId="77777777" w:rsidR="00607E2F" w:rsidRPr="00165CA4" w:rsidRDefault="00607E2F" w:rsidP="00607E2F">
      <w:pPr>
        <w:keepNext/>
        <w:spacing w:line="240" w:lineRule="auto"/>
        <w:ind w:left="2160" w:hanging="720"/>
        <w:jc w:val="both"/>
        <w:outlineLvl w:val="2"/>
        <w:rPr>
          <w:rFonts w:ascii="Arial" w:eastAsia="Times New Roman" w:hAnsi="Arial" w:cs="Arial"/>
          <w:bCs/>
          <w:sz w:val="18"/>
          <w:szCs w:val="26"/>
        </w:rPr>
      </w:pPr>
      <w:bookmarkStart w:id="236" w:name="_Toc444689275"/>
      <w:bookmarkStart w:id="237" w:name="_Toc448413295"/>
      <w:r w:rsidRPr="00165CA4">
        <w:rPr>
          <w:rFonts w:ascii="Arial" w:eastAsia="Times New Roman" w:hAnsi="Arial" w:cs="Arial"/>
          <w:bCs/>
          <w:sz w:val="18"/>
          <w:szCs w:val="26"/>
        </w:rPr>
        <w:t>3.4.1</w:t>
      </w:r>
      <w:r w:rsidRPr="00165CA4">
        <w:rPr>
          <w:rFonts w:ascii="Arial" w:eastAsia="Times New Roman" w:hAnsi="Arial" w:cs="Arial"/>
          <w:bCs/>
          <w:sz w:val="18"/>
          <w:szCs w:val="26"/>
        </w:rPr>
        <w:tab/>
        <w:t>MDSS/AVL Server shall make data on winter operations available to NDOR users through a mobile application.</w:t>
      </w:r>
      <w:bookmarkEnd w:id="236"/>
      <w:bookmarkEnd w:id="237"/>
    </w:p>
    <w:p w14:paraId="0F4B8170" w14:textId="77777777" w:rsidR="00607E2F" w:rsidRPr="00165CA4" w:rsidRDefault="00607E2F" w:rsidP="00075896">
      <w:pPr>
        <w:numPr>
          <w:ilvl w:val="3"/>
          <w:numId w:val="42"/>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Mobile application shall be operable on the following platforms:</w:t>
      </w:r>
    </w:p>
    <w:p w14:paraId="5EB169A5" w14:textId="77777777" w:rsidR="00607E2F" w:rsidRPr="00165CA4" w:rsidRDefault="00607E2F" w:rsidP="00075896">
      <w:pPr>
        <w:numPr>
          <w:ilvl w:val="0"/>
          <w:numId w:val="41"/>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Android version 4.2.x or newer</w:t>
      </w:r>
    </w:p>
    <w:p w14:paraId="572ED57A" w14:textId="77777777" w:rsidR="00607E2F" w:rsidRPr="00165CA4" w:rsidRDefault="00607E2F" w:rsidP="00075896">
      <w:pPr>
        <w:numPr>
          <w:ilvl w:val="0"/>
          <w:numId w:val="41"/>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iOS version 5.1.1 or newer</w:t>
      </w:r>
    </w:p>
    <w:p w14:paraId="3AC090CC" w14:textId="77777777" w:rsidR="00607E2F" w:rsidRPr="00165CA4" w:rsidRDefault="00607E2F" w:rsidP="00075896">
      <w:pPr>
        <w:numPr>
          <w:ilvl w:val="3"/>
          <w:numId w:val="43"/>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Mobile application shall allow supervisors to access vehicle locations presented on a map viewable on smartphone and tablet devices.</w:t>
      </w:r>
    </w:p>
    <w:p w14:paraId="087FB608"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 xml:space="preserve">Mobile application shall be capable of displaying all AVL data, including but not limited to: </w:t>
      </w:r>
    </w:p>
    <w:p w14:paraId="2677152B"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Date / timestamps of locations reported</w:t>
      </w:r>
    </w:p>
    <w:p w14:paraId="4173D84E"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Direction of travel</w:t>
      </w:r>
    </w:p>
    <w:p w14:paraId="143DFF55"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6"/>
        </w:rPr>
      </w:pPr>
      <w:r w:rsidRPr="00165CA4">
        <w:rPr>
          <w:rFonts w:ascii="Arial" w:eastAsia="Times New Roman" w:hAnsi="Arial" w:cs="Arial"/>
          <w:sz w:val="18"/>
          <w:szCs w:val="24"/>
        </w:rPr>
        <w:t>Status of vehicle (moving or stationary)</w:t>
      </w:r>
    </w:p>
    <w:p w14:paraId="29790EF0"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8"/>
          <w:szCs w:val="24"/>
        </w:rPr>
      </w:pPr>
      <w:r w:rsidRPr="00165CA4">
        <w:rPr>
          <w:rFonts w:ascii="Arial" w:eastAsia="Times New Roman" w:hAnsi="Arial" w:cs="Arial"/>
          <w:sz w:val="18"/>
          <w:szCs w:val="24"/>
        </w:rPr>
        <w:t>Plow position (up / down)</w:t>
      </w:r>
    </w:p>
    <w:p w14:paraId="243EC35D" w14:textId="77777777" w:rsidR="00607E2F" w:rsidRPr="00165CA4" w:rsidRDefault="00607E2F" w:rsidP="00075896">
      <w:pPr>
        <w:numPr>
          <w:ilvl w:val="0"/>
          <w:numId w:val="40"/>
        </w:numPr>
        <w:tabs>
          <w:tab w:val="clear" w:pos="284"/>
        </w:tabs>
        <w:spacing w:line="240" w:lineRule="auto"/>
        <w:ind w:left="2880"/>
        <w:contextualSpacing/>
        <w:jc w:val="both"/>
        <w:rPr>
          <w:rFonts w:ascii="Arial" w:eastAsia="Times New Roman" w:hAnsi="Arial" w:cs="Arial"/>
          <w:sz w:val="18"/>
          <w:szCs w:val="24"/>
        </w:rPr>
      </w:pPr>
      <w:r w:rsidRPr="00165CA4">
        <w:rPr>
          <w:rFonts w:ascii="Arial" w:eastAsia="Times New Roman" w:hAnsi="Arial" w:cs="Arial"/>
          <w:sz w:val="18"/>
          <w:szCs w:val="24"/>
        </w:rPr>
        <w:t>Material application rate</w:t>
      </w:r>
    </w:p>
    <w:p w14:paraId="16D986C7"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Route Treatment Recommendations</w:t>
      </w:r>
    </w:p>
    <w:p w14:paraId="3214386A"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Current, past and future weather conditions</w:t>
      </w:r>
    </w:p>
    <w:p w14:paraId="4CC51638"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At least 24 hours previous and 24 hours future</w:t>
      </w:r>
    </w:p>
    <w:p w14:paraId="3FF248C5"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Additional mobile application features:</w:t>
      </w:r>
    </w:p>
    <w:p w14:paraId="4CDE9305"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Map view</w:t>
      </w:r>
    </w:p>
    <w:p w14:paraId="11BAFE69"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Text forecast</w:t>
      </w:r>
    </w:p>
    <w:p w14:paraId="4DBEC295"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Alerts</w:t>
      </w:r>
    </w:p>
    <w:p w14:paraId="2A3BB010"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Routes</w:t>
      </w:r>
    </w:p>
    <w:p w14:paraId="4EDE18CC"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RWIS</w:t>
      </w:r>
    </w:p>
    <w:p w14:paraId="396A32C9"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AWOS</w:t>
      </w:r>
    </w:p>
    <w:p w14:paraId="3A2B1958" w14:textId="77777777" w:rsidR="00607E2F" w:rsidRPr="00165CA4" w:rsidRDefault="00607E2F" w:rsidP="00075896">
      <w:pPr>
        <w:numPr>
          <w:ilvl w:val="0"/>
          <w:numId w:val="45"/>
        </w:numPr>
        <w:tabs>
          <w:tab w:val="clear" w:pos="284"/>
        </w:tabs>
        <w:spacing w:line="240" w:lineRule="auto"/>
        <w:contextualSpacing/>
        <w:jc w:val="both"/>
        <w:rPr>
          <w:rFonts w:ascii="Arial" w:eastAsia="Times New Roman" w:hAnsi="Arial" w:cs="Arial"/>
          <w:sz w:val="18"/>
          <w:szCs w:val="24"/>
        </w:rPr>
      </w:pPr>
      <w:r w:rsidRPr="00165CA4">
        <w:rPr>
          <w:rFonts w:ascii="Arial" w:eastAsia="Times New Roman" w:hAnsi="Arial" w:cs="Arial"/>
          <w:sz w:val="18"/>
          <w:szCs w:val="24"/>
        </w:rPr>
        <w:t>Camera images</w:t>
      </w:r>
    </w:p>
    <w:p w14:paraId="22781405" w14:textId="77777777" w:rsidR="00607E2F" w:rsidRPr="00165CA4" w:rsidRDefault="00607E2F" w:rsidP="00075896">
      <w:pPr>
        <w:numPr>
          <w:ilvl w:val="3"/>
          <w:numId w:val="44"/>
        </w:numPr>
        <w:tabs>
          <w:tab w:val="clear" w:pos="284"/>
        </w:tabs>
        <w:spacing w:line="240" w:lineRule="auto"/>
        <w:ind w:left="2520" w:hanging="360"/>
        <w:contextualSpacing/>
        <w:jc w:val="both"/>
        <w:rPr>
          <w:rFonts w:ascii="Arial" w:eastAsia="Times New Roman" w:hAnsi="Arial" w:cs="Arial"/>
          <w:sz w:val="18"/>
          <w:szCs w:val="24"/>
        </w:rPr>
      </w:pPr>
      <w:r w:rsidRPr="00165CA4">
        <w:rPr>
          <w:rFonts w:ascii="Arial" w:eastAsia="Times New Roman" w:hAnsi="Arial" w:cs="Arial"/>
          <w:sz w:val="18"/>
          <w:szCs w:val="24"/>
        </w:rPr>
        <w:t>User configurable dashboard.</w:t>
      </w:r>
    </w:p>
    <w:p w14:paraId="73A4CF7E" w14:textId="77777777" w:rsidR="00607E2F" w:rsidRPr="00165CA4" w:rsidRDefault="00607E2F" w:rsidP="00607E2F">
      <w:pPr>
        <w:spacing w:line="240" w:lineRule="auto"/>
        <w:ind w:left="1080"/>
        <w:jc w:val="both"/>
        <w:rPr>
          <w:rFonts w:ascii="Arial" w:eastAsia="Times New Roman" w:hAnsi="Arial" w:cs="Times New Roman"/>
          <w:color w:val="000000"/>
          <w:sz w:val="14"/>
          <w:szCs w:val="24"/>
          <w:lang w:eastAsia="x-none"/>
        </w:rPr>
      </w:pPr>
    </w:p>
    <w:p w14:paraId="14B90026"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38" w:name="_Toc444689276"/>
      <w:bookmarkStart w:id="239" w:name="_Toc448413296"/>
      <w:r w:rsidRPr="00165CA4">
        <w:rPr>
          <w:rFonts w:ascii="Arial" w:eastAsia="Times New Roman" w:hAnsi="Arial" w:cs="Arial"/>
          <w:b/>
          <w:bCs/>
          <w:iCs/>
          <w:color w:val="000000"/>
          <w:sz w:val="18"/>
        </w:rPr>
        <w:lastRenderedPageBreak/>
        <w:t>Weather Forecasting Requirements</w:t>
      </w:r>
      <w:bookmarkEnd w:id="238"/>
      <w:bookmarkEnd w:id="239"/>
    </w:p>
    <w:p w14:paraId="18477086"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40" w:name="_Toc444689277"/>
      <w:bookmarkStart w:id="241" w:name="_Toc448413297"/>
      <w:r w:rsidRPr="00165CA4">
        <w:rPr>
          <w:rFonts w:ascii="Arial" w:eastAsia="Times New Roman" w:hAnsi="Arial" w:cs="Arial"/>
          <w:bCs/>
          <w:sz w:val="18"/>
          <w:szCs w:val="26"/>
        </w:rPr>
        <w:t>MDSS/AVL Server shall generate weather forecasts that are based on the following sources, including, but not limited to:</w:t>
      </w:r>
      <w:bookmarkEnd w:id="240"/>
      <w:bookmarkEnd w:id="241"/>
      <w:r w:rsidRPr="00165CA4">
        <w:rPr>
          <w:rFonts w:ascii="Arial" w:eastAsia="Times New Roman" w:hAnsi="Arial" w:cs="Arial"/>
          <w:bCs/>
          <w:sz w:val="18"/>
          <w:szCs w:val="26"/>
        </w:rPr>
        <w:t xml:space="preserve"> </w:t>
      </w:r>
    </w:p>
    <w:p w14:paraId="07B4796F"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National Weather Service (NWS)</w:t>
      </w:r>
    </w:p>
    <w:p w14:paraId="31A34601"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National Oceanic and Atmospheric Administration (NOAA)</w:t>
      </w:r>
    </w:p>
    <w:p w14:paraId="5FC1746B"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Road/Weather Information Systems (RWIS)</w:t>
      </w:r>
    </w:p>
    <w:p w14:paraId="1B9C27D5"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Automated Weather Observation Stations (AWOS)</w:t>
      </w:r>
    </w:p>
    <w:p w14:paraId="50B0CCA0" w14:textId="77777777" w:rsidR="00607E2F" w:rsidRPr="00165CA4" w:rsidRDefault="00607E2F" w:rsidP="00075896">
      <w:pPr>
        <w:numPr>
          <w:ilvl w:val="4"/>
          <w:numId w:val="47"/>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Vehicle Sensors on-board NDOR winter maintenance vehicles</w:t>
      </w:r>
    </w:p>
    <w:p w14:paraId="29A70372"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42" w:name="_Toc444689278"/>
      <w:bookmarkStart w:id="243" w:name="_Toc448413298"/>
      <w:r w:rsidRPr="00165CA4">
        <w:rPr>
          <w:rFonts w:ascii="Arial" w:eastAsia="Times New Roman" w:hAnsi="Arial" w:cs="Arial"/>
          <w:bCs/>
          <w:color w:val="000000"/>
          <w:sz w:val="18"/>
          <w:szCs w:val="26"/>
        </w:rPr>
        <w:t>MDSS/AVL Server shall generate weather forecasts for zones or regions around the State as identified by the user (e.g., forecast zones, maintenance zones, etc.).</w:t>
      </w:r>
      <w:bookmarkEnd w:id="242"/>
      <w:bookmarkEnd w:id="243"/>
    </w:p>
    <w:p w14:paraId="073C06C8"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44" w:name="_Toc444689279"/>
      <w:bookmarkStart w:id="245" w:name="_Toc448413299"/>
      <w:r w:rsidRPr="00165CA4">
        <w:rPr>
          <w:rFonts w:ascii="Arial" w:eastAsia="Times New Roman" w:hAnsi="Arial" w:cs="Arial"/>
          <w:bCs/>
          <w:sz w:val="18"/>
          <w:szCs w:val="26"/>
        </w:rPr>
        <w:t>Weather forecasts shall take into account data reported from fixed Road/Weather Information Systems (RWIS) Stations and Automated Weather Observation Stations (AWOS), including but not limited to, air temperatures, precipitation rates and wind speeds.</w:t>
      </w:r>
      <w:bookmarkEnd w:id="244"/>
      <w:bookmarkEnd w:id="245"/>
    </w:p>
    <w:p w14:paraId="24DCDC62"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46" w:name="_Toc444689280"/>
      <w:bookmarkStart w:id="247" w:name="_Toc448413300"/>
      <w:r w:rsidRPr="00165CA4">
        <w:rPr>
          <w:rFonts w:ascii="Arial" w:eastAsia="Times New Roman" w:hAnsi="Arial" w:cs="Arial"/>
          <w:bCs/>
          <w:sz w:val="18"/>
          <w:szCs w:val="26"/>
        </w:rPr>
        <w:t>Weather forecasts shall take into account data reported from mobile NDOR winter maintenance vehicle equipment, including but not limited to, air temperatures, and pavement temperatures.</w:t>
      </w:r>
      <w:bookmarkEnd w:id="246"/>
      <w:bookmarkEnd w:id="247"/>
    </w:p>
    <w:p w14:paraId="47FF5825" w14:textId="77777777" w:rsidR="00607E2F" w:rsidRPr="00165CA4" w:rsidRDefault="00607E2F" w:rsidP="00075896">
      <w:pPr>
        <w:numPr>
          <w:ilvl w:val="2"/>
          <w:numId w:val="32"/>
        </w:numPr>
        <w:tabs>
          <w:tab w:val="clear" w:pos="284"/>
        </w:tabs>
        <w:spacing w:line="240" w:lineRule="auto"/>
        <w:ind w:left="2160"/>
        <w:jc w:val="both"/>
        <w:rPr>
          <w:rFonts w:ascii="Arial" w:eastAsia="Times New Roman" w:hAnsi="Arial" w:cs="Times New Roman"/>
          <w:sz w:val="18"/>
        </w:rPr>
      </w:pPr>
      <w:r w:rsidRPr="00165CA4">
        <w:rPr>
          <w:rFonts w:ascii="Arial" w:eastAsia="Times New Roman" w:hAnsi="Arial" w:cs="Times New Roman"/>
          <w:sz w:val="18"/>
        </w:rPr>
        <w:t>Route weather forecasts shall be provided out to at least 24 hours.</w:t>
      </w:r>
    </w:p>
    <w:p w14:paraId="29E5544A"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48" w:name="_Toc444689281"/>
      <w:bookmarkStart w:id="249" w:name="_Toc448413301"/>
      <w:r w:rsidRPr="00165CA4">
        <w:rPr>
          <w:rFonts w:ascii="Arial" w:eastAsia="Times New Roman" w:hAnsi="Arial" w:cs="Arial"/>
          <w:bCs/>
          <w:sz w:val="18"/>
          <w:szCs w:val="26"/>
        </w:rPr>
        <w:t>Weather forecasts shall h</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ve a minimum resolution of at least one (1) hour.</w:t>
      </w:r>
      <w:bookmarkEnd w:id="248"/>
      <w:bookmarkEnd w:id="249"/>
    </w:p>
    <w:p w14:paraId="5DDF7458"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50" w:name="_Toc444689282"/>
      <w:bookmarkStart w:id="251" w:name="_Toc448413302"/>
      <w:r w:rsidRPr="00165CA4">
        <w:rPr>
          <w:rFonts w:ascii="Arial" w:eastAsia="Times New Roman" w:hAnsi="Arial" w:cs="Arial"/>
          <w:bCs/>
          <w:sz w:val="18"/>
          <w:szCs w:val="26"/>
        </w:rPr>
        <w:t>Weather forecasts shall be updated no less than</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every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three (3) hours, in which a new </w:t>
      </w:r>
      <w:r w:rsidRPr="00165CA4">
        <w:rPr>
          <w:rFonts w:ascii="Arial" w:eastAsia="Times New Roman" w:hAnsi="Arial" w:cs="Arial"/>
          <w:bCs/>
          <w:spacing w:val="-1"/>
          <w:sz w:val="18"/>
          <w:szCs w:val="26"/>
        </w:rPr>
        <w:t>24</w:t>
      </w:r>
      <w:r w:rsidRPr="00165CA4">
        <w:rPr>
          <w:rFonts w:ascii="Arial" w:eastAsia="Times New Roman" w:hAnsi="Arial" w:cs="Arial"/>
          <w:bCs/>
          <w:sz w:val="18"/>
          <w:szCs w:val="26"/>
        </w:rPr>
        <w:t>-hour forec</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st shall be pr</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vided every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three (3) hours.</w:t>
      </w:r>
      <w:bookmarkEnd w:id="250"/>
      <w:bookmarkEnd w:id="251"/>
    </w:p>
    <w:p w14:paraId="607F4F86"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z w:val="18"/>
          <w:szCs w:val="26"/>
        </w:rPr>
      </w:pPr>
      <w:bookmarkStart w:id="252" w:name="_Toc444689283"/>
      <w:bookmarkStart w:id="253" w:name="_Toc448413303"/>
      <w:r w:rsidRPr="00165CA4">
        <w:rPr>
          <w:rFonts w:ascii="Arial" w:eastAsia="Times New Roman" w:hAnsi="Arial" w:cs="Arial"/>
          <w:bCs/>
          <w:sz w:val="18"/>
          <w:szCs w:val="26"/>
        </w:rPr>
        <w:t xml:space="preserve">Weather forecasts shall be provided two (2) </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above ground level (AGL), unless otherwise noted with the following information:</w:t>
      </w:r>
      <w:bookmarkEnd w:id="252"/>
      <w:bookmarkEnd w:id="253"/>
    </w:p>
    <w:p w14:paraId="0F1AB5AD"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 a</w:t>
      </w:r>
      <w:r w:rsidRPr="00165CA4">
        <w:rPr>
          <w:rFonts w:ascii="Arial" w:eastAsia="Times New Roman" w:hAnsi="Arial" w:cs="Arial"/>
          <w:spacing w:val="-2"/>
          <w:sz w:val="18"/>
        </w:rPr>
        <w:t>i</w:t>
      </w:r>
      <w:r w:rsidRPr="00165CA4">
        <w:rPr>
          <w:rFonts w:ascii="Arial" w:eastAsia="Times New Roman" w:hAnsi="Arial" w:cs="Arial"/>
          <w:sz w:val="18"/>
        </w:rPr>
        <w:t>r te</w:t>
      </w:r>
      <w:r w:rsidRPr="00165CA4">
        <w:rPr>
          <w:rFonts w:ascii="Arial" w:eastAsia="Times New Roman" w:hAnsi="Arial" w:cs="Arial"/>
          <w:spacing w:val="-2"/>
          <w:sz w:val="18"/>
        </w:rPr>
        <w:t>m</w:t>
      </w:r>
      <w:r w:rsidRPr="00165CA4">
        <w:rPr>
          <w:rFonts w:ascii="Arial" w:eastAsia="Times New Roman" w:hAnsi="Arial" w:cs="Arial"/>
          <w:sz w:val="18"/>
        </w:rPr>
        <w:t>peratu</w:t>
      </w:r>
      <w:r w:rsidRPr="00165CA4">
        <w:rPr>
          <w:rFonts w:ascii="Arial" w:eastAsia="Times New Roman" w:hAnsi="Arial" w:cs="Arial"/>
          <w:spacing w:val="1"/>
          <w:sz w:val="18"/>
        </w:rPr>
        <w:t>r</w:t>
      </w:r>
      <w:r w:rsidRPr="00165CA4">
        <w:rPr>
          <w:rFonts w:ascii="Arial" w:eastAsia="Times New Roman" w:hAnsi="Arial" w:cs="Arial"/>
          <w:sz w:val="18"/>
        </w:rPr>
        <w:t xml:space="preserve">e in </w:t>
      </w:r>
      <w:r w:rsidRPr="00165CA4">
        <w:rPr>
          <w:rFonts w:ascii="Arial" w:eastAsia="Times New Roman" w:hAnsi="Arial" w:cs="Arial"/>
          <w:spacing w:val="-1"/>
          <w:sz w:val="18"/>
        </w:rPr>
        <w:t>d</w:t>
      </w:r>
      <w:r w:rsidRPr="00165CA4">
        <w:rPr>
          <w:rFonts w:ascii="Arial" w:eastAsia="Times New Roman" w:hAnsi="Arial" w:cs="Arial"/>
          <w:sz w:val="18"/>
        </w:rPr>
        <w:t>egrees Fahr</w:t>
      </w:r>
      <w:r w:rsidRPr="00165CA4">
        <w:rPr>
          <w:rFonts w:ascii="Arial" w:eastAsia="Times New Roman" w:hAnsi="Arial" w:cs="Arial"/>
          <w:spacing w:val="-1"/>
          <w:sz w:val="18"/>
        </w:rPr>
        <w:t>e</w:t>
      </w:r>
      <w:r w:rsidRPr="00165CA4">
        <w:rPr>
          <w:rFonts w:ascii="Arial" w:eastAsia="Times New Roman" w:hAnsi="Arial" w:cs="Arial"/>
          <w:sz w:val="18"/>
        </w:rPr>
        <w:t xml:space="preserve">nheit with time series information. </w:t>
      </w:r>
    </w:p>
    <w:p w14:paraId="0EB87A34"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 d</w:t>
      </w:r>
      <w:r w:rsidRPr="00165CA4">
        <w:rPr>
          <w:rFonts w:ascii="Arial" w:eastAsia="Times New Roman" w:hAnsi="Arial" w:cs="Arial"/>
          <w:spacing w:val="-1"/>
          <w:sz w:val="18"/>
        </w:rPr>
        <w:t>e</w:t>
      </w:r>
      <w:r w:rsidRPr="00165CA4">
        <w:rPr>
          <w:rFonts w:ascii="Arial" w:eastAsia="Times New Roman" w:hAnsi="Arial" w:cs="Arial"/>
          <w:sz w:val="18"/>
        </w:rPr>
        <w:t xml:space="preserve">w point in </w:t>
      </w:r>
      <w:r w:rsidRPr="00165CA4">
        <w:rPr>
          <w:rFonts w:ascii="Arial" w:eastAsia="Times New Roman" w:hAnsi="Arial" w:cs="Arial"/>
          <w:spacing w:val="-1"/>
          <w:sz w:val="18"/>
        </w:rPr>
        <w:t>d</w:t>
      </w:r>
      <w:r w:rsidRPr="00165CA4">
        <w:rPr>
          <w:rFonts w:ascii="Arial" w:eastAsia="Times New Roman" w:hAnsi="Arial" w:cs="Arial"/>
          <w:sz w:val="18"/>
        </w:rPr>
        <w:t>egrees Fahr</w:t>
      </w:r>
      <w:r w:rsidRPr="00165CA4">
        <w:rPr>
          <w:rFonts w:ascii="Arial" w:eastAsia="Times New Roman" w:hAnsi="Arial" w:cs="Arial"/>
          <w:spacing w:val="-1"/>
          <w:sz w:val="18"/>
        </w:rPr>
        <w:t>e</w:t>
      </w:r>
      <w:r w:rsidRPr="00165CA4">
        <w:rPr>
          <w:rFonts w:ascii="Arial" w:eastAsia="Times New Roman" w:hAnsi="Arial" w:cs="Arial"/>
          <w:sz w:val="18"/>
        </w:rPr>
        <w:t>nheit with time series information:</w:t>
      </w:r>
    </w:p>
    <w:p w14:paraId="5634D3E3"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 r</w:t>
      </w:r>
      <w:r w:rsidRPr="00165CA4">
        <w:rPr>
          <w:rFonts w:ascii="Arial" w:eastAsia="Times New Roman" w:hAnsi="Arial" w:cs="Arial"/>
          <w:spacing w:val="-1"/>
          <w:sz w:val="18"/>
        </w:rPr>
        <w:t>e</w:t>
      </w:r>
      <w:r w:rsidRPr="00165CA4">
        <w:rPr>
          <w:rFonts w:ascii="Arial" w:eastAsia="Times New Roman" w:hAnsi="Arial" w:cs="Arial"/>
          <w:sz w:val="18"/>
        </w:rPr>
        <w:t>lative humidity</w:t>
      </w:r>
    </w:p>
    <w:p w14:paraId="43B191BE"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wind speed in miles per hour</w:t>
      </w:r>
    </w:p>
    <w:p w14:paraId="0E30FD8B"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 wind</w:t>
      </w:r>
      <w:r w:rsidRPr="00165CA4">
        <w:rPr>
          <w:rFonts w:ascii="Arial" w:eastAsia="Times New Roman" w:hAnsi="Arial" w:cs="Arial"/>
          <w:spacing w:val="-1"/>
          <w:sz w:val="18"/>
        </w:rPr>
        <w:t xml:space="preserve"> </w:t>
      </w:r>
      <w:r w:rsidRPr="00165CA4">
        <w:rPr>
          <w:rFonts w:ascii="Arial" w:eastAsia="Times New Roman" w:hAnsi="Arial" w:cs="Arial"/>
          <w:sz w:val="18"/>
        </w:rPr>
        <w:t>direction in degrees with respect to true north</w:t>
      </w:r>
    </w:p>
    <w:p w14:paraId="087B76F8" w14:textId="77777777" w:rsidR="00607E2F" w:rsidRPr="00165CA4" w:rsidRDefault="00607E2F" w:rsidP="00075896">
      <w:pPr>
        <w:numPr>
          <w:ilvl w:val="0"/>
          <w:numId w:val="49"/>
        </w:numPr>
        <w:tabs>
          <w:tab w:val="clear" w:pos="284"/>
        </w:tabs>
        <w:spacing w:line="240" w:lineRule="auto"/>
        <w:ind w:left="288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wind gust in miles per hour with time series information</w:t>
      </w:r>
    </w:p>
    <w:p w14:paraId="038FC7C9"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Precipitation type as Rain, Snow, Ice, or Mixed with time series information.</w:t>
      </w:r>
    </w:p>
    <w:p w14:paraId="3DF02CA2"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Precipitation rate in inches per hour to a precision of a tenth of an inch with time series information. </w:t>
      </w:r>
    </w:p>
    <w:p w14:paraId="41ED08AF" w14:textId="77777777" w:rsidR="00607E2F" w:rsidRPr="00165CA4" w:rsidRDefault="00607E2F" w:rsidP="00075896">
      <w:pPr>
        <w:numPr>
          <w:ilvl w:val="3"/>
          <w:numId w:val="4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Snowfall accu</w:t>
      </w:r>
      <w:r w:rsidRPr="00165CA4">
        <w:rPr>
          <w:rFonts w:ascii="Arial" w:eastAsia="Times New Roman" w:hAnsi="Arial" w:cs="Arial"/>
          <w:spacing w:val="-2"/>
          <w:sz w:val="18"/>
        </w:rPr>
        <w:t>m</w:t>
      </w:r>
      <w:r w:rsidRPr="00165CA4">
        <w:rPr>
          <w:rFonts w:ascii="Arial" w:eastAsia="Times New Roman" w:hAnsi="Arial" w:cs="Arial"/>
          <w:sz w:val="18"/>
        </w:rPr>
        <w:t>ulati</w:t>
      </w:r>
      <w:r w:rsidRPr="00165CA4">
        <w:rPr>
          <w:rFonts w:ascii="Arial" w:eastAsia="Times New Roman" w:hAnsi="Arial" w:cs="Arial"/>
          <w:spacing w:val="1"/>
          <w:sz w:val="18"/>
        </w:rPr>
        <w:t>o</w:t>
      </w:r>
      <w:r w:rsidRPr="00165CA4">
        <w:rPr>
          <w:rFonts w:ascii="Arial" w:eastAsia="Times New Roman" w:hAnsi="Arial" w:cs="Arial"/>
          <w:sz w:val="18"/>
        </w:rPr>
        <w:t>n in inches per hour to a precision of a tenth of an inch with time series information.</w:t>
      </w:r>
    </w:p>
    <w:p w14:paraId="3D730681" w14:textId="77777777" w:rsidR="00607E2F" w:rsidRPr="00165CA4" w:rsidRDefault="00607E2F" w:rsidP="00075896">
      <w:pPr>
        <w:numPr>
          <w:ilvl w:val="2"/>
          <w:numId w:val="32"/>
        </w:numPr>
        <w:tabs>
          <w:tab w:val="clear" w:pos="284"/>
        </w:tabs>
        <w:spacing w:line="240" w:lineRule="auto"/>
        <w:ind w:left="2160"/>
        <w:jc w:val="both"/>
        <w:rPr>
          <w:rFonts w:ascii="Arial" w:eastAsia="Times New Roman" w:hAnsi="Arial" w:cs="Times New Roman"/>
        </w:rPr>
      </w:pPr>
      <w:r w:rsidRPr="00165CA4">
        <w:rPr>
          <w:rFonts w:ascii="Arial" w:eastAsia="Times New Roman" w:hAnsi="Arial" w:cs="Arial"/>
          <w:bCs/>
          <w:sz w:val="18"/>
          <w:szCs w:val="26"/>
        </w:rPr>
        <w:t>Ten (10) day forecast for the weather shall be provided.</w:t>
      </w:r>
    </w:p>
    <w:p w14:paraId="00CD500B" w14:textId="77777777" w:rsidR="00607E2F" w:rsidRPr="00165CA4" w:rsidRDefault="00607E2F" w:rsidP="00075896">
      <w:pPr>
        <w:keepNext/>
        <w:numPr>
          <w:ilvl w:val="2"/>
          <w:numId w:val="32"/>
        </w:numPr>
        <w:tabs>
          <w:tab w:val="clear" w:pos="284"/>
        </w:tabs>
        <w:spacing w:line="240" w:lineRule="auto"/>
        <w:ind w:left="2160"/>
        <w:jc w:val="both"/>
        <w:outlineLvl w:val="2"/>
        <w:rPr>
          <w:rFonts w:ascii="Arial" w:eastAsia="Times New Roman" w:hAnsi="Arial" w:cs="Arial"/>
          <w:bCs/>
          <w:smallCaps/>
          <w:sz w:val="18"/>
        </w:rPr>
      </w:pPr>
      <w:bookmarkStart w:id="254" w:name="_Toc444689284"/>
      <w:bookmarkStart w:id="255" w:name="_Toc448413304"/>
      <w:r w:rsidRPr="00165CA4">
        <w:rPr>
          <w:rFonts w:ascii="Arial" w:eastAsia="Times New Roman" w:hAnsi="Arial" w:cs="Arial"/>
          <w:bCs/>
          <w:sz w:val="18"/>
        </w:rPr>
        <w:t>Weather forecasts shall also provide the following NWS</w:t>
      </w:r>
      <w:r w:rsidRPr="00165CA4">
        <w:rPr>
          <w:rFonts w:ascii="Arial" w:eastAsia="Times New Roman" w:hAnsi="Arial" w:cs="Arial"/>
          <w:bCs/>
          <w:spacing w:val="-1"/>
          <w:sz w:val="18"/>
        </w:rPr>
        <w:t xml:space="preserve"> </w:t>
      </w:r>
      <w:r w:rsidRPr="00165CA4">
        <w:rPr>
          <w:rFonts w:ascii="Arial" w:eastAsia="Times New Roman" w:hAnsi="Arial" w:cs="Arial"/>
          <w:bCs/>
          <w:sz w:val="18"/>
        </w:rPr>
        <w:t>watches, warnin</w:t>
      </w:r>
      <w:r w:rsidRPr="00165CA4">
        <w:rPr>
          <w:rFonts w:ascii="Arial" w:eastAsia="Times New Roman" w:hAnsi="Arial" w:cs="Arial"/>
          <w:bCs/>
          <w:spacing w:val="-1"/>
          <w:sz w:val="18"/>
        </w:rPr>
        <w:t>g</w:t>
      </w:r>
      <w:r w:rsidRPr="00165CA4">
        <w:rPr>
          <w:rFonts w:ascii="Arial" w:eastAsia="Times New Roman" w:hAnsi="Arial" w:cs="Arial"/>
          <w:bCs/>
          <w:sz w:val="18"/>
        </w:rPr>
        <w:t>s and advis</w:t>
      </w:r>
      <w:r w:rsidRPr="00165CA4">
        <w:rPr>
          <w:rFonts w:ascii="Arial" w:eastAsia="Times New Roman" w:hAnsi="Arial" w:cs="Arial"/>
          <w:bCs/>
          <w:spacing w:val="-1"/>
          <w:sz w:val="18"/>
        </w:rPr>
        <w:t>o</w:t>
      </w:r>
      <w:r w:rsidRPr="00165CA4">
        <w:rPr>
          <w:rFonts w:ascii="Arial" w:eastAsia="Times New Roman" w:hAnsi="Arial" w:cs="Arial"/>
          <w:bCs/>
          <w:sz w:val="18"/>
        </w:rPr>
        <w:t>ries, including, but not limited to:</w:t>
      </w:r>
      <w:bookmarkEnd w:id="254"/>
      <w:bookmarkEnd w:id="255"/>
    </w:p>
    <w:p w14:paraId="5F846CEB"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Winter storm watches and</w:t>
      </w:r>
      <w:r w:rsidRPr="00165CA4">
        <w:rPr>
          <w:rFonts w:ascii="Arial" w:eastAsia="Times New Roman" w:hAnsi="Arial" w:cs="Arial"/>
          <w:spacing w:val="-1"/>
          <w:sz w:val="18"/>
        </w:rPr>
        <w:t xml:space="preserve"> </w:t>
      </w:r>
      <w:r w:rsidRPr="00165CA4">
        <w:rPr>
          <w:rFonts w:ascii="Arial" w:eastAsia="Times New Roman" w:hAnsi="Arial" w:cs="Arial"/>
          <w:sz w:val="18"/>
        </w:rPr>
        <w:t>warnings</w:t>
      </w:r>
    </w:p>
    <w:p w14:paraId="765352AE"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Flood watc</w:t>
      </w:r>
      <w:r w:rsidRPr="00165CA4">
        <w:rPr>
          <w:rFonts w:ascii="Arial" w:eastAsia="Times New Roman" w:hAnsi="Arial" w:cs="Arial"/>
          <w:spacing w:val="-1"/>
          <w:sz w:val="18"/>
        </w:rPr>
        <w:t>h</w:t>
      </w:r>
      <w:r w:rsidRPr="00165CA4">
        <w:rPr>
          <w:rFonts w:ascii="Arial" w:eastAsia="Times New Roman" w:hAnsi="Arial" w:cs="Arial"/>
          <w:sz w:val="18"/>
        </w:rPr>
        <w:t>es and warnings</w:t>
      </w:r>
    </w:p>
    <w:p w14:paraId="7597C44F"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Flash flood</w:t>
      </w:r>
      <w:r w:rsidRPr="00165CA4">
        <w:rPr>
          <w:rFonts w:ascii="Arial" w:eastAsia="Times New Roman" w:hAnsi="Arial" w:cs="Arial"/>
          <w:spacing w:val="-1"/>
          <w:sz w:val="18"/>
        </w:rPr>
        <w:t xml:space="preserve"> </w:t>
      </w:r>
      <w:r w:rsidRPr="00165CA4">
        <w:rPr>
          <w:rFonts w:ascii="Arial" w:eastAsia="Times New Roman" w:hAnsi="Arial" w:cs="Arial"/>
          <w:sz w:val="18"/>
        </w:rPr>
        <w:t>watches and</w:t>
      </w:r>
      <w:r w:rsidRPr="00165CA4">
        <w:rPr>
          <w:rFonts w:ascii="Arial" w:eastAsia="Times New Roman" w:hAnsi="Arial" w:cs="Arial"/>
          <w:spacing w:val="-1"/>
          <w:sz w:val="18"/>
        </w:rPr>
        <w:t xml:space="preserve"> </w:t>
      </w:r>
      <w:r w:rsidRPr="00165CA4">
        <w:rPr>
          <w:rFonts w:ascii="Arial" w:eastAsia="Times New Roman" w:hAnsi="Arial" w:cs="Arial"/>
          <w:sz w:val="18"/>
        </w:rPr>
        <w:t>warnings</w:t>
      </w:r>
    </w:p>
    <w:p w14:paraId="5A530881"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Severe thun</w:t>
      </w:r>
      <w:r w:rsidRPr="00165CA4">
        <w:rPr>
          <w:rFonts w:ascii="Arial" w:eastAsia="Times New Roman" w:hAnsi="Arial" w:cs="Arial"/>
          <w:spacing w:val="-1"/>
          <w:sz w:val="18"/>
        </w:rPr>
        <w:t>d</w:t>
      </w:r>
      <w:r w:rsidRPr="00165CA4">
        <w:rPr>
          <w:rFonts w:ascii="Arial" w:eastAsia="Times New Roman" w:hAnsi="Arial" w:cs="Arial"/>
          <w:sz w:val="18"/>
        </w:rPr>
        <w:t>erstorm</w:t>
      </w:r>
      <w:r w:rsidRPr="00165CA4">
        <w:rPr>
          <w:rFonts w:ascii="Arial" w:eastAsia="Times New Roman" w:hAnsi="Arial" w:cs="Arial"/>
          <w:spacing w:val="-2"/>
          <w:sz w:val="18"/>
        </w:rPr>
        <w:t xml:space="preserve"> </w:t>
      </w:r>
      <w:r w:rsidRPr="00165CA4">
        <w:rPr>
          <w:rFonts w:ascii="Arial" w:eastAsia="Times New Roman" w:hAnsi="Arial" w:cs="Arial"/>
          <w:sz w:val="18"/>
        </w:rPr>
        <w:t>watches and</w:t>
      </w:r>
      <w:r w:rsidRPr="00165CA4">
        <w:rPr>
          <w:rFonts w:ascii="Arial" w:eastAsia="Times New Roman" w:hAnsi="Arial" w:cs="Arial"/>
          <w:spacing w:val="-1"/>
          <w:sz w:val="18"/>
        </w:rPr>
        <w:t xml:space="preserve"> </w:t>
      </w:r>
      <w:r w:rsidRPr="00165CA4">
        <w:rPr>
          <w:rFonts w:ascii="Arial" w:eastAsia="Times New Roman" w:hAnsi="Arial" w:cs="Arial"/>
          <w:sz w:val="18"/>
        </w:rPr>
        <w:t>war</w:t>
      </w:r>
      <w:r w:rsidRPr="00165CA4">
        <w:rPr>
          <w:rFonts w:ascii="Arial" w:eastAsia="Times New Roman" w:hAnsi="Arial" w:cs="Arial"/>
          <w:spacing w:val="-1"/>
          <w:sz w:val="18"/>
        </w:rPr>
        <w:t>n</w:t>
      </w:r>
      <w:r w:rsidRPr="00165CA4">
        <w:rPr>
          <w:rFonts w:ascii="Arial" w:eastAsia="Times New Roman" w:hAnsi="Arial" w:cs="Arial"/>
          <w:sz w:val="18"/>
        </w:rPr>
        <w:t>ings</w:t>
      </w:r>
    </w:p>
    <w:p w14:paraId="3E7A15CE"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Tornado wa</w:t>
      </w:r>
      <w:r w:rsidRPr="00165CA4">
        <w:rPr>
          <w:rFonts w:ascii="Arial" w:eastAsia="Times New Roman" w:hAnsi="Arial" w:cs="Arial"/>
          <w:spacing w:val="-2"/>
          <w:sz w:val="18"/>
        </w:rPr>
        <w:t>t</w:t>
      </w:r>
      <w:r w:rsidRPr="00165CA4">
        <w:rPr>
          <w:rFonts w:ascii="Arial" w:eastAsia="Times New Roman" w:hAnsi="Arial" w:cs="Arial"/>
          <w:sz w:val="18"/>
        </w:rPr>
        <w:t>ches and w</w:t>
      </w:r>
      <w:r w:rsidRPr="00165CA4">
        <w:rPr>
          <w:rFonts w:ascii="Arial" w:eastAsia="Times New Roman" w:hAnsi="Arial" w:cs="Arial"/>
          <w:spacing w:val="-1"/>
          <w:sz w:val="18"/>
        </w:rPr>
        <w:t>a</w:t>
      </w:r>
      <w:r w:rsidRPr="00165CA4">
        <w:rPr>
          <w:rFonts w:ascii="Arial" w:eastAsia="Times New Roman" w:hAnsi="Arial" w:cs="Arial"/>
          <w:sz w:val="18"/>
        </w:rPr>
        <w:t>rnings</w:t>
      </w:r>
    </w:p>
    <w:p w14:paraId="6CA34A9D"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High wind</w:t>
      </w:r>
      <w:r w:rsidRPr="00165CA4">
        <w:rPr>
          <w:rFonts w:ascii="Arial" w:eastAsia="Times New Roman" w:hAnsi="Arial" w:cs="Arial"/>
          <w:spacing w:val="-1"/>
          <w:sz w:val="18"/>
        </w:rPr>
        <w:t xml:space="preserve"> </w:t>
      </w:r>
      <w:r w:rsidRPr="00165CA4">
        <w:rPr>
          <w:rFonts w:ascii="Arial" w:eastAsia="Times New Roman" w:hAnsi="Arial" w:cs="Arial"/>
          <w:sz w:val="18"/>
        </w:rPr>
        <w:t>watches and warnings</w:t>
      </w:r>
    </w:p>
    <w:p w14:paraId="4F724D83"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Special weather state</w:t>
      </w:r>
      <w:r w:rsidRPr="00165CA4">
        <w:rPr>
          <w:rFonts w:ascii="Arial" w:eastAsia="Times New Roman" w:hAnsi="Arial" w:cs="Arial"/>
          <w:spacing w:val="-2"/>
          <w:sz w:val="18"/>
        </w:rPr>
        <w:t>m</w:t>
      </w:r>
      <w:r w:rsidRPr="00165CA4">
        <w:rPr>
          <w:rFonts w:ascii="Arial" w:eastAsia="Times New Roman" w:hAnsi="Arial" w:cs="Arial"/>
          <w:sz w:val="18"/>
        </w:rPr>
        <w:t>e</w:t>
      </w:r>
      <w:r w:rsidRPr="00165CA4">
        <w:rPr>
          <w:rFonts w:ascii="Arial" w:eastAsia="Times New Roman" w:hAnsi="Arial" w:cs="Arial"/>
          <w:spacing w:val="1"/>
          <w:sz w:val="18"/>
        </w:rPr>
        <w:t>n</w:t>
      </w:r>
      <w:r w:rsidRPr="00165CA4">
        <w:rPr>
          <w:rFonts w:ascii="Arial" w:eastAsia="Times New Roman" w:hAnsi="Arial" w:cs="Arial"/>
          <w:sz w:val="18"/>
        </w:rPr>
        <w:t>ts</w:t>
      </w:r>
    </w:p>
    <w:p w14:paraId="6F148AC1"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Freeze watches and warnings</w:t>
      </w:r>
    </w:p>
    <w:p w14:paraId="021C0B19"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Winter weather advisori</w:t>
      </w:r>
      <w:r w:rsidRPr="00165CA4">
        <w:rPr>
          <w:rFonts w:ascii="Arial" w:eastAsia="Times New Roman" w:hAnsi="Arial" w:cs="Arial"/>
          <w:spacing w:val="-1"/>
          <w:sz w:val="18"/>
        </w:rPr>
        <w:t>e</w:t>
      </w:r>
      <w:r w:rsidRPr="00165CA4">
        <w:rPr>
          <w:rFonts w:ascii="Arial" w:eastAsia="Times New Roman" w:hAnsi="Arial" w:cs="Arial"/>
          <w:sz w:val="18"/>
        </w:rPr>
        <w:t>s</w:t>
      </w:r>
    </w:p>
    <w:p w14:paraId="08E270AA"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Dense f</w:t>
      </w:r>
      <w:r w:rsidRPr="00165CA4">
        <w:rPr>
          <w:rFonts w:ascii="Arial" w:eastAsia="Times New Roman" w:hAnsi="Arial" w:cs="Arial"/>
          <w:spacing w:val="-1"/>
          <w:sz w:val="18"/>
        </w:rPr>
        <w:t>o</w:t>
      </w:r>
      <w:r w:rsidRPr="00165CA4">
        <w:rPr>
          <w:rFonts w:ascii="Arial" w:eastAsia="Times New Roman" w:hAnsi="Arial" w:cs="Arial"/>
          <w:sz w:val="18"/>
        </w:rPr>
        <w:t>g a</w:t>
      </w:r>
      <w:r w:rsidRPr="00165CA4">
        <w:rPr>
          <w:rFonts w:ascii="Arial" w:eastAsia="Times New Roman" w:hAnsi="Arial" w:cs="Arial"/>
          <w:spacing w:val="-1"/>
          <w:sz w:val="18"/>
        </w:rPr>
        <w:t>d</w:t>
      </w:r>
      <w:r w:rsidRPr="00165CA4">
        <w:rPr>
          <w:rFonts w:ascii="Arial" w:eastAsia="Times New Roman" w:hAnsi="Arial" w:cs="Arial"/>
          <w:sz w:val="18"/>
        </w:rPr>
        <w:t>visories</w:t>
      </w:r>
    </w:p>
    <w:p w14:paraId="7208CE2C" w14:textId="77777777" w:rsidR="00607E2F" w:rsidRPr="00165CA4" w:rsidRDefault="00607E2F" w:rsidP="00075896">
      <w:pPr>
        <w:numPr>
          <w:ilvl w:val="3"/>
          <w:numId w:val="46"/>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 xml:space="preserve">Snow </w:t>
      </w:r>
      <w:r w:rsidRPr="00165CA4">
        <w:rPr>
          <w:rFonts w:ascii="Arial" w:eastAsia="Times New Roman" w:hAnsi="Arial" w:cs="Arial"/>
          <w:spacing w:val="-1"/>
          <w:sz w:val="18"/>
        </w:rPr>
        <w:t>a</w:t>
      </w:r>
      <w:r w:rsidRPr="00165CA4">
        <w:rPr>
          <w:rFonts w:ascii="Arial" w:eastAsia="Times New Roman" w:hAnsi="Arial" w:cs="Arial"/>
          <w:sz w:val="18"/>
        </w:rPr>
        <w:t>dvis</w:t>
      </w:r>
      <w:r w:rsidRPr="00165CA4">
        <w:rPr>
          <w:rFonts w:ascii="Arial" w:eastAsia="Times New Roman" w:hAnsi="Arial" w:cs="Arial"/>
          <w:spacing w:val="-1"/>
          <w:sz w:val="18"/>
        </w:rPr>
        <w:t>o</w:t>
      </w:r>
      <w:r w:rsidRPr="00165CA4">
        <w:rPr>
          <w:rFonts w:ascii="Arial" w:eastAsia="Times New Roman" w:hAnsi="Arial" w:cs="Arial"/>
          <w:sz w:val="18"/>
        </w:rPr>
        <w:t>ries</w:t>
      </w:r>
    </w:p>
    <w:p w14:paraId="56DA6975"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40C853F"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56" w:name="_Toc444689285"/>
      <w:bookmarkStart w:id="257" w:name="_Toc448413305"/>
      <w:r w:rsidRPr="00165CA4">
        <w:rPr>
          <w:rFonts w:ascii="Arial" w:eastAsia="Times New Roman" w:hAnsi="Arial" w:cs="Arial"/>
          <w:b/>
          <w:bCs/>
          <w:iCs/>
          <w:color w:val="000000"/>
          <w:sz w:val="18"/>
        </w:rPr>
        <w:t>Weather Alerts</w:t>
      </w:r>
      <w:bookmarkEnd w:id="256"/>
      <w:bookmarkEnd w:id="257"/>
    </w:p>
    <w:p w14:paraId="3F609043"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iCs/>
          <w:color w:val="000000"/>
          <w:sz w:val="18"/>
        </w:rPr>
      </w:pPr>
      <w:bookmarkStart w:id="258" w:name="_Toc444689286"/>
      <w:bookmarkStart w:id="259" w:name="_Toc448413306"/>
      <w:r w:rsidRPr="00165CA4">
        <w:rPr>
          <w:rFonts w:ascii="Arial" w:eastAsia="Times New Roman" w:hAnsi="Arial" w:cs="Arial"/>
          <w:iCs/>
          <w:color w:val="000000"/>
          <w:sz w:val="18"/>
        </w:rPr>
        <w:t>Weather alerts will be required for all eight (8) districts; w</w:t>
      </w:r>
      <w:r w:rsidRPr="00165CA4">
        <w:rPr>
          <w:rFonts w:ascii="Arial" w:eastAsia="Times New Roman" w:hAnsi="Arial" w:cs="Arial"/>
          <w:bCs/>
          <w:iCs/>
          <w:sz w:val="18"/>
        </w:rPr>
        <w:t>eather alerts will be for each Superintendent area as requested by NDOR.</w:t>
      </w:r>
      <w:bookmarkEnd w:id="258"/>
      <w:bookmarkEnd w:id="259"/>
    </w:p>
    <w:p w14:paraId="768B3407"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b/>
          <w:iCs/>
          <w:color w:val="000000"/>
          <w:sz w:val="18"/>
        </w:rPr>
      </w:pPr>
      <w:bookmarkStart w:id="260" w:name="_Toc444689287"/>
      <w:bookmarkStart w:id="261" w:name="_Toc448413307"/>
      <w:r w:rsidRPr="00165CA4">
        <w:rPr>
          <w:rFonts w:ascii="Arial" w:eastAsia="Times New Roman" w:hAnsi="Arial" w:cs="Arial"/>
          <w:bCs/>
          <w:iCs/>
          <w:sz w:val="18"/>
        </w:rPr>
        <w:t>Contractor shall provide an alert callout,  two (2) hours in advance when weather conditions will cause a negative impact on the pavement; i.e., ice, snow or icing of roadway because of falling temperatures when wet pavements are present.</w:t>
      </w:r>
      <w:bookmarkEnd w:id="260"/>
      <w:bookmarkEnd w:id="261"/>
      <w:r w:rsidRPr="00165CA4">
        <w:rPr>
          <w:rFonts w:ascii="Arial" w:eastAsia="Times New Roman" w:hAnsi="Arial" w:cs="Arial"/>
          <w:bCs/>
          <w:iCs/>
          <w:sz w:val="18"/>
        </w:rPr>
        <w:t xml:space="preserve">  </w:t>
      </w:r>
    </w:p>
    <w:p w14:paraId="5557DAA4" w14:textId="77777777" w:rsidR="00607E2F" w:rsidRPr="00165CA4" w:rsidRDefault="00607E2F" w:rsidP="00075896">
      <w:pPr>
        <w:keepNext/>
        <w:keepLines/>
        <w:numPr>
          <w:ilvl w:val="2"/>
          <w:numId w:val="32"/>
        </w:numPr>
        <w:tabs>
          <w:tab w:val="clear" w:pos="284"/>
          <w:tab w:val="left" w:pos="-912"/>
          <w:tab w:val="left" w:pos="-360"/>
          <w:tab w:val="left" w:pos="0"/>
          <w:tab w:val="left" w:pos="10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jc w:val="both"/>
        <w:rPr>
          <w:rFonts w:ascii="Arial" w:eastAsia="Times New Roman" w:hAnsi="Arial" w:cs="Arial"/>
          <w:b/>
          <w:iCs/>
          <w:color w:val="000000"/>
          <w:sz w:val="18"/>
        </w:rPr>
      </w:pPr>
      <w:bookmarkStart w:id="262" w:name="_Toc444689288"/>
      <w:bookmarkStart w:id="263" w:name="_Toc448413308"/>
      <w:r w:rsidRPr="00165CA4">
        <w:rPr>
          <w:rFonts w:ascii="Arial" w:eastAsia="Times New Roman" w:hAnsi="Arial" w:cs="Arial"/>
          <w:bCs/>
          <w:iCs/>
          <w:sz w:val="18"/>
        </w:rPr>
        <w:t>Weather alerts shall be provided to users via e-mail, SMS, and phone call; with the option for users to select which method(s) in which alerts will be received.</w:t>
      </w:r>
      <w:bookmarkEnd w:id="262"/>
      <w:bookmarkEnd w:id="263"/>
      <w:r w:rsidRPr="00165CA4">
        <w:rPr>
          <w:rFonts w:ascii="Arial" w:eastAsia="Times New Roman" w:hAnsi="Arial" w:cs="Arial"/>
          <w:bCs/>
          <w:iCs/>
          <w:sz w:val="18"/>
        </w:rPr>
        <w:t xml:space="preserve"> </w:t>
      </w:r>
    </w:p>
    <w:p w14:paraId="266BA736"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AFA9019" w14:textId="77777777" w:rsidR="00607E2F" w:rsidRPr="00165CA4" w:rsidRDefault="00607E2F" w:rsidP="00075896">
      <w:pPr>
        <w:keepNext/>
        <w:keepLines/>
        <w:numPr>
          <w:ilvl w:val="1"/>
          <w:numId w:val="32"/>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
          <w:bCs/>
          <w:iCs/>
          <w:color w:val="000000"/>
          <w:sz w:val="18"/>
        </w:rPr>
      </w:pPr>
      <w:bookmarkStart w:id="264" w:name="_Toc444689289"/>
      <w:bookmarkStart w:id="265" w:name="_Toc448413309"/>
      <w:r w:rsidRPr="00165CA4">
        <w:rPr>
          <w:rFonts w:ascii="Arial" w:eastAsia="Times New Roman" w:hAnsi="Arial" w:cs="Arial"/>
          <w:b/>
          <w:bCs/>
          <w:iCs/>
          <w:color w:val="000000"/>
          <w:sz w:val="18"/>
        </w:rPr>
        <w:t>Weather Observation Requirements</w:t>
      </w:r>
      <w:bookmarkEnd w:id="264"/>
      <w:bookmarkEnd w:id="265"/>
    </w:p>
    <w:p w14:paraId="4976BB8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66" w:name="_Toc444689290"/>
      <w:bookmarkStart w:id="267" w:name="_Toc448413310"/>
      <w:r w:rsidRPr="00165CA4">
        <w:rPr>
          <w:rFonts w:ascii="Arial" w:eastAsia="Times New Roman" w:hAnsi="Arial" w:cs="Arial"/>
          <w:bCs/>
          <w:sz w:val="18"/>
          <w:szCs w:val="26"/>
        </w:rPr>
        <w:t>MDSS/AVL Server shall provide weather observations that are based on the following sources:</w:t>
      </w:r>
      <w:bookmarkEnd w:id="266"/>
      <w:bookmarkEnd w:id="267"/>
      <w:r w:rsidRPr="00165CA4">
        <w:rPr>
          <w:rFonts w:ascii="Arial" w:eastAsia="Times New Roman" w:hAnsi="Arial" w:cs="Arial"/>
          <w:bCs/>
          <w:sz w:val="18"/>
          <w:szCs w:val="26"/>
        </w:rPr>
        <w:t xml:space="preserve"> </w:t>
      </w:r>
    </w:p>
    <w:p w14:paraId="6B0485C6"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National Weather Service (NWS)</w:t>
      </w:r>
    </w:p>
    <w:p w14:paraId="278D006E"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National Oceanic and Atmospheric Administration (NOAA)</w:t>
      </w:r>
    </w:p>
    <w:p w14:paraId="67564D68"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lastRenderedPageBreak/>
        <w:t>Road/Weather Information Systems (RWIS)</w:t>
      </w:r>
    </w:p>
    <w:p w14:paraId="74E479A0"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Automated Weather Observation Stations (AWOS)</w:t>
      </w:r>
    </w:p>
    <w:p w14:paraId="7C1AF013"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 xml:space="preserve">Manually entered reports by human observation </w:t>
      </w:r>
    </w:p>
    <w:p w14:paraId="3078F9F8" w14:textId="77777777" w:rsidR="00607E2F" w:rsidRPr="00165CA4" w:rsidRDefault="00607E2F" w:rsidP="00075896">
      <w:pPr>
        <w:numPr>
          <w:ilvl w:val="3"/>
          <w:numId w:val="50"/>
        </w:numPr>
        <w:tabs>
          <w:tab w:val="clear" w:pos="284"/>
        </w:tabs>
        <w:spacing w:line="240" w:lineRule="auto"/>
        <w:ind w:left="2520" w:hanging="360"/>
        <w:contextualSpacing/>
        <w:jc w:val="both"/>
        <w:rPr>
          <w:rFonts w:ascii="Arial" w:eastAsia="Times New Roman" w:hAnsi="Arial" w:cs="Arial"/>
          <w:sz w:val="18"/>
        </w:rPr>
      </w:pPr>
      <w:r w:rsidRPr="00165CA4">
        <w:rPr>
          <w:rFonts w:ascii="Arial" w:eastAsia="Times New Roman" w:hAnsi="Arial" w:cs="Arial"/>
          <w:sz w:val="18"/>
        </w:rPr>
        <w:t>Vehicle Sensors on-board NDOR winter maintenance vehicles</w:t>
      </w:r>
    </w:p>
    <w:p w14:paraId="2C1A7CAE"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68" w:name="_Toc444689291"/>
      <w:bookmarkStart w:id="269" w:name="_Toc448413311"/>
      <w:r w:rsidRPr="00165CA4">
        <w:rPr>
          <w:rFonts w:ascii="Arial" w:eastAsia="Times New Roman" w:hAnsi="Arial" w:cs="Arial"/>
          <w:bCs/>
          <w:color w:val="000000"/>
          <w:sz w:val="18"/>
          <w:szCs w:val="26"/>
        </w:rPr>
        <w:t>MDSS/AVL Server shall provide weather observations for zones or regions around the State as identified by the user (e.g., forecast zones, maintenance zones, etc.).</w:t>
      </w:r>
      <w:bookmarkEnd w:id="268"/>
      <w:bookmarkEnd w:id="269"/>
    </w:p>
    <w:p w14:paraId="0F2DF408"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70" w:name="_Toc444689292"/>
      <w:bookmarkStart w:id="271" w:name="_Toc448413312"/>
      <w:r w:rsidRPr="00165CA4">
        <w:rPr>
          <w:rFonts w:ascii="Arial" w:eastAsia="Times New Roman" w:hAnsi="Arial" w:cs="Arial"/>
          <w:bCs/>
          <w:color w:val="000000"/>
          <w:sz w:val="18"/>
          <w:szCs w:val="26"/>
        </w:rPr>
        <w:t>W</w:t>
      </w:r>
      <w:r w:rsidRPr="00165CA4">
        <w:rPr>
          <w:rFonts w:ascii="Arial" w:eastAsia="Times New Roman" w:hAnsi="Arial" w:cs="Arial"/>
          <w:bCs/>
          <w:sz w:val="18"/>
          <w:szCs w:val="26"/>
        </w:rPr>
        <w:t>eather observations shall include t</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e following para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where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available:</w:t>
      </w:r>
      <w:bookmarkEnd w:id="270"/>
      <w:bookmarkEnd w:id="271"/>
    </w:p>
    <w:p w14:paraId="70F7A20F"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Air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Fahrenheit </w:t>
      </w:r>
    </w:p>
    <w:p w14:paraId="6710FA68"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Relative hu</w:t>
      </w:r>
      <w:r w:rsidRPr="00165CA4">
        <w:rPr>
          <w:rFonts w:ascii="Arial" w:eastAsia="Times New Roman" w:hAnsi="Arial" w:cs="Arial"/>
          <w:spacing w:val="-2"/>
          <w:sz w:val="18"/>
        </w:rPr>
        <w:t>m</w:t>
      </w:r>
      <w:r w:rsidRPr="00165CA4">
        <w:rPr>
          <w:rFonts w:ascii="Arial" w:eastAsia="Times New Roman" w:hAnsi="Arial" w:cs="Arial"/>
          <w:sz w:val="18"/>
        </w:rPr>
        <w:t>id</w:t>
      </w:r>
      <w:r w:rsidRPr="00165CA4">
        <w:rPr>
          <w:rFonts w:ascii="Arial" w:eastAsia="Times New Roman" w:hAnsi="Arial" w:cs="Arial"/>
          <w:spacing w:val="1"/>
          <w:sz w:val="18"/>
        </w:rPr>
        <w:t>i</w:t>
      </w:r>
      <w:r w:rsidRPr="00165CA4">
        <w:rPr>
          <w:rFonts w:ascii="Arial" w:eastAsia="Times New Roman" w:hAnsi="Arial" w:cs="Arial"/>
          <w:sz w:val="18"/>
        </w:rPr>
        <w:t>ty</w:t>
      </w:r>
      <w:r w:rsidRPr="00165CA4">
        <w:rPr>
          <w:rFonts w:ascii="Arial" w:eastAsia="Times New Roman" w:hAnsi="Arial" w:cs="Arial"/>
          <w:spacing w:val="1"/>
          <w:sz w:val="18"/>
        </w:rPr>
        <w:t xml:space="preserve"> </w:t>
      </w:r>
      <w:r w:rsidRPr="00165CA4">
        <w:rPr>
          <w:rFonts w:ascii="Arial" w:eastAsia="Times New Roman" w:hAnsi="Arial" w:cs="Arial"/>
          <w:sz w:val="18"/>
        </w:rPr>
        <w:t>in percent</w:t>
      </w:r>
    </w:p>
    <w:p w14:paraId="11634346"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Dew point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28187F97"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Wind speed</w:t>
      </w:r>
      <w:r w:rsidRPr="00165CA4">
        <w:rPr>
          <w:rFonts w:ascii="Arial" w:eastAsia="Times New Roman" w:hAnsi="Arial" w:cs="Arial"/>
          <w:spacing w:val="-1"/>
          <w:sz w:val="18"/>
        </w:rPr>
        <w:t xml:space="preserve"> in </w:t>
      </w:r>
      <w:r w:rsidRPr="00165CA4">
        <w:rPr>
          <w:rFonts w:ascii="Arial" w:eastAsia="Times New Roman" w:hAnsi="Arial" w:cs="Arial"/>
          <w:spacing w:val="-2"/>
          <w:sz w:val="18"/>
        </w:rPr>
        <w:t>m</w:t>
      </w:r>
      <w:r w:rsidRPr="00165CA4">
        <w:rPr>
          <w:rFonts w:ascii="Arial" w:eastAsia="Times New Roman" w:hAnsi="Arial" w:cs="Arial"/>
          <w:sz w:val="18"/>
        </w:rPr>
        <w:t>iles per hour</w:t>
      </w:r>
    </w:p>
    <w:p w14:paraId="4EE38F4F" w14:textId="77777777" w:rsidR="00607E2F" w:rsidRPr="00165CA4" w:rsidRDefault="00607E2F" w:rsidP="00075896">
      <w:pPr>
        <w:numPr>
          <w:ilvl w:val="0"/>
          <w:numId w:val="5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Wind dire</w:t>
      </w:r>
      <w:r w:rsidRPr="00165CA4">
        <w:rPr>
          <w:rFonts w:ascii="Arial" w:eastAsia="Times New Roman" w:hAnsi="Arial" w:cs="Arial"/>
          <w:spacing w:val="-1"/>
          <w:sz w:val="18"/>
        </w:rPr>
        <w:t>c</w:t>
      </w:r>
      <w:r w:rsidRPr="00165CA4">
        <w:rPr>
          <w:rFonts w:ascii="Arial" w:eastAsia="Times New Roman" w:hAnsi="Arial" w:cs="Arial"/>
          <w:sz w:val="18"/>
        </w:rPr>
        <w:t>tion in d</w:t>
      </w:r>
      <w:r w:rsidRPr="00165CA4">
        <w:rPr>
          <w:rFonts w:ascii="Arial" w:eastAsia="Times New Roman" w:hAnsi="Arial" w:cs="Arial"/>
          <w:spacing w:val="-1"/>
          <w:sz w:val="18"/>
        </w:rPr>
        <w:t>e</w:t>
      </w:r>
      <w:r w:rsidRPr="00165CA4">
        <w:rPr>
          <w:rFonts w:ascii="Arial" w:eastAsia="Times New Roman" w:hAnsi="Arial" w:cs="Arial"/>
          <w:sz w:val="18"/>
        </w:rPr>
        <w:t>grees with r</w:t>
      </w:r>
      <w:r w:rsidRPr="00165CA4">
        <w:rPr>
          <w:rFonts w:ascii="Arial" w:eastAsia="Times New Roman" w:hAnsi="Arial" w:cs="Arial"/>
          <w:spacing w:val="-1"/>
          <w:sz w:val="18"/>
        </w:rPr>
        <w:t>e</w:t>
      </w:r>
      <w:r w:rsidRPr="00165CA4">
        <w:rPr>
          <w:rFonts w:ascii="Arial" w:eastAsia="Times New Roman" w:hAnsi="Arial" w:cs="Arial"/>
          <w:sz w:val="18"/>
        </w:rPr>
        <w:t>spect to true North</w:t>
      </w:r>
    </w:p>
    <w:p w14:paraId="0AFDA02C"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72" w:name="_Toc444689293"/>
      <w:bookmarkStart w:id="273" w:name="_Toc448413313"/>
      <w:r w:rsidRPr="00165CA4">
        <w:rPr>
          <w:rFonts w:ascii="Arial" w:eastAsia="Times New Roman" w:hAnsi="Arial" w:cs="Arial"/>
          <w:bCs/>
          <w:sz w:val="18"/>
          <w:szCs w:val="26"/>
        </w:rPr>
        <w:t>Weather</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observation</w:t>
      </w:r>
      <w:r w:rsidRPr="00165CA4">
        <w:rPr>
          <w:rFonts w:ascii="Arial" w:eastAsia="Times New Roman" w:hAnsi="Arial" w:cs="Arial"/>
          <w:bCs/>
          <w:spacing w:val="-1"/>
          <w:sz w:val="18"/>
          <w:szCs w:val="26"/>
        </w:rPr>
        <w:t xml:space="preserve">s </w:t>
      </w:r>
      <w:r w:rsidRPr="00165CA4">
        <w:rPr>
          <w:rFonts w:ascii="Arial" w:eastAsia="Times New Roman" w:hAnsi="Arial" w:cs="Arial"/>
          <w:bCs/>
          <w:sz w:val="18"/>
          <w:szCs w:val="26"/>
        </w:rPr>
        <w:t xml:space="preserve">shall update as </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ew data arri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es.</w:t>
      </w:r>
      <w:bookmarkEnd w:id="272"/>
      <w:bookmarkEnd w:id="273"/>
      <w:r w:rsidRPr="00165CA4">
        <w:rPr>
          <w:rFonts w:ascii="Arial" w:eastAsia="Times New Roman" w:hAnsi="Arial" w:cs="Arial"/>
          <w:bCs/>
          <w:sz w:val="18"/>
          <w:szCs w:val="26"/>
        </w:rPr>
        <w:t xml:space="preserve"> </w:t>
      </w:r>
    </w:p>
    <w:p w14:paraId="3EF65CA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74" w:name="_Toc444689294"/>
      <w:bookmarkStart w:id="275" w:name="_Toc448413314"/>
      <w:r w:rsidRPr="00165CA4">
        <w:rPr>
          <w:rFonts w:ascii="Arial" w:eastAsia="Times New Roman" w:hAnsi="Arial" w:cs="Arial"/>
          <w:bCs/>
          <w:sz w:val="18"/>
          <w:szCs w:val="26"/>
        </w:rPr>
        <w:t>Weather obs</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rvations shall </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ave the following charac</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eristics:</w:t>
      </w:r>
      <w:bookmarkEnd w:id="274"/>
      <w:bookmarkEnd w:id="275"/>
    </w:p>
    <w:p w14:paraId="0C4C3926"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Observation</w:t>
      </w:r>
      <w:r w:rsidRPr="00165CA4">
        <w:rPr>
          <w:rFonts w:ascii="Arial" w:eastAsia="Times New Roman" w:hAnsi="Arial" w:cs="Arial"/>
          <w:spacing w:val="-1"/>
          <w:sz w:val="18"/>
          <w:szCs w:val="24"/>
        </w:rPr>
        <w:t xml:space="preserve"> </w:t>
      </w:r>
      <w:r w:rsidRPr="00165CA4">
        <w:rPr>
          <w:rFonts w:ascii="Arial" w:eastAsia="Times New Roman" w:hAnsi="Arial" w:cs="Arial"/>
          <w:sz w:val="18"/>
          <w:szCs w:val="24"/>
        </w:rPr>
        <w:t>data shall expire off the screen after a configurable nu</w:t>
      </w:r>
      <w:r w:rsidRPr="00165CA4">
        <w:rPr>
          <w:rFonts w:ascii="Arial" w:eastAsia="Times New Roman" w:hAnsi="Arial" w:cs="Arial"/>
          <w:spacing w:val="-2"/>
          <w:sz w:val="18"/>
          <w:szCs w:val="24"/>
        </w:rPr>
        <w:t>m</w:t>
      </w:r>
      <w:r w:rsidRPr="00165CA4">
        <w:rPr>
          <w:rFonts w:ascii="Arial" w:eastAsia="Times New Roman" w:hAnsi="Arial" w:cs="Arial"/>
          <w:sz w:val="18"/>
          <w:szCs w:val="24"/>
        </w:rPr>
        <w:t>ber of minutes.</w:t>
      </w:r>
    </w:p>
    <w:p w14:paraId="6339242B"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Expiration ti</w:t>
      </w:r>
      <w:r w:rsidRPr="00165CA4">
        <w:rPr>
          <w:rFonts w:ascii="Arial" w:eastAsia="Times New Roman" w:hAnsi="Arial" w:cs="Arial"/>
          <w:spacing w:val="-2"/>
          <w:sz w:val="18"/>
          <w:szCs w:val="24"/>
        </w:rPr>
        <w:t>m</w:t>
      </w:r>
      <w:r w:rsidRPr="00165CA4">
        <w:rPr>
          <w:rFonts w:ascii="Arial" w:eastAsia="Times New Roman" w:hAnsi="Arial" w:cs="Arial"/>
          <w:sz w:val="18"/>
          <w:szCs w:val="24"/>
        </w:rPr>
        <w:t>e shall be independently configurable for each observation.</w:t>
      </w:r>
    </w:p>
    <w:p w14:paraId="222D7CC2" w14:textId="77777777" w:rsidR="00607E2F" w:rsidRPr="00165CA4" w:rsidRDefault="00607E2F" w:rsidP="00075896">
      <w:pPr>
        <w:numPr>
          <w:ilvl w:val="0"/>
          <w:numId w:val="52"/>
        </w:numPr>
        <w:tabs>
          <w:tab w:val="clear" w:pos="284"/>
        </w:tabs>
        <w:spacing w:line="240" w:lineRule="auto"/>
        <w:ind w:left="2520"/>
        <w:contextualSpacing/>
        <w:jc w:val="both"/>
        <w:rPr>
          <w:rFonts w:ascii="Arial" w:eastAsia="Times New Roman" w:hAnsi="Arial" w:cs="Arial"/>
          <w:sz w:val="18"/>
          <w:szCs w:val="24"/>
        </w:rPr>
      </w:pPr>
      <w:r w:rsidRPr="00165CA4">
        <w:rPr>
          <w:rFonts w:ascii="Arial" w:eastAsia="Times New Roman" w:hAnsi="Arial" w:cs="Arial"/>
          <w:sz w:val="18"/>
          <w:szCs w:val="24"/>
        </w:rPr>
        <w:t>Ti</w:t>
      </w:r>
      <w:r w:rsidRPr="00165CA4">
        <w:rPr>
          <w:rFonts w:ascii="Arial" w:eastAsia="Times New Roman" w:hAnsi="Arial" w:cs="Arial"/>
          <w:spacing w:val="-2"/>
          <w:sz w:val="18"/>
          <w:szCs w:val="24"/>
        </w:rPr>
        <w:t>m</w:t>
      </w:r>
      <w:r w:rsidRPr="00165CA4">
        <w:rPr>
          <w:rFonts w:ascii="Arial" w:eastAsia="Times New Roman" w:hAnsi="Arial" w:cs="Arial"/>
          <w:sz w:val="18"/>
          <w:szCs w:val="24"/>
        </w:rPr>
        <w:t xml:space="preserve">e series </w:t>
      </w:r>
      <w:r w:rsidRPr="00165CA4">
        <w:rPr>
          <w:rFonts w:ascii="Arial" w:eastAsia="Times New Roman" w:hAnsi="Arial" w:cs="Arial"/>
          <w:spacing w:val="1"/>
          <w:sz w:val="18"/>
          <w:szCs w:val="24"/>
        </w:rPr>
        <w:t>(</w:t>
      </w:r>
      <w:r w:rsidRPr="00165CA4">
        <w:rPr>
          <w:rFonts w:ascii="Arial" w:eastAsia="Times New Roman" w:hAnsi="Arial" w:cs="Arial"/>
          <w:sz w:val="18"/>
          <w:szCs w:val="24"/>
        </w:rPr>
        <w:t>text and graphical for</w:t>
      </w:r>
      <w:r w:rsidRPr="00165CA4">
        <w:rPr>
          <w:rFonts w:ascii="Arial" w:eastAsia="Times New Roman" w:hAnsi="Arial" w:cs="Arial"/>
          <w:spacing w:val="-2"/>
          <w:sz w:val="18"/>
          <w:szCs w:val="24"/>
        </w:rPr>
        <w:t>m</w:t>
      </w:r>
      <w:r w:rsidRPr="00165CA4">
        <w:rPr>
          <w:rFonts w:ascii="Arial" w:eastAsia="Times New Roman" w:hAnsi="Arial" w:cs="Arial"/>
          <w:sz w:val="18"/>
          <w:szCs w:val="24"/>
        </w:rPr>
        <w:t>at</w:t>
      </w:r>
      <w:r w:rsidRPr="00165CA4">
        <w:rPr>
          <w:rFonts w:ascii="Arial" w:eastAsia="Times New Roman" w:hAnsi="Arial" w:cs="Arial"/>
          <w:spacing w:val="2"/>
          <w:sz w:val="18"/>
          <w:szCs w:val="24"/>
        </w:rPr>
        <w:t>s</w:t>
      </w:r>
      <w:r w:rsidRPr="00165CA4">
        <w:rPr>
          <w:rFonts w:ascii="Arial" w:eastAsia="Times New Roman" w:hAnsi="Arial" w:cs="Arial"/>
          <w:sz w:val="18"/>
          <w:szCs w:val="24"/>
        </w:rPr>
        <w:t>) shall be pr</w:t>
      </w:r>
      <w:r w:rsidRPr="00165CA4">
        <w:rPr>
          <w:rFonts w:ascii="Arial" w:eastAsia="Times New Roman" w:hAnsi="Arial" w:cs="Arial"/>
          <w:spacing w:val="-1"/>
          <w:sz w:val="18"/>
          <w:szCs w:val="24"/>
        </w:rPr>
        <w:t>o</w:t>
      </w:r>
      <w:r w:rsidRPr="00165CA4">
        <w:rPr>
          <w:rFonts w:ascii="Arial" w:eastAsia="Times New Roman" w:hAnsi="Arial" w:cs="Arial"/>
          <w:sz w:val="18"/>
          <w:szCs w:val="24"/>
        </w:rPr>
        <w:t>vided.</w:t>
      </w:r>
    </w:p>
    <w:p w14:paraId="4617F0F9"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F8459C6" w14:textId="77777777" w:rsidR="00607E2F" w:rsidRPr="00165CA4" w:rsidRDefault="00607E2F" w:rsidP="00075896">
      <w:pPr>
        <w:keepNext/>
        <w:keepLines/>
        <w:numPr>
          <w:ilvl w:val="1"/>
          <w:numId w:val="79"/>
        </w:numPr>
        <w:tabs>
          <w:tab w:val="clear" w:pos="284"/>
          <w:tab w:val="left" w:pos="-912"/>
          <w:tab w:val="left" w:pos="-360"/>
          <w:tab w:val="left" w:pos="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276" w:name="_Toc444689295"/>
      <w:bookmarkStart w:id="277" w:name="_Toc448413315"/>
      <w:r w:rsidRPr="00165CA4">
        <w:rPr>
          <w:rFonts w:ascii="Arial" w:eastAsia="Times New Roman" w:hAnsi="Arial" w:cs="Arial"/>
          <w:b/>
          <w:bCs/>
          <w:iCs/>
          <w:color w:val="000000"/>
          <w:sz w:val="18"/>
        </w:rPr>
        <w:t>Route Configuration</w:t>
      </w:r>
      <w:bookmarkEnd w:id="276"/>
      <w:bookmarkEnd w:id="277"/>
    </w:p>
    <w:p w14:paraId="3374C830"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278" w:name="_Toc444689296"/>
      <w:bookmarkStart w:id="279" w:name="_Toc448413316"/>
      <w:r w:rsidRPr="00165CA4">
        <w:rPr>
          <w:rFonts w:ascii="Arial" w:eastAsia="Times New Roman" w:hAnsi="Arial" w:cs="Arial"/>
          <w:bCs/>
          <w:iCs/>
          <w:color w:val="000000"/>
          <w:sz w:val="18"/>
        </w:rPr>
        <w:t>Routes shall be configurable to fixed end points as specified by the NDOR.</w:t>
      </w:r>
      <w:bookmarkEnd w:id="278"/>
      <w:bookmarkEnd w:id="279"/>
    </w:p>
    <w:p w14:paraId="2230A950"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280" w:name="_Toc444689297"/>
      <w:bookmarkStart w:id="281" w:name="_Toc448413317"/>
      <w:r w:rsidRPr="00165CA4">
        <w:rPr>
          <w:rFonts w:ascii="Arial" w:eastAsia="Times New Roman" w:hAnsi="Arial" w:cs="Arial"/>
          <w:bCs/>
          <w:iCs/>
          <w:color w:val="000000"/>
          <w:sz w:val="18"/>
        </w:rPr>
        <w:t>Routes shall be configurable to match the physical properties of the highway segment(s) necessary to provide accurate pavement condition forecasts and current conditions.</w:t>
      </w:r>
      <w:bookmarkEnd w:id="280"/>
      <w:bookmarkEnd w:id="281"/>
    </w:p>
    <w:p w14:paraId="3FDC2DAA"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282" w:name="_Toc444689298"/>
      <w:bookmarkStart w:id="283" w:name="_Toc448413318"/>
      <w:r w:rsidRPr="00165CA4">
        <w:rPr>
          <w:rFonts w:ascii="Arial" w:eastAsia="Times New Roman" w:hAnsi="Arial" w:cs="Arial"/>
          <w:bCs/>
          <w:iCs/>
          <w:color w:val="000000"/>
          <w:sz w:val="18"/>
        </w:rPr>
        <w:t>Routes shall be configurable to match the available maintenance practices.</w:t>
      </w:r>
      <w:bookmarkEnd w:id="282"/>
      <w:bookmarkEnd w:id="283"/>
    </w:p>
    <w:p w14:paraId="7CD0B729"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284" w:name="_Toc444689299"/>
      <w:bookmarkStart w:id="285" w:name="_Toc448413319"/>
      <w:r w:rsidRPr="00165CA4">
        <w:rPr>
          <w:rFonts w:ascii="Arial" w:eastAsia="Times New Roman" w:hAnsi="Arial" w:cs="Arial"/>
          <w:bCs/>
          <w:iCs/>
          <w:color w:val="000000"/>
          <w:sz w:val="18"/>
        </w:rPr>
        <w:t>Routes shall be configurable to account for traffic volume on the highway segment(s).</w:t>
      </w:r>
      <w:bookmarkEnd w:id="284"/>
      <w:bookmarkEnd w:id="285"/>
    </w:p>
    <w:p w14:paraId="6E0F8904" w14:textId="77777777" w:rsidR="00607E2F" w:rsidRPr="00165CA4" w:rsidRDefault="00607E2F" w:rsidP="00075896">
      <w:pPr>
        <w:keepNext/>
        <w:keepLines/>
        <w:numPr>
          <w:ilvl w:val="2"/>
          <w:numId w:val="79"/>
        </w:numPr>
        <w:tabs>
          <w:tab w:val="clear" w:pos="284"/>
          <w:tab w:val="left" w:pos="-912"/>
          <w:tab w:val="left" w:pos="-360"/>
          <w:tab w:val="left" w:pos="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bCs/>
          <w:iCs/>
          <w:color w:val="000000"/>
          <w:sz w:val="18"/>
        </w:rPr>
      </w:pPr>
      <w:bookmarkStart w:id="286" w:name="_Toc444689300"/>
      <w:bookmarkStart w:id="287" w:name="_Toc448413320"/>
      <w:r w:rsidRPr="00165CA4">
        <w:rPr>
          <w:rFonts w:ascii="Arial" w:eastAsia="Times New Roman" w:hAnsi="Arial" w:cs="Arial"/>
          <w:bCs/>
          <w:iCs/>
          <w:color w:val="000000"/>
          <w:sz w:val="18"/>
        </w:rPr>
        <w:t>Routes shall be configurable to account for the level of service on the highway segment(s).</w:t>
      </w:r>
      <w:bookmarkEnd w:id="286"/>
      <w:bookmarkEnd w:id="287"/>
    </w:p>
    <w:p w14:paraId="650858A9"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C3E2F21"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288" w:name="_Toc444689301"/>
      <w:bookmarkStart w:id="289" w:name="_Toc448413321"/>
      <w:r w:rsidRPr="00165CA4">
        <w:rPr>
          <w:rFonts w:ascii="Arial" w:eastAsia="Times New Roman" w:hAnsi="Arial" w:cs="Arial"/>
          <w:b/>
          <w:bCs/>
          <w:iCs/>
          <w:color w:val="000000"/>
          <w:sz w:val="18"/>
        </w:rPr>
        <w:t>Pavement Condition Forecasting Requirements</w:t>
      </w:r>
      <w:bookmarkEnd w:id="288"/>
      <w:bookmarkEnd w:id="289"/>
    </w:p>
    <w:p w14:paraId="48A2AF6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90" w:name="_Toc444689302"/>
      <w:bookmarkStart w:id="291" w:name="_Toc448413322"/>
      <w:r w:rsidRPr="00165CA4">
        <w:rPr>
          <w:rFonts w:ascii="Arial" w:eastAsia="Times New Roman" w:hAnsi="Arial" w:cs="Arial"/>
          <w:bCs/>
          <w:sz w:val="18"/>
          <w:szCs w:val="26"/>
        </w:rPr>
        <w:t>MDSS/AVL Server shall generate road condition forecasts that are based on the following sources, including, but not limited to:</w:t>
      </w:r>
      <w:bookmarkEnd w:id="290"/>
      <w:bookmarkEnd w:id="291"/>
      <w:r w:rsidRPr="00165CA4">
        <w:rPr>
          <w:rFonts w:ascii="Arial" w:eastAsia="Times New Roman" w:hAnsi="Arial" w:cs="Arial"/>
          <w:bCs/>
          <w:sz w:val="18"/>
          <w:szCs w:val="26"/>
        </w:rPr>
        <w:t xml:space="preserve"> </w:t>
      </w:r>
    </w:p>
    <w:p w14:paraId="242FAE8E" w14:textId="77777777" w:rsidR="00607E2F" w:rsidRPr="00165CA4" w:rsidRDefault="00607E2F" w:rsidP="00075896">
      <w:pPr>
        <w:numPr>
          <w:ilvl w:val="0"/>
          <w:numId w:val="5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Weather forecast data</w:t>
      </w:r>
    </w:p>
    <w:p w14:paraId="54483089" w14:textId="77777777" w:rsidR="00607E2F" w:rsidRPr="00165CA4" w:rsidRDefault="00607E2F" w:rsidP="00075896">
      <w:pPr>
        <w:numPr>
          <w:ilvl w:val="0"/>
          <w:numId w:val="5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Road/Weather Information Systems (RWIS)</w:t>
      </w:r>
    </w:p>
    <w:p w14:paraId="707AE563" w14:textId="77777777" w:rsidR="00607E2F" w:rsidRPr="00165CA4" w:rsidRDefault="00607E2F" w:rsidP="00075896">
      <w:pPr>
        <w:numPr>
          <w:ilvl w:val="0"/>
          <w:numId w:val="53"/>
        </w:numPr>
        <w:tabs>
          <w:tab w:val="clear" w:pos="284"/>
        </w:tabs>
        <w:spacing w:line="240" w:lineRule="auto"/>
        <w:ind w:left="2520"/>
        <w:contextualSpacing/>
        <w:jc w:val="both"/>
        <w:rPr>
          <w:rFonts w:ascii="Times New Roman" w:eastAsia="Times New Roman" w:hAnsi="Times New Roman" w:cs="Times New Roman"/>
          <w:smallCaps/>
          <w:sz w:val="24"/>
          <w:szCs w:val="24"/>
        </w:rPr>
      </w:pPr>
      <w:r w:rsidRPr="00165CA4">
        <w:rPr>
          <w:rFonts w:ascii="Arial" w:eastAsia="Times New Roman" w:hAnsi="Arial" w:cs="Arial"/>
          <w:sz w:val="18"/>
        </w:rPr>
        <w:t>Vehicle Sensors on-board NDOR winter maintenance vehicles</w:t>
      </w:r>
    </w:p>
    <w:p w14:paraId="35BEFD3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292" w:name="_Toc444689303"/>
      <w:bookmarkStart w:id="293" w:name="_Toc448413323"/>
      <w:r w:rsidRPr="00165CA4">
        <w:rPr>
          <w:rFonts w:ascii="Arial" w:eastAsia="Times New Roman" w:hAnsi="Arial" w:cs="Arial"/>
          <w:bCs/>
          <w:sz w:val="18"/>
          <w:szCs w:val="26"/>
        </w:rPr>
        <w:t>MDSS/AVL Server shall generate pavement condition forecasts for routes, zones or regions around the state as identified by the user (e.g. forecast zones, maintenance zones, etc.).</w:t>
      </w:r>
      <w:bookmarkEnd w:id="292"/>
      <w:bookmarkEnd w:id="293"/>
    </w:p>
    <w:p w14:paraId="7B047F7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
          <w:bCs/>
          <w:sz w:val="18"/>
          <w:szCs w:val="26"/>
        </w:rPr>
      </w:pPr>
      <w:bookmarkStart w:id="294" w:name="_Toc444689304"/>
      <w:bookmarkStart w:id="295" w:name="_Toc448413324"/>
      <w:r w:rsidRPr="00165CA4">
        <w:rPr>
          <w:rFonts w:ascii="Arial" w:eastAsia="Times New Roman" w:hAnsi="Arial" w:cs="Arial"/>
          <w:bCs/>
          <w:sz w:val="18"/>
          <w:szCs w:val="26"/>
        </w:rPr>
        <w:t>Pavement condition forecasts shall take into account data reported from mobile NDOR winter maintenance vehicle equipment, including, but not limited to, maintenance actions, air temperatures, and pavement temperatures.</w:t>
      </w:r>
      <w:bookmarkEnd w:id="294"/>
      <w:bookmarkEnd w:id="295"/>
    </w:p>
    <w:p w14:paraId="769BE92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296" w:name="_Toc444689305"/>
      <w:bookmarkStart w:id="297" w:name="_Toc448413325"/>
      <w:r w:rsidRPr="00165CA4">
        <w:rPr>
          <w:rFonts w:ascii="Arial" w:eastAsia="Times New Roman" w:hAnsi="Arial" w:cs="Arial"/>
          <w:bCs/>
          <w:sz w:val="18"/>
        </w:rPr>
        <w:t>Pavement condition forecasts shall be provided out to at least 24 hours.</w:t>
      </w:r>
      <w:bookmarkEnd w:id="296"/>
      <w:bookmarkEnd w:id="297"/>
      <w:r w:rsidRPr="00165CA4">
        <w:rPr>
          <w:rFonts w:ascii="Arial" w:eastAsia="Times New Roman" w:hAnsi="Arial" w:cs="Arial"/>
          <w:bCs/>
          <w:sz w:val="18"/>
        </w:rPr>
        <w:t xml:space="preserve"> </w:t>
      </w:r>
    </w:p>
    <w:p w14:paraId="564D4C79"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298" w:name="_Toc444689306"/>
      <w:bookmarkStart w:id="299" w:name="_Toc448413326"/>
      <w:r w:rsidRPr="00165CA4">
        <w:rPr>
          <w:rFonts w:ascii="Arial" w:eastAsia="Times New Roman" w:hAnsi="Arial" w:cs="Arial"/>
          <w:bCs/>
          <w:sz w:val="18"/>
        </w:rPr>
        <w:t>Pavement condition forecasts shall h</w:t>
      </w:r>
      <w:r w:rsidRPr="00165CA4">
        <w:rPr>
          <w:rFonts w:ascii="Arial" w:eastAsia="Times New Roman" w:hAnsi="Arial" w:cs="Arial"/>
          <w:bCs/>
          <w:spacing w:val="-1"/>
          <w:sz w:val="18"/>
        </w:rPr>
        <w:t>a</w:t>
      </w:r>
      <w:r w:rsidRPr="00165CA4">
        <w:rPr>
          <w:rFonts w:ascii="Arial" w:eastAsia="Times New Roman" w:hAnsi="Arial" w:cs="Arial"/>
          <w:bCs/>
          <w:sz w:val="18"/>
        </w:rPr>
        <w:t>ve a minimum resolution of at least one (1) hour.</w:t>
      </w:r>
      <w:bookmarkEnd w:id="298"/>
      <w:bookmarkEnd w:id="299"/>
    </w:p>
    <w:p w14:paraId="6E7B91CD"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00" w:name="_Toc444689307"/>
      <w:bookmarkStart w:id="301" w:name="_Toc448413327"/>
      <w:r w:rsidRPr="00165CA4">
        <w:rPr>
          <w:rFonts w:ascii="Arial" w:eastAsia="Times New Roman" w:hAnsi="Arial" w:cs="Arial"/>
          <w:bCs/>
          <w:sz w:val="18"/>
        </w:rPr>
        <w:t>Pavement condition forecasts shall be updated no less than</w:t>
      </w:r>
      <w:r w:rsidRPr="00165CA4">
        <w:rPr>
          <w:rFonts w:ascii="Arial" w:eastAsia="Times New Roman" w:hAnsi="Arial" w:cs="Arial"/>
          <w:bCs/>
          <w:spacing w:val="-1"/>
          <w:sz w:val="18"/>
        </w:rPr>
        <w:t xml:space="preserve"> </w:t>
      </w:r>
      <w:proofErr w:type="spellStart"/>
      <w:r w:rsidRPr="00165CA4">
        <w:rPr>
          <w:rFonts w:ascii="Arial" w:eastAsia="Times New Roman" w:hAnsi="Arial" w:cs="Arial"/>
          <w:bCs/>
          <w:sz w:val="18"/>
        </w:rPr>
        <w:t>every</w:t>
      </w:r>
      <w:r w:rsidRPr="00165CA4">
        <w:rPr>
          <w:rFonts w:ascii="Arial" w:eastAsia="Times New Roman" w:hAnsi="Arial" w:cs="Arial"/>
          <w:bCs/>
          <w:spacing w:val="1"/>
          <w:sz w:val="18"/>
        </w:rPr>
        <w:t xml:space="preserve"> </w:t>
      </w:r>
      <w:r w:rsidRPr="00165CA4">
        <w:rPr>
          <w:rFonts w:ascii="Arial" w:eastAsia="Times New Roman" w:hAnsi="Arial" w:cs="Arial"/>
          <w:bCs/>
          <w:sz w:val="18"/>
        </w:rPr>
        <w:t>one</w:t>
      </w:r>
      <w:proofErr w:type="spellEnd"/>
      <w:r w:rsidRPr="00165CA4">
        <w:rPr>
          <w:rFonts w:ascii="Arial" w:eastAsia="Times New Roman" w:hAnsi="Arial" w:cs="Arial"/>
          <w:bCs/>
          <w:sz w:val="18"/>
        </w:rPr>
        <w:t xml:space="preserve"> (1) hour, in which a new 24-hour forec</w:t>
      </w:r>
      <w:r w:rsidRPr="00165CA4">
        <w:rPr>
          <w:rFonts w:ascii="Arial" w:eastAsia="Times New Roman" w:hAnsi="Arial" w:cs="Arial"/>
          <w:bCs/>
          <w:spacing w:val="-1"/>
          <w:sz w:val="18"/>
        </w:rPr>
        <w:t>a</w:t>
      </w:r>
      <w:r w:rsidRPr="00165CA4">
        <w:rPr>
          <w:rFonts w:ascii="Arial" w:eastAsia="Times New Roman" w:hAnsi="Arial" w:cs="Arial"/>
          <w:bCs/>
          <w:sz w:val="18"/>
        </w:rPr>
        <w:t>st shall be pr</w:t>
      </w:r>
      <w:r w:rsidRPr="00165CA4">
        <w:rPr>
          <w:rFonts w:ascii="Arial" w:eastAsia="Times New Roman" w:hAnsi="Arial" w:cs="Arial"/>
          <w:bCs/>
          <w:spacing w:val="-1"/>
          <w:sz w:val="18"/>
        </w:rPr>
        <w:t>o</w:t>
      </w:r>
      <w:r w:rsidRPr="00165CA4">
        <w:rPr>
          <w:rFonts w:ascii="Arial" w:eastAsia="Times New Roman" w:hAnsi="Arial" w:cs="Arial"/>
          <w:bCs/>
          <w:sz w:val="18"/>
        </w:rPr>
        <w:t>vided every</w:t>
      </w:r>
      <w:r w:rsidRPr="00165CA4">
        <w:rPr>
          <w:rFonts w:ascii="Arial" w:eastAsia="Times New Roman" w:hAnsi="Arial" w:cs="Arial"/>
          <w:bCs/>
          <w:spacing w:val="1"/>
          <w:sz w:val="18"/>
        </w:rPr>
        <w:t xml:space="preserve"> </w:t>
      </w:r>
      <w:r w:rsidRPr="00165CA4">
        <w:rPr>
          <w:rFonts w:ascii="Arial" w:eastAsia="Times New Roman" w:hAnsi="Arial" w:cs="Arial"/>
          <w:bCs/>
          <w:sz w:val="18"/>
        </w:rPr>
        <w:t>one (1) hour.</w:t>
      </w:r>
      <w:bookmarkEnd w:id="300"/>
      <w:bookmarkEnd w:id="301"/>
    </w:p>
    <w:p w14:paraId="1595492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02" w:name="_Toc444689308"/>
      <w:bookmarkStart w:id="303" w:name="_Toc448413328"/>
      <w:r w:rsidRPr="00165CA4">
        <w:rPr>
          <w:rFonts w:ascii="Arial" w:eastAsia="Times New Roman" w:hAnsi="Arial" w:cs="Arial"/>
          <w:bCs/>
          <w:color w:val="000000"/>
          <w:sz w:val="18"/>
        </w:rPr>
        <w:t xml:space="preserve">Pavement condition </w:t>
      </w:r>
      <w:r w:rsidRPr="00165CA4">
        <w:rPr>
          <w:rFonts w:ascii="Arial" w:eastAsia="Times New Roman" w:hAnsi="Arial" w:cs="Arial"/>
          <w:bCs/>
          <w:sz w:val="18"/>
        </w:rPr>
        <w:t>forecasts shall be present</w:t>
      </w:r>
      <w:r w:rsidRPr="00165CA4">
        <w:rPr>
          <w:rFonts w:ascii="Arial" w:eastAsia="Times New Roman" w:hAnsi="Arial" w:cs="Arial"/>
          <w:bCs/>
          <w:spacing w:val="-1"/>
          <w:sz w:val="18"/>
        </w:rPr>
        <w:t>e</w:t>
      </w:r>
      <w:r w:rsidRPr="00165CA4">
        <w:rPr>
          <w:rFonts w:ascii="Arial" w:eastAsia="Times New Roman" w:hAnsi="Arial" w:cs="Arial"/>
          <w:bCs/>
          <w:sz w:val="18"/>
        </w:rPr>
        <w:t>d graphically at each forecast location within co</w:t>
      </w:r>
      <w:r w:rsidRPr="00165CA4">
        <w:rPr>
          <w:rFonts w:ascii="Arial" w:eastAsia="Times New Roman" w:hAnsi="Arial" w:cs="Arial"/>
          <w:bCs/>
          <w:spacing w:val="-1"/>
          <w:sz w:val="18"/>
        </w:rPr>
        <w:t>n</w:t>
      </w:r>
      <w:r w:rsidRPr="00165CA4">
        <w:rPr>
          <w:rFonts w:ascii="Arial" w:eastAsia="Times New Roman" w:hAnsi="Arial" w:cs="Arial"/>
          <w:bCs/>
          <w:sz w:val="18"/>
        </w:rPr>
        <w:t xml:space="preserve">figurable </w:t>
      </w:r>
      <w:r w:rsidRPr="00165CA4">
        <w:rPr>
          <w:rFonts w:ascii="Arial" w:eastAsia="Times New Roman" w:hAnsi="Arial" w:cs="Arial"/>
          <w:bCs/>
          <w:spacing w:val="-2"/>
          <w:sz w:val="18"/>
        </w:rPr>
        <w:t>m</w:t>
      </w:r>
      <w:r w:rsidRPr="00165CA4">
        <w:rPr>
          <w:rFonts w:ascii="Arial" w:eastAsia="Times New Roman" w:hAnsi="Arial" w:cs="Arial"/>
          <w:bCs/>
          <w:spacing w:val="1"/>
          <w:sz w:val="18"/>
        </w:rPr>
        <w:t>a</w:t>
      </w:r>
      <w:r w:rsidRPr="00165CA4">
        <w:rPr>
          <w:rFonts w:ascii="Arial" w:eastAsia="Times New Roman" w:hAnsi="Arial" w:cs="Arial"/>
          <w:bCs/>
          <w:sz w:val="18"/>
        </w:rPr>
        <w:t>intenance routes, and include t</w:t>
      </w:r>
      <w:r w:rsidRPr="00165CA4">
        <w:rPr>
          <w:rFonts w:ascii="Arial" w:eastAsia="Times New Roman" w:hAnsi="Arial" w:cs="Arial"/>
          <w:bCs/>
          <w:spacing w:val="-1"/>
          <w:sz w:val="18"/>
        </w:rPr>
        <w:t>h</w:t>
      </w:r>
      <w:r w:rsidRPr="00165CA4">
        <w:rPr>
          <w:rFonts w:ascii="Arial" w:eastAsia="Times New Roman" w:hAnsi="Arial" w:cs="Arial"/>
          <w:bCs/>
          <w:sz w:val="18"/>
        </w:rPr>
        <w:t>e following para</w:t>
      </w:r>
      <w:r w:rsidRPr="00165CA4">
        <w:rPr>
          <w:rFonts w:ascii="Arial" w:eastAsia="Times New Roman" w:hAnsi="Arial" w:cs="Arial"/>
          <w:bCs/>
          <w:spacing w:val="-2"/>
          <w:sz w:val="18"/>
        </w:rPr>
        <w:t>m</w:t>
      </w:r>
      <w:r w:rsidRPr="00165CA4">
        <w:rPr>
          <w:rFonts w:ascii="Arial" w:eastAsia="Times New Roman" w:hAnsi="Arial" w:cs="Arial"/>
          <w:bCs/>
          <w:sz w:val="18"/>
        </w:rPr>
        <w:t>eters, where</w:t>
      </w:r>
      <w:r w:rsidRPr="00165CA4">
        <w:rPr>
          <w:rFonts w:ascii="Arial" w:eastAsia="Times New Roman" w:hAnsi="Arial" w:cs="Arial"/>
          <w:bCs/>
          <w:spacing w:val="-1"/>
          <w:sz w:val="18"/>
        </w:rPr>
        <w:t xml:space="preserve"> </w:t>
      </w:r>
      <w:r w:rsidRPr="00165CA4">
        <w:rPr>
          <w:rFonts w:ascii="Arial" w:eastAsia="Times New Roman" w:hAnsi="Arial" w:cs="Arial"/>
          <w:bCs/>
          <w:sz w:val="18"/>
        </w:rPr>
        <w:t>available:</w:t>
      </w:r>
      <w:bookmarkEnd w:id="302"/>
      <w:bookmarkEnd w:id="303"/>
    </w:p>
    <w:p w14:paraId="1B2340CC"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Pavement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3279825D"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 depth on pavement in inches (to a tenth of an in</w:t>
      </w:r>
      <w:r w:rsidRPr="00165CA4">
        <w:rPr>
          <w:rFonts w:ascii="Arial" w:eastAsia="Times New Roman" w:hAnsi="Arial" w:cs="Arial"/>
          <w:spacing w:val="-1"/>
          <w:sz w:val="18"/>
        </w:rPr>
        <w:t>c</w:t>
      </w:r>
      <w:r w:rsidRPr="00165CA4">
        <w:rPr>
          <w:rFonts w:ascii="Arial" w:eastAsia="Times New Roman" w:hAnsi="Arial" w:cs="Arial"/>
          <w:sz w:val="18"/>
        </w:rPr>
        <w:t>h)</w:t>
      </w:r>
    </w:p>
    <w:p w14:paraId="7A8B02B9"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Blowing s</w:t>
      </w:r>
      <w:r w:rsidRPr="00165CA4">
        <w:rPr>
          <w:rFonts w:ascii="Arial" w:eastAsia="Times New Roman" w:hAnsi="Arial" w:cs="Arial"/>
          <w:spacing w:val="-1"/>
          <w:sz w:val="18"/>
        </w:rPr>
        <w:t>no</w:t>
      </w:r>
      <w:r w:rsidRPr="00165CA4">
        <w:rPr>
          <w:rFonts w:ascii="Arial" w:eastAsia="Times New Roman" w:hAnsi="Arial" w:cs="Arial"/>
          <w:sz w:val="18"/>
        </w:rPr>
        <w:t>w potential (likelihood reported as</w:t>
      </w:r>
      <w:r w:rsidRPr="00165CA4">
        <w:rPr>
          <w:rFonts w:ascii="Arial" w:eastAsia="Times New Roman" w:hAnsi="Arial" w:cs="Arial"/>
          <w:spacing w:val="1"/>
          <w:sz w:val="18"/>
        </w:rPr>
        <w:t xml:space="preserve"> low, medium, high or as a percentage</w:t>
      </w:r>
      <w:r w:rsidRPr="00165CA4">
        <w:rPr>
          <w:rFonts w:ascii="Arial" w:eastAsia="Times New Roman" w:hAnsi="Arial" w:cs="Arial"/>
          <w:sz w:val="18"/>
        </w:rPr>
        <w:t>) at hourly increments</w:t>
      </w:r>
    </w:p>
    <w:p w14:paraId="41F46459"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Pavement frost potential (likelihood reported as</w:t>
      </w:r>
      <w:r w:rsidRPr="00165CA4">
        <w:rPr>
          <w:rFonts w:ascii="Arial" w:eastAsia="Times New Roman" w:hAnsi="Arial" w:cs="Arial"/>
          <w:spacing w:val="1"/>
          <w:sz w:val="18"/>
        </w:rPr>
        <w:t xml:space="preserve"> low, medium, high or as a percentage</w:t>
      </w:r>
      <w:r w:rsidRPr="00165CA4">
        <w:rPr>
          <w:rFonts w:ascii="Arial" w:eastAsia="Times New Roman" w:hAnsi="Arial" w:cs="Arial"/>
          <w:sz w:val="18"/>
        </w:rPr>
        <w:t xml:space="preserve">) at hourly increments </w:t>
      </w:r>
    </w:p>
    <w:p w14:paraId="57BA8ECF"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Chemical concentration on pavement (percent by weight)</w:t>
      </w:r>
    </w:p>
    <w:p w14:paraId="2B058B4B" w14:textId="77777777" w:rsidR="00607E2F" w:rsidRPr="00165CA4" w:rsidRDefault="00607E2F" w:rsidP="00075896">
      <w:pPr>
        <w:numPr>
          <w:ilvl w:val="0"/>
          <w:numId w:val="5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w:t>
      </w:r>
      <w:r w:rsidRPr="00165CA4">
        <w:rPr>
          <w:rFonts w:ascii="Arial" w:eastAsia="Times New Roman" w:hAnsi="Arial" w:cs="Arial"/>
          <w:spacing w:val="-2"/>
          <w:sz w:val="18"/>
        </w:rPr>
        <w:t>m</w:t>
      </w:r>
      <w:r w:rsidRPr="00165CA4">
        <w:rPr>
          <w:rFonts w:ascii="Arial" w:eastAsia="Times New Roman" w:hAnsi="Arial" w:cs="Arial"/>
          <w:sz w:val="18"/>
        </w:rPr>
        <w:t>ent c</w:t>
      </w:r>
      <w:r w:rsidRPr="00165CA4">
        <w:rPr>
          <w:rFonts w:ascii="Arial" w:eastAsia="Times New Roman" w:hAnsi="Arial" w:cs="Arial"/>
          <w:spacing w:val="1"/>
          <w:sz w:val="18"/>
        </w:rPr>
        <w:t>o</w:t>
      </w:r>
      <w:r w:rsidRPr="00165CA4">
        <w:rPr>
          <w:rFonts w:ascii="Arial" w:eastAsia="Times New Roman" w:hAnsi="Arial" w:cs="Arial"/>
          <w:sz w:val="18"/>
        </w:rPr>
        <w:t>ndition as: Wet, Dr</w:t>
      </w:r>
      <w:r w:rsidRPr="00165CA4">
        <w:rPr>
          <w:rFonts w:ascii="Arial" w:eastAsia="Times New Roman" w:hAnsi="Arial" w:cs="Arial"/>
          <w:spacing w:val="1"/>
          <w:sz w:val="18"/>
        </w:rPr>
        <w:t>y</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Che</w:t>
      </w:r>
      <w:r w:rsidRPr="00165CA4">
        <w:rPr>
          <w:rFonts w:ascii="Arial" w:eastAsia="Times New Roman" w:hAnsi="Arial" w:cs="Arial"/>
          <w:spacing w:val="-2"/>
          <w:sz w:val="18"/>
        </w:rPr>
        <w:t>m</w:t>
      </w:r>
      <w:r w:rsidRPr="00165CA4">
        <w:rPr>
          <w:rFonts w:ascii="Arial" w:eastAsia="Times New Roman" w:hAnsi="Arial" w:cs="Arial"/>
          <w:sz w:val="18"/>
        </w:rPr>
        <w:t>ically Wet, Percent Coverage of Snow, and Snow / Frost / Ice Depth in inches</w:t>
      </w:r>
    </w:p>
    <w:p w14:paraId="0EBD8BE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04" w:name="_Toc444689309"/>
      <w:bookmarkStart w:id="305" w:name="_Toc448413329"/>
      <w:r w:rsidRPr="00165CA4">
        <w:rPr>
          <w:rFonts w:ascii="Arial" w:eastAsia="Times New Roman" w:hAnsi="Arial" w:cs="Arial"/>
          <w:bCs/>
          <w:sz w:val="18"/>
          <w:szCs w:val="26"/>
        </w:rPr>
        <w:t>Snow depth forecast shall be based on the amount of snow forecasted to accumulate on a road surface without traffic.</w:t>
      </w:r>
      <w:bookmarkEnd w:id="304"/>
      <w:bookmarkEnd w:id="305"/>
    </w:p>
    <w:p w14:paraId="18ACAD4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06" w:name="_Toc444689310"/>
      <w:bookmarkStart w:id="307" w:name="_Toc448413330"/>
      <w:r w:rsidRPr="00165CA4">
        <w:rPr>
          <w:rFonts w:ascii="Arial" w:eastAsia="Times New Roman" w:hAnsi="Arial" w:cs="Arial"/>
          <w:bCs/>
          <w:sz w:val="18"/>
          <w:szCs w:val="26"/>
        </w:rPr>
        <w:t>Snow depth forecast shall be based on the forecasted precipitation type and rate, and forecasted pavement temperature to estimate the amount of snow that will accumulate on the road surface.</w:t>
      </w:r>
      <w:bookmarkEnd w:id="306"/>
      <w:bookmarkEnd w:id="307"/>
    </w:p>
    <w:p w14:paraId="337F6105"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08" w:name="_Toc444689311"/>
      <w:bookmarkStart w:id="309" w:name="_Toc448413331"/>
      <w:r w:rsidRPr="00165CA4">
        <w:rPr>
          <w:rFonts w:ascii="Arial" w:eastAsia="Times New Roman" w:hAnsi="Arial" w:cs="Arial"/>
          <w:bCs/>
          <w:sz w:val="18"/>
          <w:szCs w:val="26"/>
        </w:rPr>
        <w:t>Snow depth forecast shall be based on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options including the 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 xml:space="preserve">ount </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f snow expe</w:t>
      </w:r>
      <w:r w:rsidRPr="00165CA4">
        <w:rPr>
          <w:rFonts w:ascii="Arial" w:eastAsia="Times New Roman" w:hAnsi="Arial" w:cs="Arial"/>
          <w:bCs/>
          <w:spacing w:val="-1"/>
          <w:sz w:val="18"/>
          <w:szCs w:val="26"/>
        </w:rPr>
        <w:t>c</w:t>
      </w:r>
      <w:r w:rsidRPr="00165CA4">
        <w:rPr>
          <w:rFonts w:ascii="Arial" w:eastAsia="Times New Roman" w:hAnsi="Arial" w:cs="Arial"/>
          <w:bCs/>
          <w:sz w:val="18"/>
          <w:szCs w:val="26"/>
        </w:rPr>
        <w:t>ted to accumulate on the pavement when:</w:t>
      </w:r>
      <w:bookmarkEnd w:id="308"/>
      <w:bookmarkEnd w:id="309"/>
    </w:p>
    <w:p w14:paraId="38B9BE74"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No treat</w:t>
      </w:r>
      <w:r w:rsidRPr="00165CA4">
        <w:rPr>
          <w:rFonts w:ascii="Arial" w:eastAsia="Times New Roman" w:hAnsi="Arial" w:cs="Arial"/>
          <w:spacing w:val="-2"/>
          <w:sz w:val="18"/>
        </w:rPr>
        <w:t>m</w:t>
      </w:r>
      <w:r w:rsidRPr="00165CA4">
        <w:rPr>
          <w:rFonts w:ascii="Arial" w:eastAsia="Times New Roman" w:hAnsi="Arial" w:cs="Arial"/>
          <w:sz w:val="18"/>
        </w:rPr>
        <w:t>ent is perfor</w:t>
      </w:r>
      <w:r w:rsidRPr="00165CA4">
        <w:rPr>
          <w:rFonts w:ascii="Arial" w:eastAsia="Times New Roman" w:hAnsi="Arial" w:cs="Arial"/>
          <w:spacing w:val="-2"/>
          <w:sz w:val="18"/>
        </w:rPr>
        <w:t>m</w:t>
      </w:r>
      <w:r w:rsidRPr="00165CA4">
        <w:rPr>
          <w:rFonts w:ascii="Arial" w:eastAsia="Times New Roman" w:hAnsi="Arial" w:cs="Arial"/>
          <w:sz w:val="18"/>
        </w:rPr>
        <w:t>ed</w:t>
      </w:r>
    </w:p>
    <w:p w14:paraId="48CC467A"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lastRenderedPageBreak/>
        <w:t>The recom</w:t>
      </w:r>
      <w:r w:rsidRPr="00165CA4">
        <w:rPr>
          <w:rFonts w:ascii="Arial" w:eastAsia="Times New Roman" w:hAnsi="Arial" w:cs="Arial"/>
          <w:spacing w:val="-2"/>
          <w:sz w:val="18"/>
        </w:rPr>
        <w:t>m</w:t>
      </w:r>
      <w:r w:rsidRPr="00165CA4">
        <w:rPr>
          <w:rFonts w:ascii="Arial" w:eastAsia="Times New Roman" w:hAnsi="Arial" w:cs="Arial"/>
          <w:sz w:val="18"/>
        </w:rPr>
        <w:t>ended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5FB88418" w14:textId="77777777" w:rsidR="00607E2F" w:rsidRPr="00165CA4" w:rsidRDefault="00607E2F" w:rsidP="00075896">
      <w:pPr>
        <w:numPr>
          <w:ilvl w:val="0"/>
          <w:numId w:val="55"/>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 user-defined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44B07B63"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10" w:name="_Toc444689312"/>
      <w:bookmarkStart w:id="311" w:name="_Toc448413332"/>
      <w:r w:rsidRPr="00165CA4">
        <w:rPr>
          <w:rFonts w:ascii="Arial" w:eastAsia="Times New Roman" w:hAnsi="Arial" w:cs="Arial"/>
          <w:bCs/>
          <w:sz w:val="18"/>
          <w:szCs w:val="26"/>
        </w:rPr>
        <w:t>Blowing snow potential forecast shall be based on these minimum characteristics:</w:t>
      </w:r>
      <w:bookmarkEnd w:id="310"/>
      <w:bookmarkEnd w:id="311"/>
    </w:p>
    <w:p w14:paraId="417A69AB"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Recent snowfall</w:t>
      </w:r>
      <w:r w:rsidRPr="00165CA4">
        <w:rPr>
          <w:rFonts w:ascii="Arial" w:eastAsia="Times New Roman" w:hAnsi="Arial" w:cs="Arial"/>
          <w:spacing w:val="-1"/>
          <w:sz w:val="18"/>
        </w:rPr>
        <w:t xml:space="preserve"> </w:t>
      </w:r>
      <w:r w:rsidRPr="00165CA4">
        <w:rPr>
          <w:rFonts w:ascii="Arial" w:eastAsia="Times New Roman" w:hAnsi="Arial" w:cs="Arial"/>
          <w:sz w:val="18"/>
        </w:rPr>
        <w:t>characteristics</w:t>
      </w:r>
    </w:p>
    <w:p w14:paraId="1034A3C2"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w:t>
      </w:r>
      <w:r w:rsidRPr="00165CA4">
        <w:rPr>
          <w:rFonts w:ascii="Arial" w:eastAsia="Times New Roman" w:hAnsi="Arial" w:cs="Arial"/>
          <w:spacing w:val="-2"/>
          <w:sz w:val="18"/>
        </w:rPr>
        <w:t>t</w:t>
      </w:r>
      <w:r w:rsidRPr="00165CA4">
        <w:rPr>
          <w:rFonts w:ascii="Arial" w:eastAsia="Times New Roman" w:hAnsi="Arial" w:cs="Arial"/>
          <w:sz w:val="18"/>
        </w:rPr>
        <w:t>ed precipitation type and rate</w:t>
      </w:r>
    </w:p>
    <w:p w14:paraId="4E7B0CC3"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w:t>
      </w:r>
      <w:r w:rsidRPr="00165CA4">
        <w:rPr>
          <w:rFonts w:ascii="Arial" w:eastAsia="Times New Roman" w:hAnsi="Arial" w:cs="Arial"/>
          <w:spacing w:val="-1"/>
          <w:sz w:val="18"/>
        </w:rPr>
        <w:t>e</w:t>
      </w:r>
      <w:r w:rsidRPr="00165CA4">
        <w:rPr>
          <w:rFonts w:ascii="Arial" w:eastAsia="Times New Roman" w:hAnsi="Arial" w:cs="Arial"/>
          <w:sz w:val="18"/>
        </w:rPr>
        <w:t>dicted wind speed</w:t>
      </w:r>
    </w:p>
    <w:p w14:paraId="61A57306"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Local topograp</w:t>
      </w:r>
      <w:r w:rsidRPr="00165CA4">
        <w:rPr>
          <w:rFonts w:ascii="Arial" w:eastAsia="Times New Roman" w:hAnsi="Arial" w:cs="Arial"/>
          <w:spacing w:val="-1"/>
          <w:sz w:val="18"/>
        </w:rPr>
        <w:t>h</w:t>
      </w:r>
      <w:r w:rsidRPr="00165CA4">
        <w:rPr>
          <w:rFonts w:ascii="Arial" w:eastAsia="Times New Roman" w:hAnsi="Arial" w:cs="Arial"/>
          <w:spacing w:val="1"/>
          <w:sz w:val="18"/>
        </w:rPr>
        <w:t>y</w:t>
      </w:r>
    </w:p>
    <w:p w14:paraId="233A9362" w14:textId="77777777" w:rsidR="00607E2F" w:rsidRPr="00165CA4" w:rsidRDefault="00607E2F" w:rsidP="00075896">
      <w:pPr>
        <w:numPr>
          <w:ilvl w:val="0"/>
          <w:numId w:val="56"/>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Predicted air te</w:t>
      </w:r>
      <w:r w:rsidRPr="00165CA4">
        <w:rPr>
          <w:rFonts w:ascii="Arial" w:eastAsia="Times New Roman" w:hAnsi="Arial" w:cs="Arial"/>
          <w:spacing w:val="-2"/>
          <w:sz w:val="18"/>
        </w:rPr>
        <w:t>m</w:t>
      </w:r>
      <w:r w:rsidRPr="00165CA4">
        <w:rPr>
          <w:rFonts w:ascii="Arial" w:eastAsia="Times New Roman" w:hAnsi="Arial" w:cs="Arial"/>
          <w:sz w:val="18"/>
        </w:rPr>
        <w:t>perat</w:t>
      </w:r>
      <w:r w:rsidRPr="00165CA4">
        <w:rPr>
          <w:rFonts w:ascii="Arial" w:eastAsia="Times New Roman" w:hAnsi="Arial" w:cs="Arial"/>
          <w:spacing w:val="1"/>
          <w:sz w:val="18"/>
        </w:rPr>
        <w:t>u</w:t>
      </w:r>
      <w:r w:rsidRPr="00165CA4">
        <w:rPr>
          <w:rFonts w:ascii="Arial" w:eastAsia="Times New Roman" w:hAnsi="Arial" w:cs="Arial"/>
          <w:sz w:val="18"/>
        </w:rPr>
        <w:t>re</w:t>
      </w:r>
    </w:p>
    <w:p w14:paraId="1934E727"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12" w:name="_Toc444689313"/>
      <w:bookmarkStart w:id="313" w:name="_Toc448413333"/>
      <w:r w:rsidRPr="00165CA4">
        <w:rPr>
          <w:rFonts w:ascii="Arial" w:eastAsia="Times New Roman" w:hAnsi="Arial" w:cs="Arial"/>
          <w:bCs/>
          <w:sz w:val="18"/>
          <w:szCs w:val="26"/>
        </w:rPr>
        <w:t>Pavement frost potential forecast shall be based on these minimum characteristics:</w:t>
      </w:r>
      <w:bookmarkEnd w:id="312"/>
      <w:bookmarkEnd w:id="313"/>
    </w:p>
    <w:p w14:paraId="1D9480C3"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pavement temperature</w:t>
      </w:r>
    </w:p>
    <w:p w14:paraId="651C7827"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w:t>
      </w:r>
      <w:r w:rsidRPr="00165CA4">
        <w:rPr>
          <w:rFonts w:ascii="Arial" w:eastAsia="Times New Roman" w:hAnsi="Arial" w:cs="Arial"/>
          <w:spacing w:val="-2"/>
          <w:sz w:val="18"/>
        </w:rPr>
        <w:t>t</w:t>
      </w:r>
      <w:r w:rsidRPr="00165CA4">
        <w:rPr>
          <w:rFonts w:ascii="Arial" w:eastAsia="Times New Roman" w:hAnsi="Arial" w:cs="Arial"/>
          <w:sz w:val="18"/>
        </w:rPr>
        <w:t>ed precipitation type and rate</w:t>
      </w:r>
    </w:p>
    <w:p w14:paraId="103A5CAB"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wind speed</w:t>
      </w:r>
    </w:p>
    <w:p w14:paraId="2A01C033" w14:textId="77777777" w:rsidR="00607E2F" w:rsidRPr="00165CA4" w:rsidRDefault="00607E2F" w:rsidP="00075896">
      <w:pPr>
        <w:numPr>
          <w:ilvl w:val="0"/>
          <w:numId w:val="57"/>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Forecasted relative hu</w:t>
      </w:r>
      <w:r w:rsidRPr="00165CA4">
        <w:rPr>
          <w:rFonts w:ascii="Arial" w:eastAsia="Times New Roman" w:hAnsi="Arial" w:cs="Arial"/>
          <w:spacing w:val="-2"/>
          <w:sz w:val="18"/>
        </w:rPr>
        <w:t>m</w:t>
      </w:r>
      <w:r w:rsidRPr="00165CA4">
        <w:rPr>
          <w:rFonts w:ascii="Arial" w:eastAsia="Times New Roman" w:hAnsi="Arial" w:cs="Arial"/>
          <w:sz w:val="18"/>
        </w:rPr>
        <w:t>idity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(based on dew </w:t>
      </w:r>
      <w:r w:rsidRPr="00165CA4">
        <w:rPr>
          <w:rFonts w:ascii="Arial" w:eastAsia="Times New Roman" w:hAnsi="Arial" w:cs="Arial"/>
          <w:spacing w:val="-1"/>
          <w:sz w:val="18"/>
        </w:rPr>
        <w:t>p</w:t>
      </w:r>
      <w:r w:rsidRPr="00165CA4">
        <w:rPr>
          <w:rFonts w:ascii="Arial" w:eastAsia="Times New Roman" w:hAnsi="Arial" w:cs="Arial"/>
          <w:sz w:val="18"/>
        </w:rPr>
        <w:t>oint / frost point)</w:t>
      </w:r>
    </w:p>
    <w:p w14:paraId="20372139" w14:textId="77777777" w:rsidR="00607E2F" w:rsidRPr="00165CA4" w:rsidRDefault="00607E2F" w:rsidP="00075896">
      <w:pPr>
        <w:numPr>
          <w:ilvl w:val="0"/>
          <w:numId w:val="57"/>
        </w:numPr>
        <w:tabs>
          <w:tab w:val="clear" w:pos="284"/>
        </w:tabs>
        <w:spacing w:line="240" w:lineRule="auto"/>
        <w:ind w:left="2520"/>
        <w:contextualSpacing/>
        <w:jc w:val="both"/>
        <w:rPr>
          <w:rFonts w:ascii="Times New Roman" w:eastAsia="Times New Roman" w:hAnsi="Times New Roman" w:cs="Times New Roman"/>
          <w:sz w:val="24"/>
          <w:szCs w:val="24"/>
        </w:rPr>
      </w:pPr>
      <w:r w:rsidRPr="00165CA4">
        <w:rPr>
          <w:rFonts w:ascii="Arial" w:eastAsia="Times New Roman" w:hAnsi="Arial" w:cs="Arial"/>
          <w:sz w:val="18"/>
        </w:rPr>
        <w:t>Predicted air te</w:t>
      </w:r>
      <w:r w:rsidRPr="00165CA4">
        <w:rPr>
          <w:rFonts w:ascii="Arial" w:eastAsia="Times New Roman" w:hAnsi="Arial" w:cs="Arial"/>
          <w:spacing w:val="-2"/>
          <w:sz w:val="18"/>
        </w:rPr>
        <w:t>m</w:t>
      </w:r>
      <w:r w:rsidRPr="00165CA4">
        <w:rPr>
          <w:rFonts w:ascii="Arial" w:eastAsia="Times New Roman" w:hAnsi="Arial" w:cs="Arial"/>
          <w:sz w:val="18"/>
        </w:rPr>
        <w:t>perat</w:t>
      </w:r>
      <w:r w:rsidRPr="00165CA4">
        <w:rPr>
          <w:rFonts w:ascii="Arial" w:eastAsia="Times New Roman" w:hAnsi="Arial" w:cs="Arial"/>
          <w:spacing w:val="1"/>
          <w:sz w:val="18"/>
        </w:rPr>
        <w:t>u</w:t>
      </w:r>
      <w:r w:rsidRPr="00165CA4">
        <w:rPr>
          <w:rFonts w:ascii="Arial" w:eastAsia="Times New Roman" w:hAnsi="Arial" w:cs="Arial"/>
          <w:sz w:val="18"/>
        </w:rPr>
        <w:t>re</w:t>
      </w:r>
    </w:p>
    <w:p w14:paraId="7E02402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14" w:name="_Toc444689314"/>
      <w:bookmarkStart w:id="315" w:name="_Toc448413334"/>
      <w:r w:rsidRPr="00165CA4">
        <w:rPr>
          <w:rFonts w:ascii="Arial" w:eastAsia="Times New Roman" w:hAnsi="Arial" w:cs="Arial"/>
          <w:bCs/>
          <w:sz w:val="18"/>
          <w:szCs w:val="26"/>
        </w:rPr>
        <w:t>Pavement condition forecast shall be based on pavement conditions on the road when:</w:t>
      </w:r>
      <w:bookmarkEnd w:id="314"/>
      <w:bookmarkEnd w:id="315"/>
    </w:p>
    <w:p w14:paraId="37630336"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No treat</w:t>
      </w:r>
      <w:r w:rsidRPr="00165CA4">
        <w:rPr>
          <w:rFonts w:ascii="Arial" w:eastAsia="Times New Roman" w:hAnsi="Arial" w:cs="Arial"/>
          <w:spacing w:val="-2"/>
          <w:sz w:val="18"/>
        </w:rPr>
        <w:t>m</w:t>
      </w:r>
      <w:r w:rsidRPr="00165CA4">
        <w:rPr>
          <w:rFonts w:ascii="Arial" w:eastAsia="Times New Roman" w:hAnsi="Arial" w:cs="Arial"/>
          <w:sz w:val="18"/>
        </w:rPr>
        <w:t>ent is perfor</w:t>
      </w:r>
      <w:r w:rsidRPr="00165CA4">
        <w:rPr>
          <w:rFonts w:ascii="Arial" w:eastAsia="Times New Roman" w:hAnsi="Arial" w:cs="Arial"/>
          <w:spacing w:val="-2"/>
          <w:sz w:val="18"/>
        </w:rPr>
        <w:t>m</w:t>
      </w:r>
      <w:r w:rsidRPr="00165CA4">
        <w:rPr>
          <w:rFonts w:ascii="Arial" w:eastAsia="Times New Roman" w:hAnsi="Arial" w:cs="Arial"/>
          <w:sz w:val="18"/>
        </w:rPr>
        <w:t>ed</w:t>
      </w:r>
    </w:p>
    <w:p w14:paraId="6C7F048F"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The recom</w:t>
      </w:r>
      <w:r w:rsidRPr="00165CA4">
        <w:rPr>
          <w:rFonts w:ascii="Arial" w:eastAsia="Times New Roman" w:hAnsi="Arial" w:cs="Arial"/>
          <w:spacing w:val="-2"/>
          <w:sz w:val="18"/>
        </w:rPr>
        <w:t>m</w:t>
      </w:r>
      <w:r w:rsidRPr="00165CA4">
        <w:rPr>
          <w:rFonts w:ascii="Arial" w:eastAsia="Times New Roman" w:hAnsi="Arial" w:cs="Arial"/>
          <w:sz w:val="18"/>
        </w:rPr>
        <w:t>ended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5FDEC8E6" w14:textId="77777777" w:rsidR="00607E2F" w:rsidRPr="00165CA4" w:rsidRDefault="00607E2F" w:rsidP="00075896">
      <w:pPr>
        <w:numPr>
          <w:ilvl w:val="0"/>
          <w:numId w:val="58"/>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 user-defined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is perfor</w:t>
      </w:r>
      <w:r w:rsidRPr="00165CA4">
        <w:rPr>
          <w:rFonts w:ascii="Arial" w:eastAsia="Times New Roman" w:hAnsi="Arial" w:cs="Arial"/>
          <w:spacing w:val="-2"/>
          <w:sz w:val="18"/>
        </w:rPr>
        <w:t>m</w:t>
      </w:r>
      <w:r w:rsidRPr="00165CA4">
        <w:rPr>
          <w:rFonts w:ascii="Arial" w:eastAsia="Times New Roman" w:hAnsi="Arial" w:cs="Arial"/>
          <w:sz w:val="18"/>
        </w:rPr>
        <w:t>ed</w:t>
      </w:r>
    </w:p>
    <w:p w14:paraId="00CE0F6D"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C328357"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316" w:name="_Toc444689315"/>
      <w:r w:rsidRPr="00165CA4">
        <w:rPr>
          <w:rFonts w:ascii="Arial" w:eastAsia="Times New Roman" w:hAnsi="Arial" w:cs="Arial"/>
          <w:b/>
          <w:bCs/>
          <w:iCs/>
          <w:color w:val="000000"/>
          <w:sz w:val="18"/>
        </w:rPr>
        <w:t xml:space="preserve"> </w:t>
      </w:r>
      <w:bookmarkStart w:id="317" w:name="_Toc448413335"/>
      <w:r w:rsidRPr="00165CA4">
        <w:rPr>
          <w:rFonts w:ascii="Arial" w:eastAsia="Times New Roman" w:hAnsi="Arial" w:cs="Arial"/>
          <w:b/>
          <w:bCs/>
          <w:iCs/>
          <w:color w:val="000000"/>
          <w:sz w:val="18"/>
        </w:rPr>
        <w:t>Pavement Condition Observation Requirements</w:t>
      </w:r>
      <w:bookmarkEnd w:id="316"/>
      <w:bookmarkEnd w:id="317"/>
    </w:p>
    <w:p w14:paraId="38E58A08"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18" w:name="_Toc444689316"/>
      <w:bookmarkStart w:id="319" w:name="_Toc448413336"/>
      <w:r w:rsidRPr="00165CA4">
        <w:rPr>
          <w:rFonts w:ascii="Arial" w:eastAsia="Times New Roman" w:hAnsi="Arial" w:cs="Arial"/>
          <w:bCs/>
          <w:sz w:val="18"/>
          <w:szCs w:val="26"/>
        </w:rPr>
        <w:t>MDSS/AVL Server shall provide pavement condition observations that are based on the following sources:</w:t>
      </w:r>
      <w:bookmarkEnd w:id="318"/>
      <w:bookmarkEnd w:id="319"/>
      <w:r w:rsidRPr="00165CA4">
        <w:rPr>
          <w:rFonts w:ascii="Arial" w:eastAsia="Times New Roman" w:hAnsi="Arial" w:cs="Arial"/>
          <w:bCs/>
          <w:sz w:val="18"/>
          <w:szCs w:val="26"/>
        </w:rPr>
        <w:t xml:space="preserve"> </w:t>
      </w:r>
    </w:p>
    <w:p w14:paraId="58ED29A6"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Road/Weather Information Systems (RWIS)</w:t>
      </w:r>
    </w:p>
    <w:p w14:paraId="1D63AFDB"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Manually entered reports from human observation</w:t>
      </w:r>
    </w:p>
    <w:p w14:paraId="145E2347" w14:textId="77777777" w:rsidR="00607E2F" w:rsidRPr="00165CA4" w:rsidRDefault="00607E2F" w:rsidP="00075896">
      <w:pPr>
        <w:numPr>
          <w:ilvl w:val="0"/>
          <w:numId w:val="59"/>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Vehicle Sensors on-board NDOR winter maintenance vehicles</w:t>
      </w:r>
    </w:p>
    <w:p w14:paraId="7A7C0F8A"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20" w:name="_Toc444689317"/>
      <w:bookmarkStart w:id="321" w:name="_Toc448413337"/>
      <w:r w:rsidRPr="00165CA4">
        <w:rPr>
          <w:rFonts w:ascii="Arial" w:eastAsia="Times New Roman" w:hAnsi="Arial" w:cs="Arial"/>
          <w:bCs/>
          <w:color w:val="000000"/>
          <w:sz w:val="18"/>
          <w:szCs w:val="26"/>
        </w:rPr>
        <w:t>MDSS/AVL Server shall provide pavement condition observations for zones or regions around the State as identified by the user (e.g., forecast zones, maintenance zones, etc.).</w:t>
      </w:r>
      <w:bookmarkEnd w:id="320"/>
      <w:bookmarkEnd w:id="321"/>
    </w:p>
    <w:p w14:paraId="046D1C8B"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22" w:name="_Toc444689318"/>
      <w:bookmarkStart w:id="323" w:name="_Toc448413338"/>
      <w:r w:rsidRPr="00165CA4">
        <w:rPr>
          <w:rFonts w:ascii="Arial" w:eastAsia="Times New Roman" w:hAnsi="Arial" w:cs="Arial"/>
          <w:bCs/>
          <w:color w:val="000000"/>
          <w:sz w:val="18"/>
          <w:szCs w:val="26"/>
        </w:rPr>
        <w:t xml:space="preserve">Pavement condition </w:t>
      </w:r>
      <w:r w:rsidRPr="00165CA4">
        <w:rPr>
          <w:rFonts w:ascii="Arial" w:eastAsia="Times New Roman" w:hAnsi="Arial" w:cs="Arial"/>
          <w:bCs/>
          <w:sz w:val="18"/>
          <w:szCs w:val="26"/>
        </w:rPr>
        <w:t>observations shall include t</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e following para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eters, where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available:</w:t>
      </w:r>
      <w:bookmarkEnd w:id="322"/>
      <w:bookmarkEnd w:id="323"/>
    </w:p>
    <w:p w14:paraId="68ECBA43"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Pavement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5CB29E44"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Subsurface te</w:t>
      </w:r>
      <w:r w:rsidRPr="00165CA4">
        <w:rPr>
          <w:rFonts w:ascii="Arial" w:eastAsia="Times New Roman" w:hAnsi="Arial" w:cs="Arial"/>
          <w:spacing w:val="-2"/>
          <w:sz w:val="18"/>
        </w:rPr>
        <w:t>m</w:t>
      </w:r>
      <w:r w:rsidRPr="00165CA4">
        <w:rPr>
          <w:rFonts w:ascii="Arial" w:eastAsia="Times New Roman" w:hAnsi="Arial" w:cs="Arial"/>
          <w:sz w:val="18"/>
        </w:rPr>
        <w:t>perature 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4B6E6F31"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Chemical concentration on pavement (percent by weight)</w:t>
      </w:r>
    </w:p>
    <w:p w14:paraId="66AC987E"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Freeze point te</w:t>
      </w:r>
      <w:r w:rsidRPr="00165CA4">
        <w:rPr>
          <w:rFonts w:ascii="Arial" w:eastAsia="Times New Roman" w:hAnsi="Arial" w:cs="Arial"/>
          <w:spacing w:val="-2"/>
          <w:sz w:val="18"/>
        </w:rPr>
        <w:t>m</w:t>
      </w:r>
      <w:r w:rsidRPr="00165CA4">
        <w:rPr>
          <w:rFonts w:ascii="Arial" w:eastAsia="Times New Roman" w:hAnsi="Arial" w:cs="Arial"/>
          <w:sz w:val="18"/>
        </w:rPr>
        <w:t>perature</w:t>
      </w:r>
      <w:r w:rsidRPr="00165CA4">
        <w:rPr>
          <w:rFonts w:ascii="Arial" w:eastAsia="Times New Roman" w:hAnsi="Arial" w:cs="Arial"/>
          <w:spacing w:val="1"/>
          <w:sz w:val="18"/>
        </w:rPr>
        <w:t xml:space="preserve"> </w:t>
      </w:r>
      <w:r w:rsidRPr="00165CA4">
        <w:rPr>
          <w:rFonts w:ascii="Arial" w:eastAsia="Times New Roman" w:hAnsi="Arial" w:cs="Arial"/>
          <w:sz w:val="18"/>
        </w:rPr>
        <w:t>in degrees</w:t>
      </w:r>
      <w:r w:rsidRPr="00165CA4">
        <w:rPr>
          <w:rFonts w:ascii="Arial" w:eastAsia="Times New Roman" w:hAnsi="Arial" w:cs="Arial"/>
          <w:spacing w:val="-1"/>
          <w:sz w:val="18"/>
        </w:rPr>
        <w:t xml:space="preserve"> </w:t>
      </w:r>
      <w:r w:rsidRPr="00165CA4">
        <w:rPr>
          <w:rFonts w:ascii="Arial" w:eastAsia="Times New Roman" w:hAnsi="Arial" w:cs="Arial"/>
          <w:sz w:val="18"/>
        </w:rPr>
        <w:t>Fahrenheit</w:t>
      </w:r>
    </w:p>
    <w:p w14:paraId="066316FC"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Pave</w:t>
      </w:r>
      <w:r w:rsidRPr="00165CA4">
        <w:rPr>
          <w:rFonts w:ascii="Arial" w:eastAsia="Times New Roman" w:hAnsi="Arial" w:cs="Arial"/>
          <w:spacing w:val="-2"/>
          <w:sz w:val="18"/>
        </w:rPr>
        <w:t>m</w:t>
      </w:r>
      <w:r w:rsidRPr="00165CA4">
        <w:rPr>
          <w:rFonts w:ascii="Arial" w:eastAsia="Times New Roman" w:hAnsi="Arial" w:cs="Arial"/>
          <w:sz w:val="18"/>
        </w:rPr>
        <w:t>ent c</w:t>
      </w:r>
      <w:r w:rsidRPr="00165CA4">
        <w:rPr>
          <w:rFonts w:ascii="Arial" w:eastAsia="Times New Roman" w:hAnsi="Arial" w:cs="Arial"/>
          <w:spacing w:val="1"/>
          <w:sz w:val="18"/>
        </w:rPr>
        <w:t>o</w:t>
      </w:r>
      <w:r w:rsidRPr="00165CA4">
        <w:rPr>
          <w:rFonts w:ascii="Arial" w:eastAsia="Times New Roman" w:hAnsi="Arial" w:cs="Arial"/>
          <w:sz w:val="18"/>
        </w:rPr>
        <w:t>ndition as: Wet, Dr</w:t>
      </w:r>
      <w:r w:rsidRPr="00165CA4">
        <w:rPr>
          <w:rFonts w:ascii="Arial" w:eastAsia="Times New Roman" w:hAnsi="Arial" w:cs="Arial"/>
          <w:spacing w:val="1"/>
          <w:sz w:val="18"/>
        </w:rPr>
        <w:t>y</w:t>
      </w:r>
      <w:r w:rsidRPr="00165CA4">
        <w:rPr>
          <w:rFonts w:ascii="Arial" w:eastAsia="Times New Roman" w:hAnsi="Arial" w:cs="Arial"/>
          <w:sz w:val="18"/>
        </w:rPr>
        <w:t>, or</w:t>
      </w:r>
      <w:r w:rsidRPr="00165CA4">
        <w:rPr>
          <w:rFonts w:ascii="Arial" w:eastAsia="Times New Roman" w:hAnsi="Arial" w:cs="Arial"/>
          <w:spacing w:val="-1"/>
          <w:sz w:val="18"/>
        </w:rPr>
        <w:t xml:space="preserve"> </w:t>
      </w:r>
      <w:r w:rsidRPr="00165CA4">
        <w:rPr>
          <w:rFonts w:ascii="Arial" w:eastAsia="Times New Roman" w:hAnsi="Arial" w:cs="Arial"/>
          <w:sz w:val="18"/>
        </w:rPr>
        <w:t>Che</w:t>
      </w:r>
      <w:r w:rsidRPr="00165CA4">
        <w:rPr>
          <w:rFonts w:ascii="Arial" w:eastAsia="Times New Roman" w:hAnsi="Arial" w:cs="Arial"/>
          <w:spacing w:val="-2"/>
          <w:sz w:val="18"/>
        </w:rPr>
        <w:t>m</w:t>
      </w:r>
      <w:r w:rsidRPr="00165CA4">
        <w:rPr>
          <w:rFonts w:ascii="Arial" w:eastAsia="Times New Roman" w:hAnsi="Arial" w:cs="Arial"/>
          <w:sz w:val="18"/>
        </w:rPr>
        <w:t>ically Wet</w:t>
      </w:r>
    </w:p>
    <w:p w14:paraId="227562AB"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Snow,</w:t>
      </w:r>
      <w:r w:rsidRPr="00165CA4">
        <w:rPr>
          <w:rFonts w:ascii="Arial" w:eastAsia="Times New Roman" w:hAnsi="Arial" w:cs="Arial"/>
          <w:spacing w:val="-1"/>
          <w:sz w:val="18"/>
        </w:rPr>
        <w:t xml:space="preserve"> </w:t>
      </w:r>
      <w:r w:rsidRPr="00165CA4">
        <w:rPr>
          <w:rFonts w:ascii="Arial" w:eastAsia="Times New Roman" w:hAnsi="Arial" w:cs="Arial"/>
          <w:sz w:val="18"/>
        </w:rPr>
        <w:t>frost,</w:t>
      </w:r>
      <w:r w:rsidRPr="00165CA4">
        <w:rPr>
          <w:rFonts w:ascii="Arial" w:eastAsia="Times New Roman" w:hAnsi="Arial" w:cs="Arial"/>
          <w:spacing w:val="-1"/>
          <w:sz w:val="18"/>
        </w:rPr>
        <w:t xml:space="preserve"> </w:t>
      </w:r>
      <w:r w:rsidRPr="00165CA4">
        <w:rPr>
          <w:rFonts w:ascii="Arial" w:eastAsia="Times New Roman" w:hAnsi="Arial" w:cs="Arial"/>
          <w:sz w:val="18"/>
        </w:rPr>
        <w:t>and ice depth in inches</w:t>
      </w:r>
    </w:p>
    <w:p w14:paraId="0C56F88A"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Blowing s</w:t>
      </w:r>
      <w:r w:rsidRPr="00165CA4">
        <w:rPr>
          <w:rFonts w:ascii="Arial" w:eastAsia="Times New Roman" w:hAnsi="Arial" w:cs="Arial"/>
          <w:spacing w:val="-1"/>
          <w:sz w:val="18"/>
        </w:rPr>
        <w:t>no</w:t>
      </w:r>
      <w:r w:rsidRPr="00165CA4">
        <w:rPr>
          <w:rFonts w:ascii="Arial" w:eastAsia="Times New Roman" w:hAnsi="Arial" w:cs="Arial"/>
          <w:sz w:val="18"/>
        </w:rPr>
        <w:t xml:space="preserve">w (reported as </w:t>
      </w:r>
      <w:r w:rsidRPr="00165CA4">
        <w:rPr>
          <w:rFonts w:ascii="Arial" w:eastAsia="Times New Roman" w:hAnsi="Arial" w:cs="Arial"/>
          <w:spacing w:val="1"/>
          <w:sz w:val="18"/>
        </w:rPr>
        <w:t>y</w:t>
      </w:r>
      <w:r w:rsidRPr="00165CA4">
        <w:rPr>
          <w:rFonts w:ascii="Arial" w:eastAsia="Times New Roman" w:hAnsi="Arial" w:cs="Arial"/>
          <w:sz w:val="18"/>
        </w:rPr>
        <w:t>es/n</w:t>
      </w:r>
      <w:r w:rsidRPr="00165CA4">
        <w:rPr>
          <w:rFonts w:ascii="Arial" w:eastAsia="Times New Roman" w:hAnsi="Arial" w:cs="Arial"/>
          <w:spacing w:val="-1"/>
          <w:sz w:val="18"/>
        </w:rPr>
        <w:t>o</w:t>
      </w:r>
      <w:r w:rsidRPr="00165CA4">
        <w:rPr>
          <w:rFonts w:ascii="Arial" w:eastAsia="Times New Roman" w:hAnsi="Arial" w:cs="Arial"/>
          <w:sz w:val="18"/>
        </w:rPr>
        <w:t>)</w:t>
      </w:r>
    </w:p>
    <w:p w14:paraId="7F89855E"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Visibility</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in </w:t>
      </w:r>
      <w:r w:rsidRPr="00165CA4">
        <w:rPr>
          <w:rFonts w:ascii="Arial" w:eastAsia="Times New Roman" w:hAnsi="Arial" w:cs="Arial"/>
          <w:spacing w:val="-2"/>
          <w:sz w:val="18"/>
        </w:rPr>
        <w:t>m</w:t>
      </w:r>
      <w:r w:rsidRPr="00165CA4">
        <w:rPr>
          <w:rFonts w:ascii="Arial" w:eastAsia="Times New Roman" w:hAnsi="Arial" w:cs="Arial"/>
          <w:sz w:val="18"/>
        </w:rPr>
        <w:t xml:space="preserve">iles or fractions of </w:t>
      </w:r>
      <w:r w:rsidRPr="00165CA4">
        <w:rPr>
          <w:rFonts w:ascii="Arial" w:eastAsia="Times New Roman" w:hAnsi="Arial" w:cs="Arial"/>
          <w:spacing w:val="-2"/>
          <w:sz w:val="18"/>
        </w:rPr>
        <w:t>m</w:t>
      </w:r>
      <w:r w:rsidRPr="00165CA4">
        <w:rPr>
          <w:rFonts w:ascii="Arial" w:eastAsia="Times New Roman" w:hAnsi="Arial" w:cs="Arial"/>
          <w:sz w:val="18"/>
        </w:rPr>
        <w:t>iles</w:t>
      </w:r>
    </w:p>
    <w:p w14:paraId="59CE730A" w14:textId="77777777" w:rsidR="00607E2F" w:rsidRPr="00165CA4" w:rsidRDefault="00607E2F" w:rsidP="00075896">
      <w:pPr>
        <w:numPr>
          <w:ilvl w:val="0"/>
          <w:numId w:val="60"/>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Friction or grip</w:t>
      </w:r>
    </w:p>
    <w:p w14:paraId="60202544"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24" w:name="_Toc444689319"/>
      <w:bookmarkStart w:id="325" w:name="_Toc448413339"/>
      <w:r w:rsidRPr="00165CA4">
        <w:rPr>
          <w:rFonts w:ascii="Arial" w:eastAsia="Times New Roman" w:hAnsi="Arial" w:cs="Arial"/>
          <w:bCs/>
          <w:sz w:val="18"/>
          <w:szCs w:val="26"/>
        </w:rPr>
        <w:t>Pavement</w:t>
      </w:r>
      <w:r w:rsidRPr="00165CA4">
        <w:rPr>
          <w:rFonts w:ascii="Arial" w:eastAsia="Times New Roman" w:hAnsi="Arial" w:cs="Arial"/>
          <w:bCs/>
          <w:color w:val="000000"/>
          <w:sz w:val="18"/>
          <w:szCs w:val="26"/>
        </w:rPr>
        <w:t xml:space="preserve"> condition </w:t>
      </w:r>
      <w:r w:rsidRPr="00165CA4">
        <w:rPr>
          <w:rFonts w:ascii="Arial" w:eastAsia="Times New Roman" w:hAnsi="Arial" w:cs="Arial"/>
          <w:bCs/>
          <w:sz w:val="18"/>
          <w:szCs w:val="26"/>
        </w:rPr>
        <w:t xml:space="preserve">observations shall update as </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ew data arri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es.</w:t>
      </w:r>
      <w:bookmarkEnd w:id="324"/>
      <w:bookmarkEnd w:id="325"/>
      <w:r w:rsidRPr="00165CA4">
        <w:rPr>
          <w:rFonts w:ascii="Arial" w:eastAsia="Times New Roman" w:hAnsi="Arial" w:cs="Arial"/>
          <w:bCs/>
          <w:sz w:val="18"/>
          <w:szCs w:val="26"/>
        </w:rPr>
        <w:t xml:space="preserve"> </w:t>
      </w:r>
    </w:p>
    <w:p w14:paraId="4C428B5A"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26" w:name="_Toc444689320"/>
      <w:bookmarkStart w:id="327" w:name="_Toc448413340"/>
      <w:r w:rsidRPr="00165CA4">
        <w:rPr>
          <w:rFonts w:ascii="Arial" w:eastAsia="Times New Roman" w:hAnsi="Arial" w:cs="Arial"/>
          <w:bCs/>
          <w:sz w:val="18"/>
          <w:szCs w:val="26"/>
        </w:rPr>
        <w:t>Pavement condition obs</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rvations shall </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ave the following charac</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eristics:</w:t>
      </w:r>
      <w:bookmarkEnd w:id="326"/>
      <w:bookmarkEnd w:id="327"/>
    </w:p>
    <w:p w14:paraId="2FE8D9E2"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Surface</w:t>
      </w:r>
      <w:r w:rsidRPr="00165CA4">
        <w:rPr>
          <w:rFonts w:ascii="Arial" w:eastAsia="Times New Roman" w:hAnsi="Arial" w:cs="Arial"/>
          <w:spacing w:val="-1"/>
          <w:sz w:val="18"/>
        </w:rPr>
        <w:t xml:space="preserve"> </w:t>
      </w:r>
      <w:r w:rsidRPr="00165CA4">
        <w:rPr>
          <w:rFonts w:ascii="Arial" w:eastAsia="Times New Roman" w:hAnsi="Arial" w:cs="Arial"/>
          <w:sz w:val="18"/>
        </w:rPr>
        <w:t>observation</w:t>
      </w:r>
      <w:r w:rsidRPr="00165CA4">
        <w:rPr>
          <w:rFonts w:ascii="Arial" w:eastAsia="Times New Roman" w:hAnsi="Arial" w:cs="Arial"/>
          <w:spacing w:val="-1"/>
          <w:sz w:val="18"/>
        </w:rPr>
        <w:t xml:space="preserve"> </w:t>
      </w:r>
      <w:r w:rsidRPr="00165CA4">
        <w:rPr>
          <w:rFonts w:ascii="Arial" w:eastAsia="Times New Roman" w:hAnsi="Arial" w:cs="Arial"/>
          <w:sz w:val="18"/>
        </w:rPr>
        <w:t>data shall expire off the screen after a configurable</w:t>
      </w:r>
      <w:r w:rsidRPr="00165CA4">
        <w:rPr>
          <w:rFonts w:ascii="Arial" w:eastAsia="Times New Roman" w:hAnsi="Arial" w:cs="Arial"/>
          <w:spacing w:val="-1"/>
          <w:sz w:val="18"/>
        </w:rPr>
        <w:t xml:space="preserve"> </w:t>
      </w:r>
      <w:r w:rsidRPr="00165CA4">
        <w:rPr>
          <w:rFonts w:ascii="Arial" w:eastAsia="Times New Roman" w:hAnsi="Arial" w:cs="Arial"/>
          <w:sz w:val="18"/>
        </w:rPr>
        <w:t>nu</w:t>
      </w:r>
      <w:r w:rsidRPr="00165CA4">
        <w:rPr>
          <w:rFonts w:ascii="Arial" w:eastAsia="Times New Roman" w:hAnsi="Arial" w:cs="Arial"/>
          <w:spacing w:val="-2"/>
          <w:sz w:val="18"/>
        </w:rPr>
        <w:t>m</w:t>
      </w:r>
      <w:r w:rsidRPr="00165CA4">
        <w:rPr>
          <w:rFonts w:ascii="Arial" w:eastAsia="Times New Roman" w:hAnsi="Arial" w:cs="Arial"/>
          <w:sz w:val="18"/>
        </w:rPr>
        <w:t xml:space="preserve">ber of </w:t>
      </w:r>
      <w:r w:rsidRPr="00165CA4">
        <w:rPr>
          <w:rFonts w:ascii="Arial" w:eastAsia="Times New Roman" w:hAnsi="Arial" w:cs="Arial"/>
          <w:spacing w:val="-2"/>
          <w:sz w:val="18"/>
        </w:rPr>
        <w:t>m</w:t>
      </w:r>
      <w:r w:rsidRPr="00165CA4">
        <w:rPr>
          <w:rFonts w:ascii="Arial" w:eastAsia="Times New Roman" w:hAnsi="Arial" w:cs="Arial"/>
          <w:sz w:val="18"/>
        </w:rPr>
        <w:t>inutes.</w:t>
      </w:r>
    </w:p>
    <w:p w14:paraId="12FB72F2"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Expiration ti</w:t>
      </w:r>
      <w:r w:rsidRPr="00165CA4">
        <w:rPr>
          <w:rFonts w:ascii="Arial" w:eastAsia="Times New Roman" w:hAnsi="Arial" w:cs="Arial"/>
          <w:spacing w:val="-2"/>
          <w:sz w:val="18"/>
        </w:rPr>
        <w:t>m</w:t>
      </w:r>
      <w:r w:rsidRPr="00165CA4">
        <w:rPr>
          <w:rFonts w:ascii="Arial" w:eastAsia="Times New Roman" w:hAnsi="Arial" w:cs="Arial"/>
          <w:sz w:val="18"/>
        </w:rPr>
        <w:t>e shall be independently configurable for each observation</w:t>
      </w:r>
    </w:p>
    <w:p w14:paraId="53755819"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Viewing of </w:t>
      </w:r>
      <w:r w:rsidRPr="00165CA4">
        <w:rPr>
          <w:rFonts w:ascii="Arial" w:eastAsia="Times New Roman" w:hAnsi="Arial" w:cs="Arial"/>
          <w:spacing w:val="-2"/>
          <w:sz w:val="18"/>
        </w:rPr>
        <w:t>t</w:t>
      </w:r>
      <w:r w:rsidRPr="00165CA4">
        <w:rPr>
          <w:rFonts w:ascii="Arial" w:eastAsia="Times New Roman" w:hAnsi="Arial" w:cs="Arial"/>
          <w:sz w:val="18"/>
        </w:rPr>
        <w:t>he observations shall be user selectable</w:t>
      </w:r>
    </w:p>
    <w:p w14:paraId="57C19B09" w14:textId="77777777" w:rsidR="00607E2F" w:rsidRPr="00165CA4" w:rsidRDefault="00607E2F" w:rsidP="00075896">
      <w:pPr>
        <w:numPr>
          <w:ilvl w:val="0"/>
          <w:numId w:val="61"/>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Ti</w:t>
      </w:r>
      <w:r w:rsidRPr="00165CA4">
        <w:rPr>
          <w:rFonts w:ascii="Arial" w:eastAsia="Times New Roman" w:hAnsi="Arial" w:cs="Arial"/>
          <w:spacing w:val="-2"/>
          <w:sz w:val="18"/>
        </w:rPr>
        <w:t>m</w:t>
      </w:r>
      <w:r w:rsidRPr="00165CA4">
        <w:rPr>
          <w:rFonts w:ascii="Arial" w:eastAsia="Times New Roman" w:hAnsi="Arial" w:cs="Arial"/>
          <w:sz w:val="18"/>
        </w:rPr>
        <w:t xml:space="preserve">e series </w:t>
      </w:r>
      <w:r w:rsidRPr="00165CA4">
        <w:rPr>
          <w:rFonts w:ascii="Arial" w:eastAsia="Times New Roman" w:hAnsi="Arial" w:cs="Arial"/>
          <w:spacing w:val="1"/>
          <w:sz w:val="18"/>
        </w:rPr>
        <w:t>(</w:t>
      </w:r>
      <w:r w:rsidRPr="00165CA4">
        <w:rPr>
          <w:rFonts w:ascii="Arial" w:eastAsia="Times New Roman" w:hAnsi="Arial" w:cs="Arial"/>
          <w:sz w:val="18"/>
        </w:rPr>
        <w:t>text or grap</w:t>
      </w:r>
      <w:r w:rsidRPr="00165CA4">
        <w:rPr>
          <w:rFonts w:ascii="Arial" w:eastAsia="Times New Roman" w:hAnsi="Arial" w:cs="Arial"/>
          <w:spacing w:val="-1"/>
          <w:sz w:val="18"/>
        </w:rPr>
        <w:t>h</w:t>
      </w:r>
      <w:r w:rsidRPr="00165CA4">
        <w:rPr>
          <w:rFonts w:ascii="Arial" w:eastAsia="Times New Roman" w:hAnsi="Arial" w:cs="Arial"/>
          <w:sz w:val="18"/>
        </w:rPr>
        <w:t>ical for</w:t>
      </w:r>
      <w:r w:rsidRPr="00165CA4">
        <w:rPr>
          <w:rFonts w:ascii="Arial" w:eastAsia="Times New Roman" w:hAnsi="Arial" w:cs="Arial"/>
          <w:spacing w:val="-2"/>
          <w:sz w:val="18"/>
        </w:rPr>
        <w:t>m</w:t>
      </w:r>
      <w:r w:rsidRPr="00165CA4">
        <w:rPr>
          <w:rFonts w:ascii="Arial" w:eastAsia="Times New Roman" w:hAnsi="Arial" w:cs="Arial"/>
          <w:sz w:val="18"/>
        </w:rPr>
        <w:t>ats)</w:t>
      </w:r>
      <w:r w:rsidRPr="00165CA4">
        <w:rPr>
          <w:rFonts w:ascii="Arial" w:eastAsia="Times New Roman" w:hAnsi="Arial" w:cs="Arial"/>
          <w:spacing w:val="1"/>
          <w:sz w:val="18"/>
        </w:rPr>
        <w:t xml:space="preserve"> </w:t>
      </w:r>
      <w:r w:rsidRPr="00165CA4">
        <w:rPr>
          <w:rFonts w:ascii="Arial" w:eastAsia="Times New Roman" w:hAnsi="Arial" w:cs="Arial"/>
          <w:sz w:val="18"/>
        </w:rPr>
        <w:t xml:space="preserve">shall </w:t>
      </w:r>
      <w:r w:rsidRPr="00165CA4">
        <w:rPr>
          <w:rFonts w:ascii="Arial" w:eastAsia="Times New Roman" w:hAnsi="Arial" w:cs="Arial"/>
          <w:spacing w:val="-1"/>
          <w:sz w:val="18"/>
        </w:rPr>
        <w:t>b</w:t>
      </w:r>
      <w:r w:rsidRPr="00165CA4">
        <w:rPr>
          <w:rFonts w:ascii="Arial" w:eastAsia="Times New Roman" w:hAnsi="Arial" w:cs="Arial"/>
          <w:sz w:val="18"/>
        </w:rPr>
        <w:t>e provided</w:t>
      </w:r>
    </w:p>
    <w:p w14:paraId="39658DF3"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803696A"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360"/>
        <w:jc w:val="both"/>
        <w:rPr>
          <w:rFonts w:ascii="Arial" w:eastAsia="Times New Roman" w:hAnsi="Arial" w:cs="Arial"/>
          <w:b/>
          <w:bCs/>
          <w:iCs/>
          <w:color w:val="000000"/>
          <w:sz w:val="18"/>
        </w:rPr>
      </w:pPr>
      <w:bookmarkStart w:id="328" w:name="_Toc444689321"/>
      <w:r w:rsidRPr="00165CA4">
        <w:rPr>
          <w:rFonts w:ascii="Arial" w:eastAsia="Times New Roman" w:hAnsi="Arial" w:cs="Arial"/>
          <w:b/>
          <w:bCs/>
          <w:iCs/>
          <w:color w:val="000000"/>
          <w:sz w:val="18"/>
        </w:rPr>
        <w:lastRenderedPageBreak/>
        <w:t xml:space="preserve"> </w:t>
      </w:r>
      <w:bookmarkStart w:id="329" w:name="_Toc448413341"/>
      <w:r w:rsidRPr="00165CA4">
        <w:rPr>
          <w:rFonts w:ascii="Arial" w:eastAsia="Times New Roman" w:hAnsi="Arial" w:cs="Arial"/>
          <w:b/>
          <w:bCs/>
          <w:iCs/>
          <w:color w:val="000000"/>
          <w:sz w:val="18"/>
        </w:rPr>
        <w:t>Treatment Recommendation Requirements</w:t>
      </w:r>
      <w:bookmarkEnd w:id="328"/>
      <w:bookmarkEnd w:id="329"/>
    </w:p>
    <w:p w14:paraId="05EFBB96"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330" w:name="_Toc444689322"/>
      <w:bookmarkStart w:id="331" w:name="_Toc448413342"/>
      <w:r w:rsidRPr="00165CA4">
        <w:rPr>
          <w:rFonts w:ascii="Arial" w:eastAsia="Times New Roman" w:hAnsi="Arial" w:cs="Arial"/>
          <w:iCs/>
          <w:color w:val="000000"/>
          <w:sz w:val="18"/>
        </w:rPr>
        <w:t>Treatment recommendations shall be configured based on route segments provided by NDOR. NDOR will only be implementing Treatment Recommendations initially for Districts 2, 6, and 7 with an estimated 150 routes within Districts 2, 6 &amp; 7.  However, the overall solution shall allow for future expansion to include an estimated 250 additional routes that may be added in subsequent years within the remaining districts. Bidders should provide a price per route under “Optional Services” for possible further implementation of Treatment Recommendations for the remaining Districts in subsequent years.</w:t>
      </w:r>
      <w:bookmarkEnd w:id="330"/>
      <w:bookmarkEnd w:id="331"/>
    </w:p>
    <w:p w14:paraId="58FC262F"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5C51B7DB"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332" w:name="_Toc444689323"/>
      <w:bookmarkStart w:id="333" w:name="_Toc448413343"/>
      <w:r w:rsidRPr="00165CA4">
        <w:rPr>
          <w:rFonts w:ascii="Arial" w:eastAsia="Times New Roman" w:hAnsi="Arial" w:cs="Arial"/>
          <w:iCs/>
          <w:color w:val="000000"/>
          <w:sz w:val="18"/>
        </w:rPr>
        <w:t>Estimated quantities are not to be construed as either a minimum or maximum purchase quantity. Contractor shall not impose minimum order requirements.</w:t>
      </w:r>
      <w:bookmarkEnd w:id="332"/>
      <w:bookmarkEnd w:id="333"/>
    </w:p>
    <w:p w14:paraId="46074425"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1FCE1563"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334" w:name="_Toc444689324"/>
      <w:bookmarkStart w:id="335" w:name="_Toc448413344"/>
      <w:r w:rsidRPr="00165CA4">
        <w:rPr>
          <w:rFonts w:ascii="Arial" w:eastAsia="Times New Roman" w:hAnsi="Arial" w:cs="Arial"/>
          <w:iCs/>
          <w:color w:val="000000"/>
          <w:sz w:val="18"/>
        </w:rPr>
        <w:t>NDOR staff must be able to view the recommendations from the MDSS GUI, Web UI and apps. The recommendations must account for past and future events that affect the treatment needed to achieve the specified level of service. The recommendations are to be based on current and forecasted conditions and the specified level of service for the route.</w:t>
      </w:r>
      <w:bookmarkEnd w:id="334"/>
      <w:bookmarkEnd w:id="335"/>
    </w:p>
    <w:p w14:paraId="4017378E"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p>
    <w:p w14:paraId="55BB0C17"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jc w:val="both"/>
        <w:rPr>
          <w:rFonts w:ascii="Arial" w:eastAsia="Times New Roman" w:hAnsi="Arial" w:cs="Arial"/>
          <w:iCs/>
          <w:color w:val="000000"/>
          <w:sz w:val="18"/>
        </w:rPr>
      </w:pPr>
      <w:bookmarkStart w:id="336" w:name="_Toc444689325"/>
      <w:bookmarkStart w:id="337" w:name="_Toc448413345"/>
      <w:r w:rsidRPr="00165CA4">
        <w:rPr>
          <w:rFonts w:ascii="Arial" w:eastAsia="Times New Roman" w:hAnsi="Arial" w:cs="Arial"/>
          <w:iCs/>
          <w:color w:val="000000"/>
          <w:sz w:val="18"/>
        </w:rPr>
        <w:t>Treatment recommendations will specify the optimal application rate to achieve the specified level of service for the route at the lowest overall cost.</w:t>
      </w:r>
      <w:bookmarkEnd w:id="336"/>
      <w:bookmarkEnd w:id="337"/>
    </w:p>
    <w:p w14:paraId="03CBAF77"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jc w:val="both"/>
        <w:rPr>
          <w:rFonts w:ascii="Arial" w:eastAsia="Times New Roman" w:hAnsi="Arial" w:cs="Arial"/>
          <w:iCs/>
          <w:color w:val="000000"/>
          <w:sz w:val="18"/>
        </w:rPr>
      </w:pPr>
    </w:p>
    <w:p w14:paraId="38172B4B" w14:textId="77777777" w:rsidR="00607E2F" w:rsidRPr="00165CA4" w:rsidRDefault="00607E2F" w:rsidP="00607E2F">
      <w:pPr>
        <w:keepNext/>
        <w:keepLines/>
        <w:tabs>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after="60" w:line="240" w:lineRule="auto"/>
        <w:ind w:left="1440"/>
        <w:jc w:val="both"/>
        <w:rPr>
          <w:rFonts w:ascii="Arial" w:eastAsia="Times New Roman" w:hAnsi="Arial" w:cs="Arial"/>
          <w:bCs/>
          <w:iCs/>
          <w:color w:val="000000"/>
          <w:sz w:val="18"/>
        </w:rPr>
      </w:pPr>
      <w:bookmarkStart w:id="338" w:name="_Toc444689326"/>
      <w:bookmarkStart w:id="339" w:name="_Toc448413346"/>
      <w:r w:rsidRPr="00165CA4">
        <w:rPr>
          <w:rFonts w:ascii="Arial" w:eastAsia="Times New Roman" w:hAnsi="Arial" w:cs="Arial"/>
          <w:bCs/>
          <w:iCs/>
          <w:color w:val="000000"/>
          <w:sz w:val="18"/>
        </w:rPr>
        <w:t>For each route where treatment recommendations are required, the following shall apply:</w:t>
      </w:r>
      <w:bookmarkEnd w:id="338"/>
      <w:bookmarkEnd w:id="339"/>
    </w:p>
    <w:p w14:paraId="6BE4A586"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rPr>
      </w:pPr>
      <w:bookmarkStart w:id="340" w:name="_Toc444689327"/>
      <w:bookmarkStart w:id="341" w:name="_Toc448413347"/>
      <w:r w:rsidRPr="00165CA4">
        <w:rPr>
          <w:rFonts w:ascii="Arial" w:eastAsia="Times New Roman" w:hAnsi="Arial" w:cs="Arial"/>
          <w:bCs/>
          <w:sz w:val="18"/>
        </w:rPr>
        <w:t>Winter</w:t>
      </w:r>
      <w:r w:rsidRPr="00165CA4">
        <w:rPr>
          <w:rFonts w:ascii="Arial" w:eastAsia="Times New Roman" w:hAnsi="Arial" w:cs="Arial"/>
          <w:bCs/>
          <w:spacing w:val="-1"/>
          <w:sz w:val="18"/>
        </w:rPr>
        <w:t xml:space="preserve"> </w:t>
      </w:r>
      <w:r w:rsidRPr="00165CA4">
        <w:rPr>
          <w:rFonts w:ascii="Arial" w:eastAsia="Times New Roman" w:hAnsi="Arial" w:cs="Arial"/>
          <w:bCs/>
          <w:spacing w:val="-2"/>
          <w:sz w:val="18"/>
        </w:rPr>
        <w:t>m</w:t>
      </w:r>
      <w:r w:rsidRPr="00165CA4">
        <w:rPr>
          <w:rFonts w:ascii="Arial" w:eastAsia="Times New Roman" w:hAnsi="Arial" w:cs="Arial"/>
          <w:bCs/>
          <w:sz w:val="18"/>
        </w:rPr>
        <w:t>aintenance rules of prac</w:t>
      </w:r>
      <w:r w:rsidRPr="00165CA4">
        <w:rPr>
          <w:rFonts w:ascii="Arial" w:eastAsia="Times New Roman" w:hAnsi="Arial" w:cs="Arial"/>
          <w:bCs/>
          <w:spacing w:val="-2"/>
          <w:sz w:val="18"/>
        </w:rPr>
        <w:t>t</w:t>
      </w:r>
      <w:r w:rsidRPr="00165CA4">
        <w:rPr>
          <w:rFonts w:ascii="Arial" w:eastAsia="Times New Roman" w:hAnsi="Arial" w:cs="Arial"/>
          <w:bCs/>
          <w:sz w:val="18"/>
        </w:rPr>
        <w:t xml:space="preserve">ice shall be based </w:t>
      </w:r>
      <w:r w:rsidRPr="00165CA4">
        <w:rPr>
          <w:rFonts w:ascii="Arial" w:eastAsia="Times New Roman" w:hAnsi="Arial" w:cs="Arial"/>
          <w:bCs/>
          <w:spacing w:val="-1"/>
          <w:sz w:val="18"/>
        </w:rPr>
        <w:t>o</w:t>
      </w:r>
      <w:r w:rsidRPr="00165CA4">
        <w:rPr>
          <w:rFonts w:ascii="Arial" w:eastAsia="Times New Roman" w:hAnsi="Arial" w:cs="Arial"/>
          <w:bCs/>
          <w:sz w:val="18"/>
        </w:rPr>
        <w:t>n the Manual</w:t>
      </w:r>
      <w:r w:rsidRPr="00165CA4">
        <w:rPr>
          <w:rFonts w:ascii="Arial" w:eastAsia="Times New Roman" w:hAnsi="Arial" w:cs="Arial"/>
          <w:bCs/>
          <w:spacing w:val="-2"/>
          <w:sz w:val="18"/>
        </w:rPr>
        <w:t xml:space="preserve"> </w:t>
      </w:r>
      <w:r w:rsidRPr="00165CA4">
        <w:rPr>
          <w:rFonts w:ascii="Arial" w:eastAsia="Times New Roman" w:hAnsi="Arial" w:cs="Arial"/>
          <w:bCs/>
          <w:sz w:val="18"/>
        </w:rPr>
        <w:t>of Practice for Effective Anti-Icing Program</w:t>
      </w:r>
      <w:r w:rsidRPr="00165CA4">
        <w:rPr>
          <w:rFonts w:ascii="Arial" w:eastAsia="Times New Roman" w:hAnsi="Arial" w:cs="Arial"/>
          <w:bCs/>
          <w:spacing w:val="-2"/>
          <w:sz w:val="18"/>
        </w:rPr>
        <w:t xml:space="preserve"> </w:t>
      </w:r>
      <w:r w:rsidRPr="00165CA4">
        <w:rPr>
          <w:rFonts w:ascii="Arial" w:eastAsia="Times New Roman" w:hAnsi="Arial" w:cs="Arial"/>
          <w:bCs/>
          <w:sz w:val="18"/>
        </w:rPr>
        <w:t>and NCHRP</w:t>
      </w:r>
      <w:r w:rsidRPr="00165CA4">
        <w:rPr>
          <w:rFonts w:ascii="Arial" w:eastAsia="Times New Roman" w:hAnsi="Arial" w:cs="Arial"/>
          <w:bCs/>
          <w:spacing w:val="-1"/>
          <w:sz w:val="18"/>
        </w:rPr>
        <w:t xml:space="preserve"> R</w:t>
      </w:r>
      <w:r w:rsidRPr="00165CA4">
        <w:rPr>
          <w:rFonts w:ascii="Arial" w:eastAsia="Times New Roman" w:hAnsi="Arial" w:cs="Arial"/>
          <w:bCs/>
          <w:sz w:val="18"/>
        </w:rPr>
        <w:t>eport</w:t>
      </w:r>
      <w:r w:rsidRPr="00165CA4">
        <w:rPr>
          <w:rFonts w:ascii="Arial" w:eastAsia="Times New Roman" w:hAnsi="Arial" w:cs="Arial"/>
          <w:bCs/>
          <w:spacing w:val="-2"/>
          <w:sz w:val="18"/>
        </w:rPr>
        <w:t xml:space="preserve"> </w:t>
      </w:r>
      <w:r w:rsidRPr="00165CA4">
        <w:rPr>
          <w:rFonts w:ascii="Arial" w:eastAsia="Times New Roman" w:hAnsi="Arial" w:cs="Arial"/>
          <w:bCs/>
          <w:sz w:val="18"/>
        </w:rPr>
        <w:t>#526 -</w:t>
      </w:r>
      <w:r w:rsidRPr="00165CA4">
        <w:rPr>
          <w:rFonts w:ascii="Arial" w:eastAsia="Times New Roman" w:hAnsi="Arial" w:cs="Arial"/>
          <w:bCs/>
          <w:spacing w:val="-1"/>
          <w:sz w:val="18"/>
        </w:rPr>
        <w:t xml:space="preserve"> </w:t>
      </w:r>
      <w:r w:rsidRPr="00165CA4">
        <w:rPr>
          <w:rFonts w:ascii="Arial" w:eastAsia="Times New Roman" w:hAnsi="Arial" w:cs="Arial"/>
          <w:bCs/>
          <w:sz w:val="18"/>
        </w:rPr>
        <w:t>Sn</w:t>
      </w:r>
      <w:r w:rsidRPr="00165CA4">
        <w:rPr>
          <w:rFonts w:ascii="Arial" w:eastAsia="Times New Roman" w:hAnsi="Arial" w:cs="Arial"/>
          <w:bCs/>
          <w:spacing w:val="-1"/>
          <w:sz w:val="18"/>
        </w:rPr>
        <w:t>o</w:t>
      </w:r>
      <w:r w:rsidRPr="00165CA4">
        <w:rPr>
          <w:rFonts w:ascii="Arial" w:eastAsia="Times New Roman" w:hAnsi="Arial" w:cs="Arial"/>
          <w:bCs/>
          <w:sz w:val="18"/>
        </w:rPr>
        <w:t>w &amp; Ice Co</w:t>
      </w:r>
      <w:r w:rsidRPr="00165CA4">
        <w:rPr>
          <w:rFonts w:ascii="Arial" w:eastAsia="Times New Roman" w:hAnsi="Arial" w:cs="Arial"/>
          <w:bCs/>
          <w:spacing w:val="-1"/>
          <w:sz w:val="18"/>
        </w:rPr>
        <w:t>n</w:t>
      </w:r>
      <w:r w:rsidRPr="00165CA4">
        <w:rPr>
          <w:rFonts w:ascii="Arial" w:eastAsia="Times New Roman" w:hAnsi="Arial" w:cs="Arial"/>
          <w:bCs/>
          <w:sz w:val="18"/>
        </w:rPr>
        <w:t xml:space="preserve">trol: Guidelines for Materials and Methods, </w:t>
      </w:r>
      <w:r w:rsidRPr="00165CA4">
        <w:rPr>
          <w:rFonts w:ascii="Arial" w:eastAsia="Times New Roman" w:hAnsi="Arial" w:cs="Arial"/>
          <w:bCs/>
          <w:spacing w:val="-1"/>
          <w:sz w:val="18"/>
        </w:rPr>
        <w:t>a</w:t>
      </w:r>
      <w:r w:rsidRPr="00165CA4">
        <w:rPr>
          <w:rFonts w:ascii="Arial" w:eastAsia="Times New Roman" w:hAnsi="Arial" w:cs="Arial"/>
          <w:bCs/>
          <w:sz w:val="18"/>
        </w:rPr>
        <w:t>nd be confi</w:t>
      </w:r>
      <w:r w:rsidRPr="00165CA4">
        <w:rPr>
          <w:rFonts w:ascii="Arial" w:eastAsia="Times New Roman" w:hAnsi="Arial" w:cs="Arial"/>
          <w:bCs/>
          <w:spacing w:val="-1"/>
          <w:sz w:val="18"/>
        </w:rPr>
        <w:t>g</w:t>
      </w:r>
      <w:r w:rsidRPr="00165CA4">
        <w:rPr>
          <w:rFonts w:ascii="Arial" w:eastAsia="Times New Roman" w:hAnsi="Arial" w:cs="Arial"/>
          <w:bCs/>
          <w:sz w:val="18"/>
        </w:rPr>
        <w:t>urable, as n</w:t>
      </w:r>
      <w:r w:rsidRPr="00165CA4">
        <w:rPr>
          <w:rFonts w:ascii="Arial" w:eastAsia="Times New Roman" w:hAnsi="Arial" w:cs="Arial"/>
          <w:bCs/>
          <w:spacing w:val="-1"/>
          <w:sz w:val="18"/>
        </w:rPr>
        <w:t>e</w:t>
      </w:r>
      <w:r w:rsidRPr="00165CA4">
        <w:rPr>
          <w:rFonts w:ascii="Arial" w:eastAsia="Times New Roman" w:hAnsi="Arial" w:cs="Arial"/>
          <w:bCs/>
          <w:sz w:val="18"/>
        </w:rPr>
        <w:t>cessar</w:t>
      </w:r>
      <w:r w:rsidRPr="00165CA4">
        <w:rPr>
          <w:rFonts w:ascii="Arial" w:eastAsia="Times New Roman" w:hAnsi="Arial" w:cs="Arial"/>
          <w:bCs/>
          <w:spacing w:val="1"/>
          <w:sz w:val="18"/>
        </w:rPr>
        <w:t>y</w:t>
      </w:r>
      <w:r w:rsidRPr="00165CA4">
        <w:rPr>
          <w:rFonts w:ascii="Arial" w:eastAsia="Times New Roman" w:hAnsi="Arial" w:cs="Arial"/>
          <w:bCs/>
          <w:sz w:val="18"/>
        </w:rPr>
        <w:t>, to r</w:t>
      </w:r>
      <w:r w:rsidRPr="00165CA4">
        <w:rPr>
          <w:rFonts w:ascii="Arial" w:eastAsia="Times New Roman" w:hAnsi="Arial" w:cs="Arial"/>
          <w:bCs/>
          <w:spacing w:val="-1"/>
          <w:sz w:val="18"/>
        </w:rPr>
        <w:t>e</w:t>
      </w:r>
      <w:r w:rsidRPr="00165CA4">
        <w:rPr>
          <w:rFonts w:ascii="Arial" w:eastAsia="Times New Roman" w:hAnsi="Arial" w:cs="Arial"/>
          <w:bCs/>
          <w:sz w:val="18"/>
        </w:rPr>
        <w:t>flect local DOT practices.</w:t>
      </w:r>
      <w:bookmarkEnd w:id="340"/>
      <w:bookmarkEnd w:id="341"/>
    </w:p>
    <w:p w14:paraId="3DAEF83F"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color w:val="000000"/>
          <w:sz w:val="18"/>
          <w:szCs w:val="26"/>
        </w:rPr>
      </w:pPr>
      <w:bookmarkStart w:id="342" w:name="_Toc444689328"/>
      <w:bookmarkStart w:id="343" w:name="_Toc448413348"/>
      <w:r w:rsidRPr="00165CA4">
        <w:rPr>
          <w:rFonts w:ascii="Arial" w:eastAsia="Times New Roman" w:hAnsi="Arial" w:cs="Arial"/>
          <w:bCs/>
          <w:color w:val="000000"/>
          <w:sz w:val="18"/>
          <w:szCs w:val="26"/>
        </w:rPr>
        <w:t>MDSS/AVL Server shall provide treatment recommendations via the following configurations:</w:t>
      </w:r>
      <w:bookmarkEnd w:id="342"/>
      <w:bookmarkEnd w:id="343"/>
    </w:p>
    <w:p w14:paraId="7C765862"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Ability to view plan-vi</w:t>
      </w:r>
      <w:r w:rsidRPr="00165CA4">
        <w:rPr>
          <w:rFonts w:ascii="Arial" w:eastAsia="Times New Roman" w:hAnsi="Arial" w:cs="Arial"/>
          <w:spacing w:val="-1"/>
          <w:sz w:val="18"/>
        </w:rPr>
        <w:t>e</w:t>
      </w:r>
      <w:r w:rsidRPr="00165CA4">
        <w:rPr>
          <w:rFonts w:ascii="Arial" w:eastAsia="Times New Roman" w:hAnsi="Arial" w:cs="Arial"/>
          <w:sz w:val="18"/>
        </w:rPr>
        <w:t>w</w:t>
      </w:r>
      <w:r w:rsidRPr="00165CA4">
        <w:rPr>
          <w:rFonts w:ascii="Arial" w:eastAsia="Times New Roman" w:hAnsi="Arial" w:cs="Arial"/>
          <w:spacing w:val="-1"/>
          <w:sz w:val="18"/>
        </w:rPr>
        <w:t xml:space="preserve"> </w:t>
      </w:r>
      <w:r w:rsidRPr="00165CA4">
        <w:rPr>
          <w:rFonts w:ascii="Arial" w:eastAsia="Times New Roman" w:hAnsi="Arial" w:cs="Arial"/>
          <w:sz w:val="18"/>
        </w:rPr>
        <w:t>graphics</w:t>
      </w:r>
    </w:p>
    <w:p w14:paraId="63299D16"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Ability to view route-sp</w:t>
      </w:r>
      <w:r w:rsidRPr="00165CA4">
        <w:rPr>
          <w:rFonts w:ascii="Arial" w:eastAsia="Times New Roman" w:hAnsi="Arial" w:cs="Arial"/>
          <w:spacing w:val="-1"/>
          <w:sz w:val="18"/>
        </w:rPr>
        <w:t>e</w:t>
      </w:r>
      <w:r w:rsidRPr="00165CA4">
        <w:rPr>
          <w:rFonts w:ascii="Arial" w:eastAsia="Times New Roman" w:hAnsi="Arial" w:cs="Arial"/>
          <w:sz w:val="18"/>
        </w:rPr>
        <w:t>ci</w:t>
      </w:r>
      <w:r w:rsidRPr="00165CA4">
        <w:rPr>
          <w:rFonts w:ascii="Arial" w:eastAsia="Times New Roman" w:hAnsi="Arial" w:cs="Arial"/>
          <w:spacing w:val="-1"/>
          <w:sz w:val="18"/>
        </w:rPr>
        <w:t>f</w:t>
      </w:r>
      <w:r w:rsidRPr="00165CA4">
        <w:rPr>
          <w:rFonts w:ascii="Arial" w:eastAsia="Times New Roman" w:hAnsi="Arial" w:cs="Arial"/>
          <w:sz w:val="18"/>
        </w:rPr>
        <w:t>ic</w:t>
      </w:r>
      <w:r w:rsidRPr="00165CA4">
        <w:rPr>
          <w:rFonts w:ascii="Arial" w:eastAsia="Times New Roman" w:hAnsi="Arial" w:cs="Arial"/>
          <w:spacing w:val="-1"/>
          <w:sz w:val="18"/>
        </w:rPr>
        <w:t xml:space="preserve"> </w:t>
      </w:r>
      <w:r w:rsidRPr="00165CA4">
        <w:rPr>
          <w:rFonts w:ascii="Arial" w:eastAsia="Times New Roman" w:hAnsi="Arial" w:cs="Arial"/>
          <w:sz w:val="18"/>
        </w:rPr>
        <w:t>treat</w:t>
      </w:r>
      <w:r w:rsidRPr="00165CA4">
        <w:rPr>
          <w:rFonts w:ascii="Arial" w:eastAsia="Times New Roman" w:hAnsi="Arial" w:cs="Arial"/>
          <w:spacing w:val="-2"/>
          <w:sz w:val="18"/>
        </w:rPr>
        <w:t>m</w:t>
      </w:r>
      <w:r w:rsidRPr="00165CA4">
        <w:rPr>
          <w:rFonts w:ascii="Arial" w:eastAsia="Times New Roman" w:hAnsi="Arial" w:cs="Arial"/>
          <w:sz w:val="18"/>
        </w:rPr>
        <w:t>ent recom</w:t>
      </w:r>
      <w:r w:rsidRPr="00165CA4">
        <w:rPr>
          <w:rFonts w:ascii="Arial" w:eastAsia="Times New Roman" w:hAnsi="Arial" w:cs="Arial"/>
          <w:spacing w:val="-2"/>
          <w:sz w:val="18"/>
        </w:rPr>
        <w:t>m</w:t>
      </w:r>
      <w:r w:rsidRPr="00165CA4">
        <w:rPr>
          <w:rFonts w:ascii="Arial" w:eastAsia="Times New Roman" w:hAnsi="Arial" w:cs="Arial"/>
          <w:sz w:val="18"/>
        </w:rPr>
        <w:t>endations</w:t>
      </w:r>
    </w:p>
    <w:p w14:paraId="4E7C4E00" w14:textId="77777777" w:rsidR="00607E2F" w:rsidRPr="00165CA4" w:rsidRDefault="00607E2F" w:rsidP="00075896">
      <w:pPr>
        <w:numPr>
          <w:ilvl w:val="0"/>
          <w:numId w:val="62"/>
        </w:numPr>
        <w:tabs>
          <w:tab w:val="clear" w:pos="284"/>
        </w:tabs>
        <w:spacing w:line="240" w:lineRule="auto"/>
        <w:ind w:left="2520"/>
        <w:contextualSpacing/>
        <w:jc w:val="both"/>
        <w:rPr>
          <w:rFonts w:ascii="Arial" w:eastAsia="Times New Roman" w:hAnsi="Arial" w:cs="Arial"/>
          <w:smallCaps/>
          <w:sz w:val="18"/>
        </w:rPr>
      </w:pPr>
      <w:r w:rsidRPr="00165CA4">
        <w:rPr>
          <w:rFonts w:ascii="Arial" w:eastAsia="Times New Roman" w:hAnsi="Arial" w:cs="Arial"/>
          <w:sz w:val="18"/>
        </w:rPr>
        <w:t>Ability to view route-sp</w:t>
      </w:r>
      <w:r w:rsidRPr="00165CA4">
        <w:rPr>
          <w:rFonts w:ascii="Arial" w:eastAsia="Times New Roman" w:hAnsi="Arial" w:cs="Arial"/>
          <w:spacing w:val="-1"/>
          <w:sz w:val="18"/>
        </w:rPr>
        <w:t>e</w:t>
      </w:r>
      <w:r w:rsidRPr="00165CA4">
        <w:rPr>
          <w:rFonts w:ascii="Arial" w:eastAsia="Times New Roman" w:hAnsi="Arial" w:cs="Arial"/>
          <w:sz w:val="18"/>
        </w:rPr>
        <w:t>cific weath</w:t>
      </w:r>
      <w:r w:rsidRPr="00165CA4">
        <w:rPr>
          <w:rFonts w:ascii="Arial" w:eastAsia="Times New Roman" w:hAnsi="Arial" w:cs="Arial"/>
          <w:spacing w:val="-1"/>
          <w:sz w:val="18"/>
        </w:rPr>
        <w:t>e</w:t>
      </w:r>
      <w:r w:rsidRPr="00165CA4">
        <w:rPr>
          <w:rFonts w:ascii="Arial" w:eastAsia="Times New Roman" w:hAnsi="Arial" w:cs="Arial"/>
          <w:sz w:val="18"/>
        </w:rPr>
        <w:t>r and pave</w:t>
      </w:r>
      <w:r w:rsidRPr="00165CA4">
        <w:rPr>
          <w:rFonts w:ascii="Arial" w:eastAsia="Times New Roman" w:hAnsi="Arial" w:cs="Arial"/>
          <w:spacing w:val="-2"/>
          <w:sz w:val="18"/>
        </w:rPr>
        <w:t>m</w:t>
      </w:r>
      <w:r w:rsidRPr="00165CA4">
        <w:rPr>
          <w:rFonts w:ascii="Arial" w:eastAsia="Times New Roman" w:hAnsi="Arial" w:cs="Arial"/>
          <w:sz w:val="18"/>
        </w:rPr>
        <w:t>ent foreca</w:t>
      </w:r>
      <w:r w:rsidRPr="00165CA4">
        <w:rPr>
          <w:rFonts w:ascii="Arial" w:eastAsia="Times New Roman" w:hAnsi="Arial" w:cs="Arial"/>
          <w:spacing w:val="-1"/>
          <w:sz w:val="18"/>
        </w:rPr>
        <w:t>s</w:t>
      </w:r>
      <w:r w:rsidRPr="00165CA4">
        <w:rPr>
          <w:rFonts w:ascii="Arial" w:eastAsia="Times New Roman" w:hAnsi="Arial" w:cs="Arial"/>
          <w:sz w:val="18"/>
        </w:rPr>
        <w:t>t</w:t>
      </w:r>
      <w:r w:rsidRPr="00165CA4">
        <w:rPr>
          <w:rFonts w:ascii="Arial" w:eastAsia="Times New Roman" w:hAnsi="Arial" w:cs="Arial"/>
          <w:smallCaps/>
          <w:sz w:val="18"/>
        </w:rPr>
        <w:t xml:space="preserve"> </w:t>
      </w:r>
    </w:p>
    <w:p w14:paraId="11C93D41"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mallCaps/>
          <w:sz w:val="18"/>
          <w:szCs w:val="26"/>
        </w:rPr>
      </w:pPr>
      <w:bookmarkStart w:id="344" w:name="_Toc444689329"/>
      <w:bookmarkStart w:id="345" w:name="_Toc448413349"/>
      <w:r w:rsidRPr="00165CA4">
        <w:rPr>
          <w:rFonts w:ascii="Arial" w:eastAsia="Times New Roman" w:hAnsi="Arial" w:cs="Arial"/>
          <w:bCs/>
          <w:color w:val="000000"/>
          <w:sz w:val="18"/>
          <w:szCs w:val="26"/>
        </w:rPr>
        <w:t>MDSS/AVL Server shall analyze roadway level-of-service information provided by NDOR staff in providing treatment recommendations to operators and authorized users of the MDSS/AVL Server.</w:t>
      </w:r>
      <w:bookmarkEnd w:id="344"/>
      <w:bookmarkEnd w:id="345"/>
    </w:p>
    <w:p w14:paraId="703FA5A0"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46" w:name="_Toc444689330"/>
      <w:bookmarkStart w:id="347" w:name="_Toc448413350"/>
      <w:r w:rsidRPr="00165CA4">
        <w:rPr>
          <w:rFonts w:ascii="Arial" w:eastAsia="Times New Roman" w:hAnsi="Arial" w:cs="Arial"/>
          <w:bCs/>
          <w:color w:val="000000"/>
          <w:sz w:val="18"/>
          <w:szCs w:val="26"/>
        </w:rPr>
        <w:t xml:space="preserve">MDSS/AVL Server </w:t>
      </w:r>
      <w:r w:rsidRPr="00165CA4">
        <w:rPr>
          <w:rFonts w:ascii="Arial" w:eastAsia="Times New Roman" w:hAnsi="Arial" w:cs="Arial"/>
          <w:bCs/>
          <w:sz w:val="18"/>
          <w:szCs w:val="26"/>
        </w:rPr>
        <w:t>shall generate summary reports that indicate amounts of material spread by one (1) or multiple vehicles that can be selected by supervisors with access to the MDSS/AVL Server.</w:t>
      </w:r>
      <w:bookmarkEnd w:id="346"/>
      <w:bookmarkEnd w:id="347"/>
    </w:p>
    <w:p w14:paraId="54C1E21C"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48" w:name="_Toc444689331"/>
      <w:bookmarkStart w:id="349" w:name="_Toc448413351"/>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endations shall inc</w:t>
      </w:r>
      <w:r w:rsidRPr="00165CA4">
        <w:rPr>
          <w:rFonts w:ascii="Arial" w:eastAsia="Times New Roman" w:hAnsi="Arial" w:cs="Arial"/>
          <w:bCs/>
          <w:spacing w:val="-2"/>
          <w:sz w:val="18"/>
          <w:szCs w:val="26"/>
        </w:rPr>
        <w:t>l</w:t>
      </w:r>
      <w:r w:rsidRPr="00165CA4">
        <w:rPr>
          <w:rFonts w:ascii="Arial" w:eastAsia="Times New Roman" w:hAnsi="Arial" w:cs="Arial"/>
          <w:bCs/>
          <w:sz w:val="18"/>
          <w:szCs w:val="26"/>
        </w:rPr>
        <w:t>ude the following:</w:t>
      </w:r>
      <w:bookmarkEnd w:id="348"/>
      <w:bookmarkEnd w:id="349"/>
    </w:p>
    <w:p w14:paraId="2D0C3719"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initial tre</w:t>
      </w:r>
      <w:r w:rsidRPr="00165CA4">
        <w:rPr>
          <w:rFonts w:ascii="Arial" w:eastAsia="Times New Roman" w:hAnsi="Arial" w:cs="Arial"/>
          <w:spacing w:val="1"/>
          <w:sz w:val="18"/>
        </w:rPr>
        <w:t>a</w:t>
      </w:r>
      <w:r w:rsidRPr="00165CA4">
        <w:rPr>
          <w:rFonts w:ascii="Arial" w:eastAsia="Times New Roman" w:hAnsi="Arial" w:cs="Arial"/>
          <w:sz w:val="18"/>
        </w:rPr>
        <w:t>t</w:t>
      </w:r>
      <w:r w:rsidRPr="00165CA4">
        <w:rPr>
          <w:rFonts w:ascii="Arial" w:eastAsia="Times New Roman" w:hAnsi="Arial" w:cs="Arial"/>
          <w:spacing w:val="-2"/>
          <w:sz w:val="18"/>
        </w:rPr>
        <w:t>m</w:t>
      </w:r>
      <w:r w:rsidRPr="00165CA4">
        <w:rPr>
          <w:rFonts w:ascii="Arial" w:eastAsia="Times New Roman" w:hAnsi="Arial" w:cs="Arial"/>
          <w:sz w:val="18"/>
        </w:rPr>
        <w:t>ent start</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i</w:t>
      </w:r>
      <w:r w:rsidRPr="00165CA4">
        <w:rPr>
          <w:rFonts w:ascii="Arial" w:eastAsia="Times New Roman" w:hAnsi="Arial" w:cs="Arial"/>
          <w:spacing w:val="-2"/>
          <w:sz w:val="18"/>
        </w:rPr>
        <w:t>m</w:t>
      </w:r>
      <w:r w:rsidRPr="00165CA4">
        <w:rPr>
          <w:rFonts w:ascii="Arial" w:eastAsia="Times New Roman" w:hAnsi="Arial" w:cs="Arial"/>
          <w:sz w:val="18"/>
        </w:rPr>
        <w:t>e</w:t>
      </w:r>
    </w:p>
    <w:p w14:paraId="48AA7546"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subsequent trea</w:t>
      </w:r>
      <w:r w:rsidRPr="00165CA4">
        <w:rPr>
          <w:rFonts w:ascii="Arial" w:eastAsia="Times New Roman" w:hAnsi="Arial" w:cs="Arial"/>
          <w:spacing w:val="1"/>
          <w:sz w:val="18"/>
        </w:rPr>
        <w:t>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start time</w:t>
      </w:r>
    </w:p>
    <w:p w14:paraId="4E61EB4D"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treat</w:t>
      </w:r>
      <w:r w:rsidRPr="00165CA4">
        <w:rPr>
          <w:rFonts w:ascii="Arial" w:eastAsia="Times New Roman" w:hAnsi="Arial" w:cs="Arial"/>
          <w:spacing w:val="-2"/>
          <w:sz w:val="18"/>
        </w:rPr>
        <w:t>m</w:t>
      </w:r>
      <w:r w:rsidRPr="00165CA4">
        <w:rPr>
          <w:rFonts w:ascii="Arial" w:eastAsia="Times New Roman" w:hAnsi="Arial" w:cs="Arial"/>
          <w:sz w:val="18"/>
        </w:rPr>
        <w:t>ent</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y</w:t>
      </w:r>
      <w:r w:rsidRPr="00165CA4">
        <w:rPr>
          <w:rFonts w:ascii="Arial" w:eastAsia="Times New Roman" w:hAnsi="Arial" w:cs="Arial"/>
          <w:sz w:val="18"/>
        </w:rPr>
        <w:t>pe (e.</w:t>
      </w:r>
      <w:r w:rsidRPr="00165CA4">
        <w:rPr>
          <w:rFonts w:ascii="Arial" w:eastAsia="Times New Roman" w:hAnsi="Arial" w:cs="Arial"/>
          <w:spacing w:val="-1"/>
          <w:sz w:val="18"/>
        </w:rPr>
        <w:t>g</w:t>
      </w:r>
      <w:r w:rsidRPr="00165CA4">
        <w:rPr>
          <w:rFonts w:ascii="Arial" w:eastAsia="Times New Roman" w:hAnsi="Arial" w:cs="Arial"/>
          <w:sz w:val="18"/>
        </w:rPr>
        <w:t>., c</w:t>
      </w:r>
      <w:r w:rsidRPr="00165CA4">
        <w:rPr>
          <w:rFonts w:ascii="Arial" w:eastAsia="Times New Roman" w:hAnsi="Arial" w:cs="Arial"/>
          <w:spacing w:val="-1"/>
          <w:sz w:val="18"/>
        </w:rPr>
        <w:t>h</w:t>
      </w:r>
      <w:r w:rsidRPr="00165CA4">
        <w:rPr>
          <w:rFonts w:ascii="Arial" w:eastAsia="Times New Roman" w:hAnsi="Arial" w:cs="Arial"/>
          <w:sz w:val="18"/>
        </w:rPr>
        <w:t>e</w:t>
      </w:r>
      <w:r w:rsidRPr="00165CA4">
        <w:rPr>
          <w:rFonts w:ascii="Arial" w:eastAsia="Times New Roman" w:hAnsi="Arial" w:cs="Arial"/>
          <w:spacing w:val="-2"/>
          <w:sz w:val="18"/>
        </w:rPr>
        <w:t>m</w:t>
      </w:r>
      <w:r w:rsidRPr="00165CA4">
        <w:rPr>
          <w:rFonts w:ascii="Arial" w:eastAsia="Times New Roman" w:hAnsi="Arial" w:cs="Arial"/>
          <w:sz w:val="18"/>
        </w:rPr>
        <w:t>ical, abrasives, plow)</w:t>
      </w:r>
    </w:p>
    <w:p w14:paraId="1D8CBFE4"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che</w:t>
      </w:r>
      <w:r w:rsidRPr="00165CA4">
        <w:rPr>
          <w:rFonts w:ascii="Arial" w:eastAsia="Times New Roman" w:hAnsi="Arial" w:cs="Arial"/>
          <w:spacing w:val="-2"/>
          <w:sz w:val="18"/>
        </w:rPr>
        <w:t>m</w:t>
      </w:r>
      <w:r w:rsidRPr="00165CA4">
        <w:rPr>
          <w:rFonts w:ascii="Arial" w:eastAsia="Times New Roman" w:hAnsi="Arial" w:cs="Arial"/>
          <w:sz w:val="18"/>
        </w:rPr>
        <w:t>ical</w:t>
      </w:r>
      <w:r w:rsidRPr="00165CA4">
        <w:rPr>
          <w:rFonts w:ascii="Arial" w:eastAsia="Times New Roman" w:hAnsi="Arial" w:cs="Arial"/>
          <w:spacing w:val="1"/>
          <w:sz w:val="18"/>
        </w:rPr>
        <w:t xml:space="preserve"> </w:t>
      </w:r>
      <w:r w:rsidRPr="00165CA4">
        <w:rPr>
          <w:rFonts w:ascii="Arial" w:eastAsia="Times New Roman" w:hAnsi="Arial" w:cs="Arial"/>
          <w:sz w:val="18"/>
        </w:rPr>
        <w:t>t</w:t>
      </w:r>
      <w:r w:rsidRPr="00165CA4">
        <w:rPr>
          <w:rFonts w:ascii="Arial" w:eastAsia="Times New Roman" w:hAnsi="Arial" w:cs="Arial"/>
          <w:spacing w:val="1"/>
          <w:sz w:val="18"/>
        </w:rPr>
        <w:t>y</w:t>
      </w:r>
      <w:r w:rsidRPr="00165CA4">
        <w:rPr>
          <w:rFonts w:ascii="Arial" w:eastAsia="Times New Roman" w:hAnsi="Arial" w:cs="Arial"/>
          <w:sz w:val="18"/>
        </w:rPr>
        <w:t>pe</w:t>
      </w:r>
      <w:r w:rsidRPr="00165CA4">
        <w:rPr>
          <w:rFonts w:ascii="Arial" w:eastAsia="Times New Roman" w:hAnsi="Arial" w:cs="Arial"/>
          <w:spacing w:val="-1"/>
          <w:sz w:val="18"/>
        </w:rPr>
        <w:t xml:space="preserve"> </w:t>
      </w:r>
      <w:r w:rsidRPr="00165CA4">
        <w:rPr>
          <w:rFonts w:ascii="Arial" w:eastAsia="Times New Roman" w:hAnsi="Arial" w:cs="Arial"/>
          <w:sz w:val="18"/>
        </w:rPr>
        <w:t>based on available che</w:t>
      </w:r>
      <w:r w:rsidRPr="00165CA4">
        <w:rPr>
          <w:rFonts w:ascii="Arial" w:eastAsia="Times New Roman" w:hAnsi="Arial" w:cs="Arial"/>
          <w:spacing w:val="-2"/>
          <w:sz w:val="18"/>
        </w:rPr>
        <w:t>m</w:t>
      </w:r>
      <w:r w:rsidRPr="00165CA4">
        <w:rPr>
          <w:rFonts w:ascii="Arial" w:eastAsia="Times New Roman" w:hAnsi="Arial" w:cs="Arial"/>
          <w:sz w:val="18"/>
        </w:rPr>
        <w:t>i</w:t>
      </w:r>
      <w:r w:rsidRPr="00165CA4">
        <w:rPr>
          <w:rFonts w:ascii="Arial" w:eastAsia="Times New Roman" w:hAnsi="Arial" w:cs="Arial"/>
          <w:spacing w:val="1"/>
          <w:sz w:val="18"/>
        </w:rPr>
        <w:t>c</w:t>
      </w:r>
      <w:r w:rsidRPr="00165CA4">
        <w:rPr>
          <w:rFonts w:ascii="Arial" w:eastAsia="Times New Roman" w:hAnsi="Arial" w:cs="Arial"/>
          <w:sz w:val="18"/>
        </w:rPr>
        <w:t>als as identified by</w:t>
      </w:r>
      <w:r w:rsidRPr="00165CA4">
        <w:rPr>
          <w:rFonts w:ascii="Arial" w:eastAsia="Times New Roman" w:hAnsi="Arial" w:cs="Arial"/>
          <w:spacing w:val="1"/>
          <w:sz w:val="18"/>
        </w:rPr>
        <w:t xml:space="preserve"> </w:t>
      </w:r>
      <w:r w:rsidRPr="00165CA4">
        <w:rPr>
          <w:rFonts w:ascii="Arial" w:eastAsia="Times New Roman" w:hAnsi="Arial" w:cs="Arial"/>
          <w:sz w:val="18"/>
        </w:rPr>
        <w:t>the Depart</w:t>
      </w:r>
      <w:r w:rsidRPr="00165CA4">
        <w:rPr>
          <w:rFonts w:ascii="Arial" w:eastAsia="Times New Roman" w:hAnsi="Arial" w:cs="Arial"/>
          <w:spacing w:val="-2"/>
          <w:sz w:val="18"/>
        </w:rPr>
        <w:t>m</w:t>
      </w:r>
      <w:r w:rsidRPr="00165CA4">
        <w:rPr>
          <w:rFonts w:ascii="Arial" w:eastAsia="Times New Roman" w:hAnsi="Arial" w:cs="Arial"/>
          <w:sz w:val="18"/>
        </w:rPr>
        <w:t>ent</w:t>
      </w:r>
    </w:p>
    <w:p w14:paraId="3BAA5C47"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 xml:space="preserve">ed </w:t>
      </w:r>
      <w:r w:rsidRPr="00165CA4">
        <w:rPr>
          <w:rFonts w:ascii="Arial" w:eastAsia="Times New Roman" w:hAnsi="Arial" w:cs="Arial"/>
          <w:spacing w:val="-2"/>
          <w:sz w:val="18"/>
        </w:rPr>
        <w:t>m</w:t>
      </w:r>
      <w:r w:rsidRPr="00165CA4">
        <w:rPr>
          <w:rFonts w:ascii="Arial" w:eastAsia="Times New Roman" w:hAnsi="Arial" w:cs="Arial"/>
          <w:sz w:val="18"/>
        </w:rPr>
        <w:t xml:space="preserve">aterial rate (e.g., amount per lane </w:t>
      </w:r>
      <w:r w:rsidRPr="00165CA4">
        <w:rPr>
          <w:rFonts w:ascii="Arial" w:eastAsia="Times New Roman" w:hAnsi="Arial" w:cs="Arial"/>
          <w:spacing w:val="-2"/>
          <w:sz w:val="18"/>
        </w:rPr>
        <w:t>m</w:t>
      </w:r>
      <w:r w:rsidRPr="00165CA4">
        <w:rPr>
          <w:rFonts w:ascii="Arial" w:eastAsia="Times New Roman" w:hAnsi="Arial" w:cs="Arial"/>
          <w:sz w:val="18"/>
        </w:rPr>
        <w:t>ile)</w:t>
      </w:r>
    </w:p>
    <w:p w14:paraId="11A2F074" w14:textId="77777777" w:rsidR="00607E2F" w:rsidRPr="00165CA4" w:rsidRDefault="00607E2F" w:rsidP="00075896">
      <w:pPr>
        <w:numPr>
          <w:ilvl w:val="0"/>
          <w:numId w:val="63"/>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Recom</w:t>
      </w:r>
      <w:r w:rsidRPr="00165CA4">
        <w:rPr>
          <w:rFonts w:ascii="Arial" w:eastAsia="Times New Roman" w:hAnsi="Arial" w:cs="Arial"/>
          <w:spacing w:val="-2"/>
          <w:sz w:val="18"/>
        </w:rPr>
        <w:t>m</w:t>
      </w:r>
      <w:r w:rsidRPr="00165CA4">
        <w:rPr>
          <w:rFonts w:ascii="Arial" w:eastAsia="Times New Roman" w:hAnsi="Arial" w:cs="Arial"/>
          <w:sz w:val="18"/>
        </w:rPr>
        <w:t>en</w:t>
      </w:r>
      <w:r w:rsidRPr="00165CA4">
        <w:rPr>
          <w:rFonts w:ascii="Arial" w:eastAsia="Times New Roman" w:hAnsi="Arial" w:cs="Arial"/>
          <w:spacing w:val="1"/>
          <w:sz w:val="18"/>
        </w:rPr>
        <w:t>d</w:t>
      </w:r>
      <w:r w:rsidRPr="00165CA4">
        <w:rPr>
          <w:rFonts w:ascii="Arial" w:eastAsia="Times New Roman" w:hAnsi="Arial" w:cs="Arial"/>
          <w:sz w:val="18"/>
        </w:rPr>
        <w:t>ed pre-treat</w:t>
      </w:r>
      <w:r w:rsidRPr="00165CA4">
        <w:rPr>
          <w:rFonts w:ascii="Arial" w:eastAsia="Times New Roman" w:hAnsi="Arial" w:cs="Arial"/>
          <w:spacing w:val="-2"/>
          <w:sz w:val="18"/>
        </w:rPr>
        <w:t>m</w:t>
      </w:r>
      <w:r w:rsidRPr="00165CA4">
        <w:rPr>
          <w:rFonts w:ascii="Arial" w:eastAsia="Times New Roman" w:hAnsi="Arial" w:cs="Arial"/>
          <w:sz w:val="18"/>
        </w:rPr>
        <w:t>ent t</w:t>
      </w:r>
      <w:r w:rsidRPr="00165CA4">
        <w:rPr>
          <w:rFonts w:ascii="Arial" w:eastAsia="Times New Roman" w:hAnsi="Arial" w:cs="Arial"/>
          <w:spacing w:val="1"/>
          <w:sz w:val="18"/>
        </w:rPr>
        <w:t>y</w:t>
      </w:r>
      <w:r w:rsidRPr="00165CA4">
        <w:rPr>
          <w:rFonts w:ascii="Arial" w:eastAsia="Times New Roman" w:hAnsi="Arial" w:cs="Arial"/>
          <w:sz w:val="18"/>
        </w:rPr>
        <w:t>pe (solid or liquid), where a</w:t>
      </w:r>
      <w:r w:rsidRPr="00165CA4">
        <w:rPr>
          <w:rFonts w:ascii="Arial" w:eastAsia="Times New Roman" w:hAnsi="Arial" w:cs="Arial"/>
          <w:spacing w:val="-1"/>
          <w:sz w:val="18"/>
        </w:rPr>
        <w:t>p</w:t>
      </w:r>
      <w:r w:rsidRPr="00165CA4">
        <w:rPr>
          <w:rFonts w:ascii="Arial" w:eastAsia="Times New Roman" w:hAnsi="Arial" w:cs="Arial"/>
          <w:sz w:val="18"/>
        </w:rPr>
        <w:t>plicable</w:t>
      </w:r>
    </w:p>
    <w:p w14:paraId="32EF51C2"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50" w:name="_Toc444689332"/>
      <w:bookmarkStart w:id="351" w:name="_Toc448413352"/>
      <w:r w:rsidRPr="00165CA4">
        <w:rPr>
          <w:rFonts w:ascii="Arial" w:eastAsia="Times New Roman" w:hAnsi="Arial" w:cs="Arial"/>
          <w:bCs/>
          <w:color w:val="000000"/>
          <w:sz w:val="18"/>
          <w:szCs w:val="26"/>
        </w:rPr>
        <w:t xml:space="preserve">MDSS/AVL Server </w:t>
      </w:r>
      <w:r w:rsidRPr="00165CA4">
        <w:rPr>
          <w:rFonts w:ascii="Arial" w:eastAsia="Times New Roman" w:hAnsi="Arial" w:cs="Arial"/>
          <w:bCs/>
          <w:sz w:val="18"/>
          <w:szCs w:val="26"/>
        </w:rPr>
        <w:t>shall have a capability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to incorporate constraints (configurable)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for each rou</w:t>
      </w:r>
      <w:r w:rsidRPr="00165CA4">
        <w:rPr>
          <w:rFonts w:ascii="Arial" w:eastAsia="Times New Roman" w:hAnsi="Arial" w:cs="Arial"/>
          <w:bCs/>
          <w:spacing w:val="-2"/>
          <w:sz w:val="18"/>
          <w:szCs w:val="26"/>
        </w:rPr>
        <w:t>t</w:t>
      </w:r>
      <w:r w:rsidRPr="00165CA4">
        <w:rPr>
          <w:rFonts w:ascii="Arial" w:eastAsia="Times New Roman" w:hAnsi="Arial" w:cs="Arial"/>
          <w:bCs/>
          <w:sz w:val="18"/>
          <w:szCs w:val="26"/>
        </w:rPr>
        <w:t>e so that irrelevant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s are not pr</w:t>
      </w:r>
      <w:r w:rsidRPr="00165CA4">
        <w:rPr>
          <w:rFonts w:ascii="Arial" w:eastAsia="Times New Roman" w:hAnsi="Arial" w:cs="Arial"/>
          <w:bCs/>
          <w:spacing w:val="-1"/>
          <w:sz w:val="18"/>
          <w:szCs w:val="26"/>
        </w:rPr>
        <w:t>o</w:t>
      </w:r>
      <w:r w:rsidRPr="00165CA4">
        <w:rPr>
          <w:rFonts w:ascii="Arial" w:eastAsia="Times New Roman" w:hAnsi="Arial" w:cs="Arial"/>
          <w:bCs/>
          <w:sz w:val="18"/>
          <w:szCs w:val="26"/>
        </w:rPr>
        <w:t>vided. For e</w:t>
      </w:r>
      <w:r w:rsidRPr="00165CA4">
        <w:rPr>
          <w:rFonts w:ascii="Arial" w:eastAsia="Times New Roman" w:hAnsi="Arial" w:cs="Arial"/>
          <w:bCs/>
          <w:spacing w:val="-1"/>
          <w:sz w:val="18"/>
          <w:szCs w:val="26"/>
        </w:rPr>
        <w:t>x</w:t>
      </w:r>
      <w:r w:rsidRPr="00165CA4">
        <w:rPr>
          <w:rFonts w:ascii="Arial" w:eastAsia="Times New Roman" w:hAnsi="Arial" w:cs="Arial"/>
          <w:bCs/>
          <w:sz w:val="18"/>
          <w:szCs w:val="26"/>
        </w:rPr>
        <w:t>a</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ple, the u</w:t>
      </w:r>
      <w:r w:rsidRPr="00165CA4">
        <w:rPr>
          <w:rFonts w:ascii="Arial" w:eastAsia="Times New Roman" w:hAnsi="Arial" w:cs="Arial"/>
          <w:bCs/>
          <w:spacing w:val="2"/>
          <w:sz w:val="18"/>
          <w:szCs w:val="26"/>
        </w:rPr>
        <w:t>s</w:t>
      </w:r>
      <w:r w:rsidRPr="00165CA4">
        <w:rPr>
          <w:rFonts w:ascii="Arial" w:eastAsia="Times New Roman" w:hAnsi="Arial" w:cs="Arial"/>
          <w:bCs/>
          <w:sz w:val="18"/>
          <w:szCs w:val="26"/>
        </w:rPr>
        <w:t xml:space="preserve">e of </w:t>
      </w:r>
      <w:proofErr w:type="spellStart"/>
      <w:r w:rsidRPr="00165CA4">
        <w:rPr>
          <w:rFonts w:ascii="Arial" w:eastAsia="Times New Roman" w:hAnsi="Arial" w:cs="Arial"/>
          <w:bCs/>
          <w:sz w:val="18"/>
          <w:szCs w:val="26"/>
        </w:rPr>
        <w:t>NaCl</w:t>
      </w:r>
      <w:proofErr w:type="spellEnd"/>
      <w:r w:rsidRPr="00165CA4">
        <w:rPr>
          <w:rFonts w:ascii="Arial" w:eastAsia="Times New Roman" w:hAnsi="Arial" w:cs="Arial"/>
          <w:bCs/>
          <w:sz w:val="18"/>
          <w:szCs w:val="26"/>
        </w:rPr>
        <w:t xml:space="preserve"> s</w:t>
      </w:r>
      <w:r w:rsidRPr="00165CA4">
        <w:rPr>
          <w:rFonts w:ascii="Arial" w:eastAsia="Times New Roman" w:hAnsi="Arial" w:cs="Arial"/>
          <w:bCs/>
          <w:spacing w:val="-1"/>
          <w:sz w:val="18"/>
          <w:szCs w:val="26"/>
        </w:rPr>
        <w:t>h</w:t>
      </w:r>
      <w:r w:rsidRPr="00165CA4">
        <w:rPr>
          <w:rFonts w:ascii="Arial" w:eastAsia="Times New Roman" w:hAnsi="Arial" w:cs="Arial"/>
          <w:bCs/>
          <w:sz w:val="18"/>
          <w:szCs w:val="26"/>
        </w:rPr>
        <w:t>ould not be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ended if the user</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does not </w:t>
      </w:r>
      <w:r w:rsidRPr="00165CA4">
        <w:rPr>
          <w:rFonts w:ascii="Arial" w:eastAsia="Times New Roman" w:hAnsi="Arial" w:cs="Arial"/>
          <w:bCs/>
          <w:spacing w:val="-1"/>
          <w:sz w:val="18"/>
          <w:szCs w:val="26"/>
        </w:rPr>
        <w:t>u</w:t>
      </w:r>
      <w:r w:rsidRPr="00165CA4">
        <w:rPr>
          <w:rFonts w:ascii="Arial" w:eastAsia="Times New Roman" w:hAnsi="Arial" w:cs="Arial"/>
          <w:bCs/>
          <w:sz w:val="18"/>
          <w:szCs w:val="26"/>
        </w:rPr>
        <w:t>se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 xml:space="preserve">that chemical. Constraints </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ay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include:</w:t>
      </w:r>
      <w:bookmarkEnd w:id="350"/>
      <w:bookmarkEnd w:id="351"/>
    </w:p>
    <w:p w14:paraId="22203B1F"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 xml:space="preserve">Available materials (e.g., </w:t>
      </w:r>
      <w:proofErr w:type="spellStart"/>
      <w:r w:rsidRPr="00165CA4">
        <w:rPr>
          <w:rFonts w:ascii="Arial" w:eastAsia="Times New Roman" w:hAnsi="Arial" w:cs="Arial"/>
          <w:sz w:val="18"/>
        </w:rPr>
        <w:t>NaCl</w:t>
      </w:r>
      <w:proofErr w:type="spellEnd"/>
      <w:r w:rsidRPr="00165CA4">
        <w:rPr>
          <w:rFonts w:ascii="Arial" w:eastAsia="Times New Roman" w:hAnsi="Arial" w:cs="Arial"/>
          <w:sz w:val="18"/>
        </w:rPr>
        <w:t>, M</w:t>
      </w:r>
      <w:r w:rsidRPr="00165CA4">
        <w:rPr>
          <w:rFonts w:ascii="Arial" w:eastAsia="Times New Roman" w:hAnsi="Arial" w:cs="Arial"/>
          <w:spacing w:val="-1"/>
          <w:sz w:val="18"/>
        </w:rPr>
        <w:t>g</w:t>
      </w:r>
      <w:r w:rsidRPr="00165CA4">
        <w:rPr>
          <w:rFonts w:ascii="Arial" w:eastAsia="Times New Roman" w:hAnsi="Arial" w:cs="Arial"/>
          <w:sz w:val="18"/>
        </w:rPr>
        <w:t>C</w:t>
      </w:r>
      <w:r w:rsidRPr="00165CA4">
        <w:rPr>
          <w:rFonts w:ascii="Arial" w:eastAsia="Times New Roman" w:hAnsi="Arial" w:cs="Arial"/>
          <w:spacing w:val="-2"/>
          <w:sz w:val="18"/>
        </w:rPr>
        <w:t>l</w:t>
      </w:r>
      <w:r w:rsidRPr="00165CA4">
        <w:rPr>
          <w:rFonts w:ascii="Arial" w:eastAsia="Times New Roman" w:hAnsi="Arial" w:cs="Arial"/>
          <w:spacing w:val="1"/>
          <w:sz w:val="18"/>
        </w:rPr>
        <w:t>2</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CaC</w:t>
      </w:r>
      <w:r w:rsidRPr="00165CA4">
        <w:rPr>
          <w:rFonts w:ascii="Arial" w:eastAsia="Times New Roman" w:hAnsi="Arial" w:cs="Arial"/>
          <w:spacing w:val="-1"/>
          <w:sz w:val="18"/>
        </w:rPr>
        <w:t>l</w:t>
      </w:r>
      <w:r w:rsidRPr="00165CA4">
        <w:rPr>
          <w:rFonts w:ascii="Arial" w:eastAsia="Times New Roman" w:hAnsi="Arial" w:cs="Arial"/>
          <w:spacing w:val="1"/>
          <w:sz w:val="18"/>
        </w:rPr>
        <w:t>2</w:t>
      </w:r>
      <w:r w:rsidRPr="00165CA4">
        <w:rPr>
          <w:rFonts w:ascii="Arial" w:eastAsia="Times New Roman" w:hAnsi="Arial" w:cs="Arial"/>
          <w:sz w:val="18"/>
        </w:rPr>
        <w:t>,</w:t>
      </w:r>
      <w:r w:rsidRPr="00165CA4">
        <w:rPr>
          <w:rFonts w:ascii="Arial" w:eastAsia="Times New Roman" w:hAnsi="Arial" w:cs="Arial"/>
          <w:spacing w:val="-1"/>
          <w:sz w:val="18"/>
        </w:rPr>
        <w:t xml:space="preserve"> </w:t>
      </w:r>
      <w:r w:rsidRPr="00165CA4">
        <w:rPr>
          <w:rFonts w:ascii="Arial" w:eastAsia="Times New Roman" w:hAnsi="Arial" w:cs="Arial"/>
          <w:sz w:val="18"/>
        </w:rPr>
        <w:t>abrasives etc.)</w:t>
      </w:r>
    </w:p>
    <w:p w14:paraId="4988DE37"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Application rate li</w:t>
      </w:r>
      <w:r w:rsidRPr="00165CA4">
        <w:rPr>
          <w:rFonts w:ascii="Arial" w:eastAsia="Times New Roman" w:hAnsi="Arial" w:cs="Arial"/>
          <w:spacing w:val="-2"/>
          <w:sz w:val="18"/>
        </w:rPr>
        <w:t>m</w:t>
      </w:r>
      <w:r w:rsidRPr="00165CA4">
        <w:rPr>
          <w:rFonts w:ascii="Arial" w:eastAsia="Times New Roman" w:hAnsi="Arial" w:cs="Arial"/>
          <w:sz w:val="18"/>
        </w:rPr>
        <w:t>its (based on truck</w:t>
      </w:r>
      <w:r w:rsidRPr="00165CA4">
        <w:rPr>
          <w:rFonts w:ascii="Arial" w:eastAsia="Times New Roman" w:hAnsi="Arial" w:cs="Arial"/>
          <w:spacing w:val="-1"/>
          <w:sz w:val="18"/>
        </w:rPr>
        <w:t xml:space="preserve"> </w:t>
      </w:r>
      <w:r w:rsidRPr="00165CA4">
        <w:rPr>
          <w:rFonts w:ascii="Arial" w:eastAsia="Times New Roman" w:hAnsi="Arial" w:cs="Arial"/>
          <w:sz w:val="18"/>
        </w:rPr>
        <w:t>spreading li</w:t>
      </w:r>
      <w:r w:rsidRPr="00165CA4">
        <w:rPr>
          <w:rFonts w:ascii="Arial" w:eastAsia="Times New Roman" w:hAnsi="Arial" w:cs="Arial"/>
          <w:spacing w:val="-2"/>
          <w:sz w:val="18"/>
        </w:rPr>
        <w:t>m</w:t>
      </w:r>
      <w:r w:rsidRPr="00165CA4">
        <w:rPr>
          <w:rFonts w:ascii="Arial" w:eastAsia="Times New Roman" w:hAnsi="Arial" w:cs="Arial"/>
          <w:sz w:val="18"/>
        </w:rPr>
        <w:t>its)</w:t>
      </w:r>
    </w:p>
    <w:p w14:paraId="22C1C889" w14:textId="77777777" w:rsidR="00607E2F" w:rsidRPr="00165CA4" w:rsidRDefault="00607E2F" w:rsidP="00075896">
      <w:pPr>
        <w:numPr>
          <w:ilvl w:val="0"/>
          <w:numId w:val="64"/>
        </w:numPr>
        <w:tabs>
          <w:tab w:val="clear" w:pos="284"/>
        </w:tabs>
        <w:spacing w:line="240" w:lineRule="auto"/>
        <w:ind w:left="2520"/>
        <w:contextualSpacing/>
        <w:jc w:val="both"/>
        <w:rPr>
          <w:rFonts w:ascii="Arial" w:eastAsia="Times New Roman" w:hAnsi="Arial" w:cs="Arial"/>
          <w:sz w:val="18"/>
        </w:rPr>
      </w:pPr>
      <w:r w:rsidRPr="00165CA4">
        <w:rPr>
          <w:rFonts w:ascii="Arial" w:eastAsia="Times New Roman" w:hAnsi="Arial" w:cs="Arial"/>
          <w:sz w:val="18"/>
        </w:rPr>
        <w:t>Route c</w:t>
      </w:r>
      <w:r w:rsidRPr="00165CA4">
        <w:rPr>
          <w:rFonts w:ascii="Arial" w:eastAsia="Times New Roman" w:hAnsi="Arial" w:cs="Arial"/>
          <w:spacing w:val="1"/>
          <w:sz w:val="18"/>
        </w:rPr>
        <w:t>y</w:t>
      </w:r>
      <w:r w:rsidRPr="00165CA4">
        <w:rPr>
          <w:rFonts w:ascii="Arial" w:eastAsia="Times New Roman" w:hAnsi="Arial" w:cs="Arial"/>
          <w:sz w:val="18"/>
        </w:rPr>
        <w:t xml:space="preserve">cle </w:t>
      </w:r>
      <w:r w:rsidRPr="00165CA4">
        <w:rPr>
          <w:rFonts w:ascii="Arial" w:eastAsia="Times New Roman" w:hAnsi="Arial" w:cs="Arial"/>
          <w:spacing w:val="-2"/>
          <w:sz w:val="18"/>
        </w:rPr>
        <w:t>l</w:t>
      </w:r>
      <w:r w:rsidRPr="00165CA4">
        <w:rPr>
          <w:rFonts w:ascii="Arial" w:eastAsia="Times New Roman" w:hAnsi="Arial" w:cs="Arial"/>
          <w:sz w:val="18"/>
        </w:rPr>
        <w:t>imits (</w:t>
      </w:r>
      <w:r w:rsidRPr="00165CA4">
        <w:rPr>
          <w:rFonts w:ascii="Arial" w:eastAsia="Times New Roman" w:hAnsi="Arial" w:cs="Arial"/>
          <w:spacing w:val="-2"/>
          <w:sz w:val="18"/>
        </w:rPr>
        <w:t>m</w:t>
      </w:r>
      <w:r w:rsidRPr="00165CA4">
        <w:rPr>
          <w:rFonts w:ascii="Arial" w:eastAsia="Times New Roman" w:hAnsi="Arial" w:cs="Arial"/>
          <w:sz w:val="18"/>
        </w:rPr>
        <w:t>i</w:t>
      </w:r>
      <w:r w:rsidRPr="00165CA4">
        <w:rPr>
          <w:rFonts w:ascii="Arial" w:eastAsia="Times New Roman" w:hAnsi="Arial" w:cs="Arial"/>
          <w:spacing w:val="1"/>
          <w:sz w:val="18"/>
        </w:rPr>
        <w:t>n</w:t>
      </w:r>
      <w:r w:rsidRPr="00165CA4">
        <w:rPr>
          <w:rFonts w:ascii="Arial" w:eastAsia="Times New Roman" w:hAnsi="Arial" w:cs="Arial"/>
          <w:sz w:val="18"/>
        </w:rPr>
        <w:t>imum</w:t>
      </w:r>
      <w:r w:rsidRPr="00165CA4">
        <w:rPr>
          <w:rFonts w:ascii="Arial" w:eastAsia="Times New Roman" w:hAnsi="Arial" w:cs="Arial"/>
          <w:spacing w:val="-2"/>
          <w:sz w:val="18"/>
        </w:rPr>
        <w:t xml:space="preserve"> </w:t>
      </w:r>
      <w:r w:rsidRPr="00165CA4">
        <w:rPr>
          <w:rFonts w:ascii="Arial" w:eastAsia="Times New Roman" w:hAnsi="Arial" w:cs="Arial"/>
          <w:sz w:val="18"/>
        </w:rPr>
        <w:t>turnaround ti</w:t>
      </w:r>
      <w:r w:rsidRPr="00165CA4">
        <w:rPr>
          <w:rFonts w:ascii="Arial" w:eastAsia="Times New Roman" w:hAnsi="Arial" w:cs="Arial"/>
          <w:spacing w:val="-2"/>
          <w:sz w:val="18"/>
        </w:rPr>
        <w:t>m</w:t>
      </w:r>
      <w:r w:rsidRPr="00165CA4">
        <w:rPr>
          <w:rFonts w:ascii="Arial" w:eastAsia="Times New Roman" w:hAnsi="Arial" w:cs="Arial"/>
          <w:sz w:val="18"/>
        </w:rPr>
        <w:t>e to repeat treat</w:t>
      </w:r>
      <w:r w:rsidRPr="00165CA4">
        <w:rPr>
          <w:rFonts w:ascii="Arial" w:eastAsia="Times New Roman" w:hAnsi="Arial" w:cs="Arial"/>
          <w:spacing w:val="-2"/>
          <w:sz w:val="18"/>
        </w:rPr>
        <w:t>m</w:t>
      </w:r>
      <w:r w:rsidRPr="00165CA4">
        <w:rPr>
          <w:rFonts w:ascii="Arial" w:eastAsia="Times New Roman" w:hAnsi="Arial" w:cs="Arial"/>
          <w:spacing w:val="1"/>
          <w:sz w:val="18"/>
        </w:rPr>
        <w:t>e</w:t>
      </w:r>
      <w:r w:rsidRPr="00165CA4">
        <w:rPr>
          <w:rFonts w:ascii="Arial" w:eastAsia="Times New Roman" w:hAnsi="Arial" w:cs="Arial"/>
          <w:sz w:val="18"/>
        </w:rPr>
        <w:t>nts)</w:t>
      </w:r>
    </w:p>
    <w:p w14:paraId="7F370077"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52" w:name="_Toc444689333"/>
      <w:bookmarkStart w:id="353" w:name="_Toc448413353"/>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endations shall be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calculated, to</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the greatest extent possible, using a co</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bination of current o</w:t>
      </w:r>
      <w:r w:rsidRPr="00165CA4">
        <w:rPr>
          <w:rFonts w:ascii="Arial" w:eastAsia="Times New Roman" w:hAnsi="Arial" w:cs="Arial"/>
          <w:bCs/>
          <w:spacing w:val="-1"/>
          <w:sz w:val="18"/>
          <w:szCs w:val="26"/>
        </w:rPr>
        <w:t>b</w:t>
      </w:r>
      <w:r w:rsidRPr="00165CA4">
        <w:rPr>
          <w:rFonts w:ascii="Arial" w:eastAsia="Times New Roman" w:hAnsi="Arial" w:cs="Arial"/>
          <w:bCs/>
          <w:sz w:val="18"/>
          <w:szCs w:val="26"/>
        </w:rPr>
        <w:t>servational data on the state of the roa</w:t>
      </w:r>
      <w:r w:rsidRPr="00165CA4">
        <w:rPr>
          <w:rFonts w:ascii="Arial" w:eastAsia="Times New Roman" w:hAnsi="Arial" w:cs="Arial"/>
          <w:bCs/>
          <w:spacing w:val="-1"/>
          <w:sz w:val="18"/>
          <w:szCs w:val="26"/>
        </w:rPr>
        <w:t>d</w:t>
      </w:r>
      <w:r w:rsidRPr="00165CA4">
        <w:rPr>
          <w:rFonts w:ascii="Arial" w:eastAsia="Times New Roman" w:hAnsi="Arial" w:cs="Arial"/>
          <w:bCs/>
          <w:sz w:val="18"/>
          <w:szCs w:val="26"/>
        </w:rPr>
        <w:t>w</w:t>
      </w:r>
      <w:r w:rsidRPr="00165CA4">
        <w:rPr>
          <w:rFonts w:ascii="Arial" w:eastAsia="Times New Roman" w:hAnsi="Arial" w:cs="Arial"/>
          <w:bCs/>
          <w:spacing w:val="-1"/>
          <w:sz w:val="18"/>
          <w:szCs w:val="26"/>
        </w:rPr>
        <w:t>a</w:t>
      </w:r>
      <w:r w:rsidRPr="00165CA4">
        <w:rPr>
          <w:rFonts w:ascii="Arial" w:eastAsia="Times New Roman" w:hAnsi="Arial" w:cs="Arial"/>
          <w:bCs/>
          <w:sz w:val="18"/>
          <w:szCs w:val="26"/>
        </w:rPr>
        <w:t>y</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and pr</w:t>
      </w:r>
      <w:r w:rsidRPr="00165CA4">
        <w:rPr>
          <w:rFonts w:ascii="Arial" w:eastAsia="Times New Roman" w:hAnsi="Arial" w:cs="Arial"/>
          <w:bCs/>
          <w:spacing w:val="-1"/>
          <w:sz w:val="18"/>
          <w:szCs w:val="26"/>
        </w:rPr>
        <w:t>e</w:t>
      </w:r>
      <w:r w:rsidRPr="00165CA4">
        <w:rPr>
          <w:rFonts w:ascii="Arial" w:eastAsia="Times New Roman" w:hAnsi="Arial" w:cs="Arial"/>
          <w:bCs/>
          <w:sz w:val="18"/>
          <w:szCs w:val="26"/>
        </w:rPr>
        <w:t xml:space="preserve">dicted weather and road </w:t>
      </w:r>
      <w:r w:rsidRPr="00165CA4">
        <w:rPr>
          <w:rFonts w:ascii="Arial" w:eastAsia="Times New Roman" w:hAnsi="Arial" w:cs="Arial"/>
          <w:bCs/>
          <w:spacing w:val="-1"/>
          <w:sz w:val="18"/>
          <w:szCs w:val="26"/>
        </w:rPr>
        <w:t>c</w:t>
      </w:r>
      <w:r w:rsidRPr="00165CA4">
        <w:rPr>
          <w:rFonts w:ascii="Arial" w:eastAsia="Times New Roman" w:hAnsi="Arial" w:cs="Arial"/>
          <w:bCs/>
          <w:sz w:val="18"/>
          <w:szCs w:val="26"/>
        </w:rPr>
        <w:t>onditions.</w:t>
      </w:r>
      <w:bookmarkEnd w:id="352"/>
      <w:bookmarkEnd w:id="353"/>
    </w:p>
    <w:p w14:paraId="7C19C71E" w14:textId="77777777" w:rsidR="00607E2F" w:rsidRPr="00165CA4" w:rsidRDefault="00607E2F" w:rsidP="00075896">
      <w:pPr>
        <w:keepNext/>
        <w:numPr>
          <w:ilvl w:val="2"/>
          <w:numId w:val="79"/>
        </w:numPr>
        <w:tabs>
          <w:tab w:val="clear" w:pos="284"/>
        </w:tabs>
        <w:spacing w:line="240" w:lineRule="auto"/>
        <w:jc w:val="both"/>
        <w:outlineLvl w:val="2"/>
        <w:rPr>
          <w:rFonts w:ascii="Arial" w:eastAsia="Times New Roman" w:hAnsi="Arial" w:cs="Arial"/>
          <w:bCs/>
          <w:sz w:val="18"/>
          <w:szCs w:val="26"/>
        </w:rPr>
      </w:pPr>
      <w:bookmarkStart w:id="354" w:name="_Toc444689334"/>
      <w:bookmarkStart w:id="355" w:name="_Toc448413354"/>
      <w:r w:rsidRPr="00165CA4">
        <w:rPr>
          <w:rFonts w:ascii="Arial" w:eastAsia="Times New Roman" w:hAnsi="Arial" w:cs="Arial"/>
          <w:bCs/>
          <w:sz w:val="18"/>
          <w:szCs w:val="26"/>
        </w:rPr>
        <w:t>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w:t>
      </w:r>
      <w:r w:rsidRPr="00165CA4">
        <w:rPr>
          <w:rFonts w:ascii="Arial" w:eastAsia="Times New Roman" w:hAnsi="Arial" w:cs="Arial"/>
          <w:bCs/>
          <w:spacing w:val="1"/>
          <w:sz w:val="18"/>
          <w:szCs w:val="26"/>
        </w:rPr>
        <w:t>n</w:t>
      </w:r>
      <w:r w:rsidRPr="00165CA4">
        <w:rPr>
          <w:rFonts w:ascii="Arial" w:eastAsia="Times New Roman" w:hAnsi="Arial" w:cs="Arial"/>
          <w:bCs/>
          <w:sz w:val="18"/>
          <w:szCs w:val="26"/>
        </w:rPr>
        <w:t>t recom</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endation calculations should conside</w:t>
      </w:r>
      <w:r w:rsidRPr="00165CA4">
        <w:rPr>
          <w:rFonts w:ascii="Arial" w:eastAsia="Times New Roman" w:hAnsi="Arial" w:cs="Arial"/>
          <w:bCs/>
          <w:spacing w:val="-2"/>
          <w:sz w:val="18"/>
          <w:szCs w:val="26"/>
        </w:rPr>
        <w:t>r</w:t>
      </w:r>
      <w:r w:rsidRPr="00165CA4">
        <w:rPr>
          <w:rFonts w:ascii="Arial" w:eastAsia="Times New Roman" w:hAnsi="Arial" w:cs="Arial"/>
          <w:bCs/>
          <w:sz w:val="18"/>
          <w:szCs w:val="26"/>
        </w:rPr>
        <w:t>, to the</w:t>
      </w:r>
      <w:r w:rsidRPr="00165CA4">
        <w:rPr>
          <w:rFonts w:ascii="Arial" w:eastAsia="Times New Roman" w:hAnsi="Arial" w:cs="Arial"/>
          <w:bCs/>
          <w:spacing w:val="-1"/>
          <w:sz w:val="18"/>
          <w:szCs w:val="26"/>
        </w:rPr>
        <w:t xml:space="preserve"> </w:t>
      </w:r>
      <w:r w:rsidRPr="00165CA4">
        <w:rPr>
          <w:rFonts w:ascii="Arial" w:eastAsia="Times New Roman" w:hAnsi="Arial" w:cs="Arial"/>
          <w:bCs/>
          <w:sz w:val="18"/>
          <w:szCs w:val="26"/>
        </w:rPr>
        <w:t>greatest extent possible, factors that i</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pact treat</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ent effecti</w:t>
      </w:r>
      <w:r w:rsidRPr="00165CA4">
        <w:rPr>
          <w:rFonts w:ascii="Arial" w:eastAsia="Times New Roman" w:hAnsi="Arial" w:cs="Arial"/>
          <w:bCs/>
          <w:spacing w:val="1"/>
          <w:sz w:val="18"/>
          <w:szCs w:val="26"/>
        </w:rPr>
        <w:t>v</w:t>
      </w:r>
      <w:r w:rsidRPr="00165CA4">
        <w:rPr>
          <w:rFonts w:ascii="Arial" w:eastAsia="Times New Roman" w:hAnsi="Arial" w:cs="Arial"/>
          <w:bCs/>
          <w:sz w:val="18"/>
          <w:szCs w:val="26"/>
        </w:rPr>
        <w:t>eness (e.g.,</w:t>
      </w:r>
      <w:r w:rsidRPr="00165CA4">
        <w:rPr>
          <w:rFonts w:ascii="Arial" w:eastAsia="Times New Roman" w:hAnsi="Arial" w:cs="Arial"/>
          <w:bCs/>
          <w:spacing w:val="-1"/>
          <w:sz w:val="18"/>
          <w:szCs w:val="26"/>
        </w:rPr>
        <w:t xml:space="preserve"> c</w:t>
      </w:r>
      <w:r w:rsidRPr="00165CA4">
        <w:rPr>
          <w:rFonts w:ascii="Arial" w:eastAsia="Times New Roman" w:hAnsi="Arial" w:cs="Arial"/>
          <w:bCs/>
          <w:sz w:val="18"/>
          <w:szCs w:val="26"/>
        </w:rPr>
        <w:t>he</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ical scatter, splatter, traffic i</w:t>
      </w:r>
      <w:r w:rsidRPr="00165CA4">
        <w:rPr>
          <w:rFonts w:ascii="Arial" w:eastAsia="Times New Roman" w:hAnsi="Arial" w:cs="Arial"/>
          <w:bCs/>
          <w:spacing w:val="-2"/>
          <w:sz w:val="18"/>
          <w:szCs w:val="26"/>
        </w:rPr>
        <w:t>m</w:t>
      </w:r>
      <w:r w:rsidRPr="00165CA4">
        <w:rPr>
          <w:rFonts w:ascii="Arial" w:eastAsia="Times New Roman" w:hAnsi="Arial" w:cs="Arial"/>
          <w:bCs/>
          <w:sz w:val="18"/>
          <w:szCs w:val="26"/>
        </w:rPr>
        <w:t>pact</w:t>
      </w:r>
      <w:r w:rsidRPr="00165CA4">
        <w:rPr>
          <w:rFonts w:ascii="Arial" w:eastAsia="Times New Roman" w:hAnsi="Arial" w:cs="Arial"/>
          <w:bCs/>
          <w:spacing w:val="2"/>
          <w:sz w:val="18"/>
          <w:szCs w:val="26"/>
        </w:rPr>
        <w:t>s</w:t>
      </w:r>
      <w:r w:rsidRPr="00165CA4">
        <w:rPr>
          <w:rFonts w:ascii="Arial" w:eastAsia="Times New Roman" w:hAnsi="Arial" w:cs="Arial"/>
          <w:bCs/>
          <w:sz w:val="18"/>
          <w:szCs w:val="26"/>
        </w:rPr>
        <w:t>, spreader characteristics, etc.).</w:t>
      </w:r>
      <w:bookmarkEnd w:id="354"/>
      <w:bookmarkEnd w:id="355"/>
    </w:p>
    <w:p w14:paraId="03F8CDB4"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AF812FB"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9FD27EA"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1FF0F1BC"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797675D6"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509389F4"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47202F2E"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38BED3E0"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0BD2FBE4" w14:textId="77777777" w:rsidR="00607E2F" w:rsidRPr="00165CA4" w:rsidRDefault="00607E2F" w:rsidP="00075896">
      <w:pPr>
        <w:keepNext/>
        <w:keepLines/>
        <w:numPr>
          <w:ilvl w:val="1"/>
          <w:numId w:val="79"/>
        </w:numPr>
        <w:tabs>
          <w:tab w:val="clear" w:pos="284"/>
          <w:tab w:val="left" w:pos="-912"/>
          <w:tab w:val="left" w:pos="-360"/>
          <w:tab w:val="left" w:pos="0"/>
          <w:tab w:val="left" w:pos="1080"/>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1440" w:hanging="450"/>
        <w:jc w:val="both"/>
        <w:rPr>
          <w:rFonts w:ascii="Arial" w:eastAsia="Times New Roman" w:hAnsi="Arial" w:cs="Arial"/>
          <w:b/>
          <w:bCs/>
          <w:iCs/>
          <w:color w:val="000000"/>
          <w:sz w:val="18"/>
        </w:rPr>
      </w:pPr>
      <w:bookmarkStart w:id="356" w:name="_Toc444689335"/>
      <w:bookmarkStart w:id="357" w:name="_Toc448413355"/>
      <w:r w:rsidRPr="00165CA4">
        <w:rPr>
          <w:rFonts w:ascii="Arial" w:eastAsia="Times New Roman" w:hAnsi="Arial" w:cs="Arial"/>
          <w:b/>
          <w:bCs/>
          <w:iCs/>
          <w:color w:val="000000"/>
          <w:sz w:val="18"/>
        </w:rPr>
        <w:t>Management Reports</w:t>
      </w:r>
      <w:bookmarkEnd w:id="356"/>
      <w:bookmarkEnd w:id="357"/>
    </w:p>
    <w:p w14:paraId="38160031"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58" w:name="_Toc444689336"/>
      <w:bookmarkStart w:id="359" w:name="_Toc448413356"/>
      <w:r w:rsidRPr="00165CA4">
        <w:rPr>
          <w:rFonts w:ascii="Arial" w:eastAsia="Times New Roman" w:hAnsi="Arial" w:cs="Arial"/>
          <w:bCs/>
          <w:iCs/>
          <w:color w:val="000000"/>
          <w:sz w:val="18"/>
        </w:rPr>
        <w:t>3.12.1</w:t>
      </w:r>
      <w:r w:rsidRPr="00165CA4">
        <w:rPr>
          <w:rFonts w:ascii="Arial" w:eastAsia="Times New Roman" w:hAnsi="Arial" w:cs="Arial"/>
          <w:bCs/>
          <w:iCs/>
          <w:color w:val="000000"/>
          <w:sz w:val="18"/>
        </w:rPr>
        <w:tab/>
        <w:t>Management report capabilities shall be provided, which can be accessed and generated, as desired, by NDOR on the GUI/Web UI, used to study or evaluate the maintenance response to weather.</w:t>
      </w:r>
      <w:bookmarkEnd w:id="358"/>
      <w:bookmarkEnd w:id="359"/>
    </w:p>
    <w:p w14:paraId="3F1231A4"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60" w:name="_Toc444689337"/>
      <w:bookmarkStart w:id="361" w:name="_Toc448413357"/>
      <w:r w:rsidRPr="00165CA4">
        <w:rPr>
          <w:rFonts w:ascii="Arial" w:eastAsia="Times New Roman" w:hAnsi="Arial" w:cs="Arial"/>
          <w:bCs/>
          <w:iCs/>
          <w:color w:val="000000"/>
          <w:sz w:val="18"/>
        </w:rPr>
        <w:t>3.12.2</w:t>
      </w:r>
      <w:r w:rsidRPr="00165CA4">
        <w:rPr>
          <w:rFonts w:ascii="Arial" w:eastAsia="Times New Roman" w:hAnsi="Arial" w:cs="Arial"/>
          <w:bCs/>
          <w:iCs/>
          <w:color w:val="000000"/>
          <w:sz w:val="18"/>
        </w:rPr>
        <w:tab/>
        <w:t>Provide access to archived weather, pavement condition, and maintenance data, and AVL reports.</w:t>
      </w:r>
      <w:bookmarkEnd w:id="360"/>
      <w:bookmarkEnd w:id="361"/>
    </w:p>
    <w:p w14:paraId="38073240"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62" w:name="_Toc444689338"/>
      <w:bookmarkStart w:id="363" w:name="_Toc448413358"/>
      <w:r w:rsidRPr="00165CA4">
        <w:rPr>
          <w:rFonts w:ascii="Arial" w:eastAsia="Times New Roman" w:hAnsi="Arial" w:cs="Arial"/>
          <w:bCs/>
          <w:iCs/>
          <w:color w:val="000000"/>
          <w:sz w:val="18"/>
        </w:rPr>
        <w:t>3.12.3</w:t>
      </w:r>
      <w:r w:rsidRPr="00165CA4">
        <w:rPr>
          <w:rFonts w:ascii="Arial" w:eastAsia="Times New Roman" w:hAnsi="Arial" w:cs="Arial"/>
          <w:bCs/>
          <w:iCs/>
          <w:color w:val="000000"/>
          <w:sz w:val="18"/>
        </w:rPr>
        <w:tab/>
        <w:t>Shall be scalable to single storm events, up to entire winter seasons.</w:t>
      </w:r>
      <w:bookmarkEnd w:id="362"/>
      <w:bookmarkEnd w:id="363"/>
    </w:p>
    <w:p w14:paraId="071F9AA5"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64" w:name="_Toc444689339"/>
      <w:bookmarkStart w:id="365" w:name="_Toc448413359"/>
      <w:r w:rsidRPr="00165CA4">
        <w:rPr>
          <w:rFonts w:ascii="Arial" w:eastAsia="Times New Roman" w:hAnsi="Arial" w:cs="Arial"/>
          <w:bCs/>
          <w:iCs/>
          <w:color w:val="000000"/>
          <w:sz w:val="18"/>
        </w:rPr>
        <w:t>3.12.4</w:t>
      </w:r>
      <w:r w:rsidRPr="00165CA4">
        <w:rPr>
          <w:rFonts w:ascii="Arial" w:eastAsia="Times New Roman" w:hAnsi="Arial" w:cs="Arial"/>
          <w:bCs/>
          <w:iCs/>
          <w:color w:val="000000"/>
          <w:sz w:val="18"/>
        </w:rPr>
        <w:tab/>
        <w:t>Reports shall be viewable in multiple formats such as tabular form and displayed graphically on a map as selected by the user.</w:t>
      </w:r>
      <w:bookmarkEnd w:id="364"/>
      <w:bookmarkEnd w:id="365"/>
    </w:p>
    <w:p w14:paraId="627C53CD"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66" w:name="_Toc444689340"/>
      <w:bookmarkStart w:id="367" w:name="_Toc448413360"/>
      <w:r w:rsidRPr="00165CA4">
        <w:rPr>
          <w:rFonts w:ascii="Arial" w:eastAsia="Times New Roman" w:hAnsi="Arial" w:cs="Arial"/>
          <w:bCs/>
          <w:iCs/>
          <w:color w:val="000000"/>
          <w:sz w:val="18"/>
        </w:rPr>
        <w:t>3.12.5</w:t>
      </w:r>
      <w:r w:rsidRPr="00165CA4">
        <w:rPr>
          <w:rFonts w:ascii="Arial" w:eastAsia="Times New Roman" w:hAnsi="Arial" w:cs="Arial"/>
          <w:bCs/>
          <w:iCs/>
          <w:color w:val="000000"/>
          <w:sz w:val="18"/>
        </w:rPr>
        <w:tab/>
        <w:t>Reports shall be user configurable to allow users to select combinations of data and display the relationships between them.</w:t>
      </w:r>
      <w:bookmarkEnd w:id="366"/>
      <w:bookmarkEnd w:id="367"/>
    </w:p>
    <w:p w14:paraId="56A7D196"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68" w:name="_Toc444689341"/>
      <w:bookmarkStart w:id="369" w:name="_Toc448413361"/>
      <w:r w:rsidRPr="00165CA4">
        <w:rPr>
          <w:rFonts w:ascii="Arial" w:eastAsia="Times New Roman" w:hAnsi="Arial" w:cs="Arial"/>
          <w:bCs/>
          <w:iCs/>
          <w:color w:val="000000"/>
          <w:sz w:val="18"/>
        </w:rPr>
        <w:t>3.12.6</w:t>
      </w:r>
      <w:r w:rsidRPr="00165CA4">
        <w:rPr>
          <w:rFonts w:ascii="Arial" w:eastAsia="Times New Roman" w:hAnsi="Arial" w:cs="Arial"/>
          <w:bCs/>
          <w:iCs/>
          <w:color w:val="000000"/>
          <w:sz w:val="18"/>
        </w:rPr>
        <w:tab/>
        <w:t>Ability to enter NDOR winter severity index data and view winter severity index in tables, graphs, and maps.</w:t>
      </w:r>
      <w:bookmarkEnd w:id="368"/>
      <w:bookmarkEnd w:id="369"/>
    </w:p>
    <w:p w14:paraId="7F2059D4" w14:textId="77777777" w:rsidR="00607E2F" w:rsidRPr="00165CA4" w:rsidRDefault="00607E2F" w:rsidP="00607E2F">
      <w:pPr>
        <w:keepNext/>
        <w:keepLines/>
        <w:tabs>
          <w:tab w:val="left" w:pos="-912"/>
          <w:tab w:val="left" w:pos="-360"/>
          <w:tab w:val="left" w:pos="0"/>
          <w:tab w:val="left" w:pos="1080"/>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2160" w:hanging="675"/>
        <w:jc w:val="both"/>
        <w:outlineLvl w:val="1"/>
        <w:rPr>
          <w:rFonts w:ascii="Arial" w:eastAsia="Times New Roman" w:hAnsi="Arial" w:cs="Arial"/>
          <w:bCs/>
          <w:iCs/>
          <w:color w:val="000000"/>
          <w:sz w:val="18"/>
        </w:rPr>
      </w:pPr>
      <w:bookmarkStart w:id="370" w:name="_Toc444689342"/>
      <w:bookmarkStart w:id="371" w:name="_Toc448413362"/>
      <w:r w:rsidRPr="00165CA4">
        <w:rPr>
          <w:rFonts w:ascii="Arial" w:eastAsia="Times New Roman" w:hAnsi="Arial" w:cs="Arial"/>
          <w:bCs/>
          <w:iCs/>
          <w:color w:val="000000"/>
          <w:sz w:val="18"/>
        </w:rPr>
        <w:t>3.12.7</w:t>
      </w:r>
      <w:r w:rsidRPr="00165CA4">
        <w:rPr>
          <w:rFonts w:ascii="Arial" w:eastAsia="Times New Roman" w:hAnsi="Arial" w:cs="Arial"/>
          <w:bCs/>
          <w:iCs/>
          <w:color w:val="000000"/>
          <w:sz w:val="18"/>
        </w:rPr>
        <w:tab/>
        <w:t>Data shall include all captured winter weather data, forecasts, observations, and recommended and actual maintenance actions.</w:t>
      </w:r>
      <w:bookmarkEnd w:id="370"/>
      <w:bookmarkEnd w:id="371"/>
    </w:p>
    <w:p w14:paraId="1723214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39BFDBEF"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2" w:name="_Toc448413363"/>
      <w:r w:rsidRPr="00165CA4">
        <w:rPr>
          <w:rFonts w:cs="Arial"/>
          <w:b/>
          <w:iCs/>
          <w:color w:val="000000"/>
          <w:sz w:val="18"/>
        </w:rPr>
        <w:t>APPLICATION RATE (4.0)</w:t>
      </w:r>
      <w:bookmarkEnd w:id="372"/>
    </w:p>
    <w:p w14:paraId="10653C70"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16CC5BA6" w14:textId="77777777" w:rsidR="00607E2F" w:rsidRDefault="00607E2F" w:rsidP="00607E2F">
      <w:pPr>
        <w:numPr>
          <w:ilvl w:val="2"/>
          <w:numId w:val="0"/>
        </w:numPr>
        <w:tabs>
          <w:tab w:val="num" w:pos="720"/>
        </w:tabs>
        <w:autoSpaceDE w:val="0"/>
        <w:autoSpaceDN w:val="0"/>
        <w:adjustRightInd w:val="0"/>
        <w:spacing w:line="240" w:lineRule="auto"/>
        <w:ind w:left="1080" w:hanging="360"/>
        <w:rPr>
          <w:rFonts w:ascii="Arial" w:eastAsia="Times New Roman" w:hAnsi="Arial" w:cs="Times New Roman"/>
          <w:b/>
          <w:color w:val="000000"/>
          <w:sz w:val="18"/>
          <w:szCs w:val="24"/>
        </w:rPr>
      </w:pPr>
      <w:r>
        <w:rPr>
          <w:rFonts w:ascii="Arial" w:eastAsia="Times New Roman" w:hAnsi="Arial" w:cs="Times New Roman"/>
          <w:b/>
          <w:color w:val="000000"/>
          <w:sz w:val="18"/>
          <w:szCs w:val="24"/>
        </w:rPr>
        <w:t>1.</w:t>
      </w:r>
      <w:r>
        <w:rPr>
          <w:rFonts w:ascii="Arial" w:eastAsia="Times New Roman" w:hAnsi="Arial" w:cs="Times New Roman"/>
          <w:b/>
          <w:color w:val="000000"/>
          <w:sz w:val="18"/>
          <w:szCs w:val="24"/>
        </w:rPr>
        <w:tab/>
      </w:r>
      <w:r w:rsidRPr="00165CA4">
        <w:rPr>
          <w:rFonts w:ascii="Arial" w:eastAsia="Times New Roman" w:hAnsi="Arial" w:cs="Times New Roman"/>
          <w:b/>
          <w:color w:val="000000"/>
          <w:sz w:val="18"/>
          <w:szCs w:val="24"/>
        </w:rPr>
        <w:t>SPREADER CONTROLLERS (4.1)</w:t>
      </w:r>
    </w:p>
    <w:p w14:paraId="38E4A34E"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Contractor shall supply all necessary software and hardware required to connect to NDOR’s spreader controllers. Application rates and material type (if available) will be transmitted to the AVL hardware and viewable on the GUI/WUI/Mobile App.</w:t>
      </w:r>
    </w:p>
    <w:p w14:paraId="3659C36C" w14:textId="77777777" w:rsidR="00607E2F" w:rsidRPr="00165CA4" w:rsidRDefault="00607E2F" w:rsidP="00607E2F">
      <w:pPr>
        <w:spacing w:line="240" w:lineRule="auto"/>
        <w:ind w:left="1080"/>
        <w:jc w:val="both"/>
        <w:rPr>
          <w:rFonts w:ascii="Arial" w:eastAsia="Times New Roman" w:hAnsi="Arial" w:cs="Arial"/>
          <w:color w:val="000000"/>
          <w:sz w:val="14"/>
          <w:lang w:eastAsia="x-none"/>
        </w:rPr>
      </w:pPr>
    </w:p>
    <w:p w14:paraId="2CAAE924"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NDOR currently has the following existing controllers in use:</w:t>
      </w:r>
    </w:p>
    <w:p w14:paraId="33BEDAED"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tbl>
      <w:tblPr>
        <w:tblW w:w="11396" w:type="dxa"/>
        <w:tblInd w:w="-522" w:type="dxa"/>
        <w:tblLook w:val="04A0" w:firstRow="1" w:lastRow="0" w:firstColumn="1" w:lastColumn="0" w:noHBand="0" w:noVBand="1"/>
      </w:tblPr>
      <w:tblGrid>
        <w:gridCol w:w="1440"/>
        <w:gridCol w:w="960"/>
        <w:gridCol w:w="1118"/>
        <w:gridCol w:w="1118"/>
        <w:gridCol w:w="980"/>
        <w:gridCol w:w="940"/>
        <w:gridCol w:w="1180"/>
        <w:gridCol w:w="900"/>
        <w:gridCol w:w="880"/>
        <w:gridCol w:w="940"/>
        <w:gridCol w:w="940"/>
      </w:tblGrid>
      <w:tr w:rsidR="00607E2F" w:rsidRPr="00165CA4" w14:paraId="30509A74" w14:textId="77777777" w:rsidTr="00607E2F">
        <w:trPr>
          <w:trHeight w:val="825"/>
        </w:trPr>
        <w:tc>
          <w:tcPr>
            <w:tcW w:w="1440" w:type="dxa"/>
            <w:tcBorders>
              <w:top w:val="nil"/>
              <w:left w:val="nil"/>
              <w:bottom w:val="nil"/>
              <w:right w:val="nil"/>
            </w:tcBorders>
            <w:shd w:val="clear" w:color="000000" w:fill="403151"/>
            <w:noWrap/>
            <w:vAlign w:val="bottom"/>
            <w:hideMark/>
          </w:tcPr>
          <w:p w14:paraId="3BE18F90" w14:textId="77777777" w:rsidR="00607E2F" w:rsidRPr="00165CA4" w:rsidRDefault="00607E2F" w:rsidP="00607E2F">
            <w:pPr>
              <w:spacing w:line="240" w:lineRule="auto"/>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 </w:t>
            </w:r>
          </w:p>
        </w:tc>
        <w:tc>
          <w:tcPr>
            <w:tcW w:w="960" w:type="dxa"/>
            <w:tcBorders>
              <w:top w:val="nil"/>
              <w:left w:val="nil"/>
              <w:bottom w:val="nil"/>
              <w:right w:val="nil"/>
            </w:tcBorders>
            <w:shd w:val="clear" w:color="000000" w:fill="403151"/>
            <w:vAlign w:val="center"/>
            <w:hideMark/>
          </w:tcPr>
          <w:p w14:paraId="574D5C81"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GL400</w:t>
            </w:r>
          </w:p>
        </w:tc>
        <w:tc>
          <w:tcPr>
            <w:tcW w:w="1118" w:type="dxa"/>
            <w:tcBorders>
              <w:top w:val="nil"/>
              <w:left w:val="nil"/>
              <w:bottom w:val="nil"/>
              <w:right w:val="nil"/>
            </w:tcBorders>
            <w:shd w:val="clear" w:color="000000" w:fill="403151"/>
            <w:vAlign w:val="center"/>
            <w:hideMark/>
          </w:tcPr>
          <w:p w14:paraId="4DE2AEDC"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FREEDOM 2</w:t>
            </w:r>
          </w:p>
        </w:tc>
        <w:tc>
          <w:tcPr>
            <w:tcW w:w="1118" w:type="dxa"/>
            <w:tcBorders>
              <w:top w:val="nil"/>
              <w:left w:val="nil"/>
              <w:bottom w:val="nil"/>
              <w:right w:val="nil"/>
            </w:tcBorders>
            <w:shd w:val="clear" w:color="000000" w:fill="403151"/>
            <w:vAlign w:val="center"/>
            <w:hideMark/>
          </w:tcPr>
          <w:p w14:paraId="0C5AFA4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FREEDOM ACS</w:t>
            </w:r>
          </w:p>
        </w:tc>
        <w:tc>
          <w:tcPr>
            <w:tcW w:w="980" w:type="dxa"/>
            <w:tcBorders>
              <w:top w:val="nil"/>
              <w:left w:val="nil"/>
              <w:bottom w:val="nil"/>
              <w:right w:val="nil"/>
            </w:tcBorders>
            <w:shd w:val="clear" w:color="000000" w:fill="403151"/>
            <w:vAlign w:val="center"/>
            <w:hideMark/>
          </w:tcPr>
          <w:p w14:paraId="19402CCB"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FORCE 5100</w:t>
            </w:r>
          </w:p>
        </w:tc>
        <w:tc>
          <w:tcPr>
            <w:tcW w:w="940" w:type="dxa"/>
            <w:tcBorders>
              <w:top w:val="nil"/>
              <w:left w:val="nil"/>
              <w:bottom w:val="nil"/>
              <w:right w:val="nil"/>
            </w:tcBorders>
            <w:shd w:val="clear" w:color="000000" w:fill="403151"/>
            <w:vAlign w:val="center"/>
            <w:hideMark/>
          </w:tcPr>
          <w:p w14:paraId="4E0327A9"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FORCE 6100</w:t>
            </w:r>
          </w:p>
        </w:tc>
        <w:tc>
          <w:tcPr>
            <w:tcW w:w="1180" w:type="dxa"/>
            <w:tcBorders>
              <w:top w:val="nil"/>
              <w:left w:val="nil"/>
              <w:bottom w:val="nil"/>
              <w:right w:val="nil"/>
            </w:tcBorders>
            <w:shd w:val="clear" w:color="000000" w:fill="403151"/>
            <w:vAlign w:val="center"/>
            <w:hideMark/>
          </w:tcPr>
          <w:p w14:paraId="6A1555E9"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MONROE/ CIRUS</w:t>
            </w:r>
          </w:p>
        </w:tc>
        <w:tc>
          <w:tcPr>
            <w:tcW w:w="900" w:type="dxa"/>
            <w:tcBorders>
              <w:top w:val="nil"/>
              <w:left w:val="nil"/>
              <w:bottom w:val="nil"/>
              <w:right w:val="nil"/>
            </w:tcBorders>
            <w:shd w:val="clear" w:color="000000" w:fill="403151"/>
            <w:vAlign w:val="center"/>
            <w:hideMark/>
          </w:tcPr>
          <w:p w14:paraId="4F8DAB7A"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MC840</w:t>
            </w:r>
          </w:p>
        </w:tc>
        <w:tc>
          <w:tcPr>
            <w:tcW w:w="880" w:type="dxa"/>
            <w:tcBorders>
              <w:top w:val="nil"/>
              <w:left w:val="nil"/>
              <w:bottom w:val="nil"/>
              <w:right w:val="nil"/>
            </w:tcBorders>
            <w:shd w:val="clear" w:color="000000" w:fill="403151"/>
            <w:vAlign w:val="center"/>
            <w:hideMark/>
          </w:tcPr>
          <w:p w14:paraId="08F84D60"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CIRUS</w:t>
            </w:r>
          </w:p>
        </w:tc>
        <w:tc>
          <w:tcPr>
            <w:tcW w:w="940" w:type="dxa"/>
            <w:tcBorders>
              <w:top w:val="nil"/>
              <w:left w:val="nil"/>
              <w:bottom w:val="nil"/>
              <w:right w:val="nil"/>
            </w:tcBorders>
            <w:shd w:val="clear" w:color="000000" w:fill="403151"/>
            <w:vAlign w:val="center"/>
            <w:hideMark/>
          </w:tcPr>
          <w:p w14:paraId="38BD1E7D"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RAVEN</w:t>
            </w:r>
          </w:p>
        </w:tc>
        <w:tc>
          <w:tcPr>
            <w:tcW w:w="940" w:type="dxa"/>
            <w:tcBorders>
              <w:top w:val="nil"/>
              <w:left w:val="nil"/>
              <w:bottom w:val="single" w:sz="4" w:space="0" w:color="A6A6A6"/>
              <w:right w:val="nil"/>
            </w:tcBorders>
            <w:shd w:val="clear" w:color="000000" w:fill="403151"/>
            <w:vAlign w:val="center"/>
          </w:tcPr>
          <w:p w14:paraId="4A47673E"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Total</w:t>
            </w:r>
          </w:p>
        </w:tc>
      </w:tr>
      <w:tr w:rsidR="00607E2F" w:rsidRPr="00165CA4" w14:paraId="76D67B02" w14:textId="77777777" w:rsidTr="00607E2F">
        <w:trPr>
          <w:trHeight w:val="439"/>
        </w:trPr>
        <w:tc>
          <w:tcPr>
            <w:tcW w:w="1440" w:type="dxa"/>
            <w:tcBorders>
              <w:top w:val="nil"/>
              <w:left w:val="nil"/>
              <w:bottom w:val="nil"/>
              <w:right w:val="nil"/>
            </w:tcBorders>
            <w:shd w:val="clear" w:color="000000" w:fill="403151"/>
            <w:noWrap/>
            <w:vAlign w:val="center"/>
            <w:hideMark/>
          </w:tcPr>
          <w:p w14:paraId="1F422152"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1</w:t>
            </w:r>
          </w:p>
        </w:tc>
        <w:tc>
          <w:tcPr>
            <w:tcW w:w="960" w:type="dxa"/>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4704FDB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24</w:t>
            </w:r>
          </w:p>
        </w:tc>
        <w:tc>
          <w:tcPr>
            <w:tcW w:w="1118" w:type="dxa"/>
            <w:tcBorders>
              <w:top w:val="single" w:sz="4" w:space="0" w:color="A6A6A6"/>
              <w:left w:val="nil"/>
              <w:bottom w:val="single" w:sz="4" w:space="0" w:color="A6A6A6"/>
              <w:right w:val="single" w:sz="4" w:space="0" w:color="A6A6A6"/>
            </w:tcBorders>
            <w:shd w:val="clear" w:color="auto" w:fill="auto"/>
            <w:noWrap/>
            <w:vAlign w:val="center"/>
            <w:hideMark/>
          </w:tcPr>
          <w:p w14:paraId="25860E6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18" w:type="dxa"/>
            <w:tcBorders>
              <w:top w:val="single" w:sz="4" w:space="0" w:color="A6A6A6"/>
              <w:left w:val="nil"/>
              <w:bottom w:val="single" w:sz="4" w:space="0" w:color="A6A6A6"/>
              <w:right w:val="single" w:sz="4" w:space="0" w:color="A6A6A6"/>
            </w:tcBorders>
            <w:shd w:val="clear" w:color="auto" w:fill="auto"/>
            <w:noWrap/>
            <w:vAlign w:val="center"/>
            <w:hideMark/>
          </w:tcPr>
          <w:p w14:paraId="22E4473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21</w:t>
            </w:r>
          </w:p>
        </w:tc>
        <w:tc>
          <w:tcPr>
            <w:tcW w:w="980" w:type="dxa"/>
            <w:tcBorders>
              <w:top w:val="single" w:sz="4" w:space="0" w:color="A6A6A6"/>
              <w:left w:val="nil"/>
              <w:bottom w:val="single" w:sz="4" w:space="0" w:color="A6A6A6"/>
              <w:right w:val="single" w:sz="4" w:space="0" w:color="A6A6A6"/>
            </w:tcBorders>
            <w:shd w:val="clear" w:color="auto" w:fill="auto"/>
            <w:noWrap/>
            <w:vAlign w:val="center"/>
            <w:hideMark/>
          </w:tcPr>
          <w:p w14:paraId="2A8DA842"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40" w:type="dxa"/>
            <w:tcBorders>
              <w:top w:val="single" w:sz="4" w:space="0" w:color="A6A6A6"/>
              <w:left w:val="nil"/>
              <w:bottom w:val="single" w:sz="4" w:space="0" w:color="A6A6A6"/>
              <w:right w:val="single" w:sz="4" w:space="0" w:color="A6A6A6"/>
            </w:tcBorders>
            <w:shd w:val="clear" w:color="auto" w:fill="auto"/>
            <w:noWrap/>
            <w:vAlign w:val="center"/>
            <w:hideMark/>
          </w:tcPr>
          <w:p w14:paraId="177CAF3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9</w:t>
            </w:r>
          </w:p>
        </w:tc>
        <w:tc>
          <w:tcPr>
            <w:tcW w:w="1180" w:type="dxa"/>
            <w:tcBorders>
              <w:top w:val="single" w:sz="4" w:space="0" w:color="A6A6A6"/>
              <w:left w:val="nil"/>
              <w:bottom w:val="single" w:sz="4" w:space="0" w:color="A6A6A6"/>
              <w:right w:val="single" w:sz="4" w:space="0" w:color="A6A6A6"/>
            </w:tcBorders>
            <w:shd w:val="clear" w:color="auto" w:fill="auto"/>
            <w:noWrap/>
            <w:vAlign w:val="center"/>
            <w:hideMark/>
          </w:tcPr>
          <w:p w14:paraId="25599BA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00" w:type="dxa"/>
            <w:tcBorders>
              <w:top w:val="single" w:sz="4" w:space="0" w:color="A6A6A6"/>
              <w:left w:val="nil"/>
              <w:bottom w:val="single" w:sz="4" w:space="0" w:color="A6A6A6"/>
              <w:right w:val="single" w:sz="4" w:space="0" w:color="A6A6A6"/>
            </w:tcBorders>
            <w:shd w:val="clear" w:color="auto" w:fill="auto"/>
            <w:noWrap/>
            <w:vAlign w:val="center"/>
            <w:hideMark/>
          </w:tcPr>
          <w:p w14:paraId="79B53FF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880" w:type="dxa"/>
            <w:tcBorders>
              <w:top w:val="single" w:sz="4" w:space="0" w:color="A6A6A6"/>
              <w:left w:val="nil"/>
              <w:bottom w:val="single" w:sz="4" w:space="0" w:color="A6A6A6"/>
              <w:right w:val="single" w:sz="4" w:space="0" w:color="A6A6A6"/>
            </w:tcBorders>
            <w:shd w:val="clear" w:color="auto" w:fill="auto"/>
            <w:noWrap/>
            <w:vAlign w:val="center"/>
            <w:hideMark/>
          </w:tcPr>
          <w:p w14:paraId="3964C37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40" w:type="dxa"/>
            <w:tcBorders>
              <w:top w:val="single" w:sz="4" w:space="0" w:color="A6A6A6"/>
              <w:left w:val="nil"/>
              <w:bottom w:val="single" w:sz="4" w:space="0" w:color="A6A6A6"/>
              <w:right w:val="single" w:sz="4" w:space="0" w:color="A6A6A6"/>
            </w:tcBorders>
            <w:shd w:val="clear" w:color="auto" w:fill="auto"/>
            <w:noWrap/>
            <w:vAlign w:val="center"/>
            <w:hideMark/>
          </w:tcPr>
          <w:p w14:paraId="69AAD3E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98FA5BF"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93</w:t>
            </w:r>
          </w:p>
        </w:tc>
      </w:tr>
      <w:tr w:rsidR="00607E2F" w:rsidRPr="00165CA4" w14:paraId="517A5467" w14:textId="77777777" w:rsidTr="00607E2F">
        <w:trPr>
          <w:trHeight w:val="439"/>
        </w:trPr>
        <w:tc>
          <w:tcPr>
            <w:tcW w:w="1440" w:type="dxa"/>
            <w:tcBorders>
              <w:top w:val="nil"/>
              <w:left w:val="nil"/>
              <w:bottom w:val="nil"/>
              <w:right w:val="nil"/>
            </w:tcBorders>
            <w:shd w:val="clear" w:color="000000" w:fill="403151"/>
            <w:noWrap/>
            <w:vAlign w:val="center"/>
            <w:hideMark/>
          </w:tcPr>
          <w:p w14:paraId="1D39E7C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2</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517D6DE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32</w:t>
            </w:r>
          </w:p>
        </w:tc>
        <w:tc>
          <w:tcPr>
            <w:tcW w:w="1118" w:type="dxa"/>
            <w:tcBorders>
              <w:top w:val="nil"/>
              <w:left w:val="nil"/>
              <w:bottom w:val="single" w:sz="4" w:space="0" w:color="A6A6A6"/>
              <w:right w:val="single" w:sz="4" w:space="0" w:color="A6A6A6"/>
            </w:tcBorders>
            <w:shd w:val="clear" w:color="auto" w:fill="auto"/>
            <w:noWrap/>
            <w:vAlign w:val="center"/>
            <w:hideMark/>
          </w:tcPr>
          <w:p w14:paraId="53EECC2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18" w:type="dxa"/>
            <w:tcBorders>
              <w:top w:val="nil"/>
              <w:left w:val="nil"/>
              <w:bottom w:val="single" w:sz="4" w:space="0" w:color="A6A6A6"/>
              <w:right w:val="single" w:sz="4" w:space="0" w:color="A6A6A6"/>
            </w:tcBorders>
            <w:shd w:val="clear" w:color="auto" w:fill="auto"/>
            <w:noWrap/>
            <w:vAlign w:val="center"/>
            <w:hideMark/>
          </w:tcPr>
          <w:p w14:paraId="0B1AD0B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19</w:t>
            </w:r>
          </w:p>
        </w:tc>
        <w:tc>
          <w:tcPr>
            <w:tcW w:w="980" w:type="dxa"/>
            <w:tcBorders>
              <w:top w:val="nil"/>
              <w:left w:val="nil"/>
              <w:bottom w:val="single" w:sz="4" w:space="0" w:color="A6A6A6"/>
              <w:right w:val="single" w:sz="4" w:space="0" w:color="A6A6A6"/>
            </w:tcBorders>
            <w:shd w:val="clear" w:color="auto" w:fill="auto"/>
            <w:noWrap/>
            <w:vAlign w:val="center"/>
            <w:hideMark/>
          </w:tcPr>
          <w:p w14:paraId="1EC56FB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nil"/>
              <w:left w:val="nil"/>
              <w:bottom w:val="single" w:sz="4" w:space="0" w:color="A6A6A6"/>
              <w:right w:val="single" w:sz="4" w:space="0" w:color="A6A6A6"/>
            </w:tcBorders>
            <w:shd w:val="clear" w:color="auto" w:fill="auto"/>
            <w:noWrap/>
            <w:vAlign w:val="center"/>
            <w:hideMark/>
          </w:tcPr>
          <w:p w14:paraId="175CAA8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1180" w:type="dxa"/>
            <w:tcBorders>
              <w:top w:val="nil"/>
              <w:left w:val="nil"/>
              <w:bottom w:val="single" w:sz="4" w:space="0" w:color="A6A6A6"/>
              <w:right w:val="single" w:sz="4" w:space="0" w:color="A6A6A6"/>
            </w:tcBorders>
            <w:shd w:val="clear" w:color="auto" w:fill="auto"/>
            <w:noWrap/>
            <w:vAlign w:val="center"/>
            <w:hideMark/>
          </w:tcPr>
          <w:p w14:paraId="590618F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59F7959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880" w:type="dxa"/>
            <w:tcBorders>
              <w:top w:val="nil"/>
              <w:left w:val="nil"/>
              <w:bottom w:val="single" w:sz="4" w:space="0" w:color="A6A6A6"/>
              <w:right w:val="single" w:sz="4" w:space="0" w:color="A6A6A6"/>
            </w:tcBorders>
            <w:shd w:val="clear" w:color="auto" w:fill="auto"/>
            <w:noWrap/>
            <w:vAlign w:val="center"/>
            <w:hideMark/>
          </w:tcPr>
          <w:p w14:paraId="0A338D7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76C7CC0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69EA02CD"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68</w:t>
            </w:r>
          </w:p>
        </w:tc>
      </w:tr>
      <w:tr w:rsidR="00607E2F" w:rsidRPr="00165CA4" w14:paraId="348333FC" w14:textId="77777777" w:rsidTr="00607E2F">
        <w:trPr>
          <w:trHeight w:val="439"/>
        </w:trPr>
        <w:tc>
          <w:tcPr>
            <w:tcW w:w="1440" w:type="dxa"/>
            <w:tcBorders>
              <w:top w:val="nil"/>
              <w:left w:val="nil"/>
              <w:bottom w:val="nil"/>
              <w:right w:val="nil"/>
            </w:tcBorders>
            <w:shd w:val="clear" w:color="000000" w:fill="403151"/>
            <w:noWrap/>
            <w:vAlign w:val="center"/>
            <w:hideMark/>
          </w:tcPr>
          <w:p w14:paraId="5D04DCC4"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3</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1E9633E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21</w:t>
            </w:r>
          </w:p>
        </w:tc>
        <w:tc>
          <w:tcPr>
            <w:tcW w:w="1118" w:type="dxa"/>
            <w:tcBorders>
              <w:top w:val="nil"/>
              <w:left w:val="nil"/>
              <w:bottom w:val="single" w:sz="4" w:space="0" w:color="A6A6A6"/>
              <w:right w:val="single" w:sz="4" w:space="0" w:color="A6A6A6"/>
            </w:tcBorders>
            <w:shd w:val="clear" w:color="auto" w:fill="auto"/>
            <w:noWrap/>
            <w:vAlign w:val="center"/>
            <w:hideMark/>
          </w:tcPr>
          <w:p w14:paraId="03510F1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1118" w:type="dxa"/>
            <w:tcBorders>
              <w:top w:val="nil"/>
              <w:left w:val="nil"/>
              <w:bottom w:val="single" w:sz="4" w:space="0" w:color="A6A6A6"/>
              <w:right w:val="single" w:sz="4" w:space="0" w:color="A6A6A6"/>
            </w:tcBorders>
            <w:shd w:val="clear" w:color="auto" w:fill="auto"/>
            <w:noWrap/>
            <w:vAlign w:val="center"/>
            <w:hideMark/>
          </w:tcPr>
          <w:p w14:paraId="57BBA7D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80" w:type="dxa"/>
            <w:tcBorders>
              <w:top w:val="nil"/>
              <w:left w:val="nil"/>
              <w:bottom w:val="single" w:sz="4" w:space="0" w:color="A6A6A6"/>
              <w:right w:val="single" w:sz="4" w:space="0" w:color="A6A6A6"/>
            </w:tcBorders>
            <w:shd w:val="clear" w:color="auto" w:fill="auto"/>
            <w:noWrap/>
            <w:vAlign w:val="center"/>
            <w:hideMark/>
          </w:tcPr>
          <w:p w14:paraId="552394F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37</w:t>
            </w:r>
          </w:p>
        </w:tc>
        <w:tc>
          <w:tcPr>
            <w:tcW w:w="940" w:type="dxa"/>
            <w:tcBorders>
              <w:top w:val="nil"/>
              <w:left w:val="nil"/>
              <w:bottom w:val="single" w:sz="4" w:space="0" w:color="A6A6A6"/>
              <w:right w:val="single" w:sz="4" w:space="0" w:color="A6A6A6"/>
            </w:tcBorders>
            <w:shd w:val="clear" w:color="auto" w:fill="auto"/>
            <w:noWrap/>
            <w:vAlign w:val="center"/>
            <w:hideMark/>
          </w:tcPr>
          <w:p w14:paraId="5116A3B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1180" w:type="dxa"/>
            <w:tcBorders>
              <w:top w:val="nil"/>
              <w:left w:val="nil"/>
              <w:bottom w:val="single" w:sz="4" w:space="0" w:color="A6A6A6"/>
              <w:right w:val="single" w:sz="4" w:space="0" w:color="A6A6A6"/>
            </w:tcBorders>
            <w:shd w:val="clear" w:color="auto" w:fill="auto"/>
            <w:noWrap/>
            <w:vAlign w:val="center"/>
            <w:hideMark/>
          </w:tcPr>
          <w:p w14:paraId="6C948BF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11</w:t>
            </w:r>
          </w:p>
        </w:tc>
        <w:tc>
          <w:tcPr>
            <w:tcW w:w="900" w:type="dxa"/>
            <w:tcBorders>
              <w:top w:val="nil"/>
              <w:left w:val="nil"/>
              <w:bottom w:val="single" w:sz="4" w:space="0" w:color="A6A6A6"/>
              <w:right w:val="single" w:sz="4" w:space="0" w:color="A6A6A6"/>
            </w:tcBorders>
            <w:shd w:val="clear" w:color="auto" w:fill="auto"/>
            <w:noWrap/>
            <w:vAlign w:val="center"/>
            <w:hideMark/>
          </w:tcPr>
          <w:p w14:paraId="19CA315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880" w:type="dxa"/>
            <w:tcBorders>
              <w:top w:val="nil"/>
              <w:left w:val="nil"/>
              <w:bottom w:val="single" w:sz="4" w:space="0" w:color="A6A6A6"/>
              <w:right w:val="single" w:sz="4" w:space="0" w:color="A6A6A6"/>
            </w:tcBorders>
            <w:shd w:val="clear" w:color="auto" w:fill="auto"/>
            <w:noWrap/>
            <w:vAlign w:val="center"/>
            <w:hideMark/>
          </w:tcPr>
          <w:p w14:paraId="7CD38954"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5A485A9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17</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24C85575"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101</w:t>
            </w:r>
          </w:p>
        </w:tc>
      </w:tr>
      <w:tr w:rsidR="00607E2F" w:rsidRPr="00165CA4" w14:paraId="6A349EB6" w14:textId="77777777" w:rsidTr="00607E2F">
        <w:trPr>
          <w:trHeight w:val="439"/>
        </w:trPr>
        <w:tc>
          <w:tcPr>
            <w:tcW w:w="1440" w:type="dxa"/>
            <w:tcBorders>
              <w:top w:val="nil"/>
              <w:left w:val="nil"/>
              <w:bottom w:val="nil"/>
              <w:right w:val="nil"/>
            </w:tcBorders>
            <w:shd w:val="clear" w:color="000000" w:fill="403151"/>
            <w:noWrap/>
            <w:vAlign w:val="center"/>
            <w:hideMark/>
          </w:tcPr>
          <w:p w14:paraId="286E1327"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4</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21E19962"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31</w:t>
            </w:r>
          </w:p>
        </w:tc>
        <w:tc>
          <w:tcPr>
            <w:tcW w:w="1118" w:type="dxa"/>
            <w:tcBorders>
              <w:top w:val="nil"/>
              <w:left w:val="nil"/>
              <w:bottom w:val="single" w:sz="4" w:space="0" w:color="A6A6A6"/>
              <w:right w:val="single" w:sz="4" w:space="0" w:color="A6A6A6"/>
            </w:tcBorders>
            <w:shd w:val="clear" w:color="auto" w:fill="auto"/>
            <w:noWrap/>
            <w:vAlign w:val="center"/>
            <w:hideMark/>
          </w:tcPr>
          <w:p w14:paraId="66C612C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1118" w:type="dxa"/>
            <w:tcBorders>
              <w:top w:val="nil"/>
              <w:left w:val="nil"/>
              <w:bottom w:val="single" w:sz="4" w:space="0" w:color="A6A6A6"/>
              <w:right w:val="single" w:sz="4" w:space="0" w:color="A6A6A6"/>
            </w:tcBorders>
            <w:shd w:val="clear" w:color="auto" w:fill="auto"/>
            <w:noWrap/>
            <w:vAlign w:val="center"/>
            <w:hideMark/>
          </w:tcPr>
          <w:p w14:paraId="57CA3AE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25</w:t>
            </w:r>
          </w:p>
        </w:tc>
        <w:tc>
          <w:tcPr>
            <w:tcW w:w="980" w:type="dxa"/>
            <w:tcBorders>
              <w:top w:val="nil"/>
              <w:left w:val="nil"/>
              <w:bottom w:val="single" w:sz="4" w:space="0" w:color="A6A6A6"/>
              <w:right w:val="single" w:sz="4" w:space="0" w:color="A6A6A6"/>
            </w:tcBorders>
            <w:shd w:val="clear" w:color="auto" w:fill="auto"/>
            <w:noWrap/>
            <w:vAlign w:val="center"/>
            <w:hideMark/>
          </w:tcPr>
          <w:p w14:paraId="044259A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18</w:t>
            </w:r>
          </w:p>
        </w:tc>
        <w:tc>
          <w:tcPr>
            <w:tcW w:w="940" w:type="dxa"/>
            <w:tcBorders>
              <w:top w:val="nil"/>
              <w:left w:val="nil"/>
              <w:bottom w:val="single" w:sz="4" w:space="0" w:color="A6A6A6"/>
              <w:right w:val="single" w:sz="4" w:space="0" w:color="A6A6A6"/>
            </w:tcBorders>
            <w:shd w:val="clear" w:color="auto" w:fill="auto"/>
            <w:noWrap/>
            <w:vAlign w:val="center"/>
            <w:hideMark/>
          </w:tcPr>
          <w:p w14:paraId="00763C2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80" w:type="dxa"/>
            <w:tcBorders>
              <w:top w:val="nil"/>
              <w:left w:val="nil"/>
              <w:bottom w:val="single" w:sz="4" w:space="0" w:color="A6A6A6"/>
              <w:right w:val="single" w:sz="4" w:space="0" w:color="A6A6A6"/>
            </w:tcBorders>
            <w:shd w:val="clear" w:color="auto" w:fill="auto"/>
            <w:noWrap/>
            <w:vAlign w:val="center"/>
            <w:hideMark/>
          </w:tcPr>
          <w:p w14:paraId="52EF626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00" w:type="dxa"/>
            <w:tcBorders>
              <w:top w:val="nil"/>
              <w:left w:val="nil"/>
              <w:bottom w:val="single" w:sz="4" w:space="0" w:color="A6A6A6"/>
              <w:right w:val="single" w:sz="4" w:space="0" w:color="A6A6A6"/>
            </w:tcBorders>
            <w:shd w:val="clear" w:color="auto" w:fill="auto"/>
            <w:noWrap/>
            <w:vAlign w:val="center"/>
            <w:hideMark/>
          </w:tcPr>
          <w:p w14:paraId="449E5A3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9</w:t>
            </w:r>
          </w:p>
        </w:tc>
        <w:tc>
          <w:tcPr>
            <w:tcW w:w="880" w:type="dxa"/>
            <w:tcBorders>
              <w:top w:val="nil"/>
              <w:left w:val="nil"/>
              <w:bottom w:val="single" w:sz="4" w:space="0" w:color="A6A6A6"/>
              <w:right w:val="single" w:sz="4" w:space="0" w:color="A6A6A6"/>
            </w:tcBorders>
            <w:shd w:val="clear" w:color="auto" w:fill="auto"/>
            <w:noWrap/>
            <w:vAlign w:val="center"/>
            <w:hideMark/>
          </w:tcPr>
          <w:p w14:paraId="09F7C4A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nil"/>
              <w:left w:val="nil"/>
              <w:bottom w:val="single" w:sz="4" w:space="0" w:color="A6A6A6"/>
              <w:right w:val="single" w:sz="4" w:space="0" w:color="A6A6A6"/>
            </w:tcBorders>
            <w:shd w:val="clear" w:color="auto" w:fill="auto"/>
            <w:noWrap/>
            <w:vAlign w:val="center"/>
            <w:hideMark/>
          </w:tcPr>
          <w:p w14:paraId="013FF7E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0E15824E"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97</w:t>
            </w:r>
          </w:p>
        </w:tc>
      </w:tr>
      <w:tr w:rsidR="00607E2F" w:rsidRPr="00165CA4" w14:paraId="7F0A71B2" w14:textId="77777777" w:rsidTr="00607E2F">
        <w:trPr>
          <w:trHeight w:val="439"/>
        </w:trPr>
        <w:tc>
          <w:tcPr>
            <w:tcW w:w="1440" w:type="dxa"/>
            <w:tcBorders>
              <w:top w:val="nil"/>
              <w:left w:val="nil"/>
              <w:bottom w:val="nil"/>
              <w:right w:val="nil"/>
            </w:tcBorders>
            <w:shd w:val="clear" w:color="000000" w:fill="403151"/>
            <w:noWrap/>
            <w:vAlign w:val="center"/>
            <w:hideMark/>
          </w:tcPr>
          <w:p w14:paraId="7FB9902E"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5</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0CDD381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20</w:t>
            </w:r>
          </w:p>
        </w:tc>
        <w:tc>
          <w:tcPr>
            <w:tcW w:w="1118" w:type="dxa"/>
            <w:tcBorders>
              <w:top w:val="nil"/>
              <w:left w:val="nil"/>
              <w:bottom w:val="single" w:sz="4" w:space="0" w:color="A6A6A6"/>
              <w:right w:val="single" w:sz="4" w:space="0" w:color="A6A6A6"/>
            </w:tcBorders>
            <w:shd w:val="clear" w:color="auto" w:fill="auto"/>
            <w:noWrap/>
            <w:vAlign w:val="center"/>
            <w:hideMark/>
          </w:tcPr>
          <w:p w14:paraId="1DBC815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18" w:type="dxa"/>
            <w:tcBorders>
              <w:top w:val="nil"/>
              <w:left w:val="nil"/>
              <w:bottom w:val="single" w:sz="4" w:space="0" w:color="A6A6A6"/>
              <w:right w:val="single" w:sz="4" w:space="0" w:color="A6A6A6"/>
            </w:tcBorders>
            <w:shd w:val="clear" w:color="auto" w:fill="auto"/>
            <w:noWrap/>
            <w:vAlign w:val="center"/>
            <w:hideMark/>
          </w:tcPr>
          <w:p w14:paraId="63BA19E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23</w:t>
            </w:r>
          </w:p>
        </w:tc>
        <w:tc>
          <w:tcPr>
            <w:tcW w:w="980" w:type="dxa"/>
            <w:tcBorders>
              <w:top w:val="nil"/>
              <w:left w:val="nil"/>
              <w:bottom w:val="single" w:sz="4" w:space="0" w:color="A6A6A6"/>
              <w:right w:val="single" w:sz="4" w:space="0" w:color="A6A6A6"/>
            </w:tcBorders>
            <w:shd w:val="clear" w:color="auto" w:fill="auto"/>
            <w:noWrap/>
            <w:vAlign w:val="center"/>
            <w:hideMark/>
          </w:tcPr>
          <w:p w14:paraId="757FA69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13</w:t>
            </w:r>
          </w:p>
        </w:tc>
        <w:tc>
          <w:tcPr>
            <w:tcW w:w="940" w:type="dxa"/>
            <w:tcBorders>
              <w:top w:val="nil"/>
              <w:left w:val="nil"/>
              <w:bottom w:val="single" w:sz="4" w:space="0" w:color="A6A6A6"/>
              <w:right w:val="single" w:sz="4" w:space="0" w:color="A6A6A6"/>
            </w:tcBorders>
            <w:shd w:val="clear" w:color="auto" w:fill="auto"/>
            <w:noWrap/>
            <w:vAlign w:val="center"/>
            <w:hideMark/>
          </w:tcPr>
          <w:p w14:paraId="3D264D7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1180" w:type="dxa"/>
            <w:tcBorders>
              <w:top w:val="nil"/>
              <w:left w:val="nil"/>
              <w:bottom w:val="single" w:sz="4" w:space="0" w:color="A6A6A6"/>
              <w:right w:val="single" w:sz="4" w:space="0" w:color="A6A6A6"/>
            </w:tcBorders>
            <w:shd w:val="clear" w:color="auto" w:fill="auto"/>
            <w:noWrap/>
            <w:vAlign w:val="center"/>
            <w:hideMark/>
          </w:tcPr>
          <w:p w14:paraId="01759B1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17CB1C7E"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880" w:type="dxa"/>
            <w:tcBorders>
              <w:top w:val="nil"/>
              <w:left w:val="nil"/>
              <w:bottom w:val="single" w:sz="4" w:space="0" w:color="A6A6A6"/>
              <w:right w:val="single" w:sz="4" w:space="0" w:color="A6A6A6"/>
            </w:tcBorders>
            <w:shd w:val="clear" w:color="auto" w:fill="auto"/>
            <w:noWrap/>
            <w:vAlign w:val="center"/>
            <w:hideMark/>
          </w:tcPr>
          <w:p w14:paraId="6610D98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40" w:type="dxa"/>
            <w:tcBorders>
              <w:top w:val="nil"/>
              <w:left w:val="nil"/>
              <w:bottom w:val="single" w:sz="4" w:space="0" w:color="A6A6A6"/>
              <w:right w:val="single" w:sz="4" w:space="0" w:color="A6A6A6"/>
            </w:tcBorders>
            <w:shd w:val="clear" w:color="auto" w:fill="auto"/>
            <w:noWrap/>
            <w:vAlign w:val="center"/>
            <w:hideMark/>
          </w:tcPr>
          <w:p w14:paraId="2F75E78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10</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93FC8E2"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89</w:t>
            </w:r>
          </w:p>
        </w:tc>
      </w:tr>
      <w:tr w:rsidR="00607E2F" w:rsidRPr="00165CA4" w14:paraId="6936F4CA" w14:textId="77777777" w:rsidTr="00607E2F">
        <w:trPr>
          <w:trHeight w:val="439"/>
        </w:trPr>
        <w:tc>
          <w:tcPr>
            <w:tcW w:w="1440" w:type="dxa"/>
            <w:tcBorders>
              <w:top w:val="nil"/>
              <w:left w:val="nil"/>
              <w:bottom w:val="nil"/>
              <w:right w:val="nil"/>
            </w:tcBorders>
            <w:shd w:val="clear" w:color="000000" w:fill="403151"/>
            <w:noWrap/>
            <w:vAlign w:val="center"/>
            <w:hideMark/>
          </w:tcPr>
          <w:p w14:paraId="4EB8B392"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6</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1ECDD64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22</w:t>
            </w:r>
          </w:p>
        </w:tc>
        <w:tc>
          <w:tcPr>
            <w:tcW w:w="1118" w:type="dxa"/>
            <w:tcBorders>
              <w:top w:val="nil"/>
              <w:left w:val="nil"/>
              <w:bottom w:val="single" w:sz="4" w:space="0" w:color="A6A6A6"/>
              <w:right w:val="single" w:sz="4" w:space="0" w:color="A6A6A6"/>
            </w:tcBorders>
            <w:shd w:val="clear" w:color="auto" w:fill="auto"/>
            <w:noWrap/>
            <w:vAlign w:val="center"/>
            <w:hideMark/>
          </w:tcPr>
          <w:p w14:paraId="59A1833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w:t>
            </w:r>
          </w:p>
        </w:tc>
        <w:tc>
          <w:tcPr>
            <w:tcW w:w="1118" w:type="dxa"/>
            <w:tcBorders>
              <w:top w:val="nil"/>
              <w:left w:val="nil"/>
              <w:bottom w:val="single" w:sz="4" w:space="0" w:color="A6A6A6"/>
              <w:right w:val="single" w:sz="4" w:space="0" w:color="A6A6A6"/>
            </w:tcBorders>
            <w:shd w:val="clear" w:color="auto" w:fill="auto"/>
            <w:noWrap/>
            <w:vAlign w:val="center"/>
            <w:hideMark/>
          </w:tcPr>
          <w:p w14:paraId="243465CC"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36</w:t>
            </w:r>
          </w:p>
        </w:tc>
        <w:tc>
          <w:tcPr>
            <w:tcW w:w="980" w:type="dxa"/>
            <w:tcBorders>
              <w:top w:val="nil"/>
              <w:left w:val="nil"/>
              <w:bottom w:val="single" w:sz="4" w:space="0" w:color="A6A6A6"/>
              <w:right w:val="single" w:sz="4" w:space="0" w:color="A6A6A6"/>
            </w:tcBorders>
            <w:shd w:val="clear" w:color="auto" w:fill="auto"/>
            <w:noWrap/>
            <w:vAlign w:val="center"/>
            <w:hideMark/>
          </w:tcPr>
          <w:p w14:paraId="09320427"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7</w:t>
            </w:r>
          </w:p>
        </w:tc>
        <w:tc>
          <w:tcPr>
            <w:tcW w:w="940" w:type="dxa"/>
            <w:tcBorders>
              <w:top w:val="nil"/>
              <w:left w:val="nil"/>
              <w:bottom w:val="single" w:sz="4" w:space="0" w:color="A6A6A6"/>
              <w:right w:val="single" w:sz="4" w:space="0" w:color="A6A6A6"/>
            </w:tcBorders>
            <w:shd w:val="clear" w:color="auto" w:fill="auto"/>
            <w:noWrap/>
            <w:vAlign w:val="center"/>
            <w:hideMark/>
          </w:tcPr>
          <w:p w14:paraId="5ED5F2C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80" w:type="dxa"/>
            <w:tcBorders>
              <w:top w:val="nil"/>
              <w:left w:val="nil"/>
              <w:bottom w:val="single" w:sz="4" w:space="0" w:color="A6A6A6"/>
              <w:right w:val="single" w:sz="4" w:space="0" w:color="A6A6A6"/>
            </w:tcBorders>
            <w:shd w:val="clear" w:color="auto" w:fill="auto"/>
            <w:noWrap/>
            <w:vAlign w:val="center"/>
            <w:hideMark/>
          </w:tcPr>
          <w:p w14:paraId="50CEC4D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2762F13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880" w:type="dxa"/>
            <w:tcBorders>
              <w:top w:val="nil"/>
              <w:left w:val="nil"/>
              <w:bottom w:val="single" w:sz="4" w:space="0" w:color="A6A6A6"/>
              <w:right w:val="single" w:sz="4" w:space="0" w:color="A6A6A6"/>
            </w:tcBorders>
            <w:shd w:val="clear" w:color="auto" w:fill="auto"/>
            <w:noWrap/>
            <w:vAlign w:val="center"/>
            <w:hideMark/>
          </w:tcPr>
          <w:p w14:paraId="19CD3EF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71F4B3E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53A7D8DA"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74</w:t>
            </w:r>
          </w:p>
        </w:tc>
      </w:tr>
      <w:tr w:rsidR="00607E2F" w:rsidRPr="00165CA4" w14:paraId="6EAEF218" w14:textId="77777777" w:rsidTr="00607E2F">
        <w:trPr>
          <w:trHeight w:val="439"/>
        </w:trPr>
        <w:tc>
          <w:tcPr>
            <w:tcW w:w="1440" w:type="dxa"/>
            <w:tcBorders>
              <w:top w:val="nil"/>
              <w:left w:val="nil"/>
              <w:bottom w:val="nil"/>
              <w:right w:val="nil"/>
            </w:tcBorders>
            <w:shd w:val="clear" w:color="000000" w:fill="403151"/>
            <w:noWrap/>
            <w:vAlign w:val="center"/>
            <w:hideMark/>
          </w:tcPr>
          <w:p w14:paraId="7C59E22A"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7</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1F465DF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16</w:t>
            </w:r>
          </w:p>
        </w:tc>
        <w:tc>
          <w:tcPr>
            <w:tcW w:w="1118" w:type="dxa"/>
            <w:tcBorders>
              <w:top w:val="nil"/>
              <w:left w:val="nil"/>
              <w:bottom w:val="single" w:sz="4" w:space="0" w:color="A6A6A6"/>
              <w:right w:val="single" w:sz="4" w:space="0" w:color="A6A6A6"/>
            </w:tcBorders>
            <w:shd w:val="clear" w:color="auto" w:fill="auto"/>
            <w:noWrap/>
            <w:vAlign w:val="center"/>
            <w:hideMark/>
          </w:tcPr>
          <w:p w14:paraId="698FBE8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3</w:t>
            </w:r>
          </w:p>
        </w:tc>
        <w:tc>
          <w:tcPr>
            <w:tcW w:w="1118" w:type="dxa"/>
            <w:tcBorders>
              <w:top w:val="nil"/>
              <w:left w:val="nil"/>
              <w:bottom w:val="single" w:sz="4" w:space="0" w:color="A6A6A6"/>
              <w:right w:val="single" w:sz="4" w:space="0" w:color="A6A6A6"/>
            </w:tcBorders>
            <w:shd w:val="clear" w:color="auto" w:fill="auto"/>
            <w:noWrap/>
            <w:vAlign w:val="center"/>
            <w:hideMark/>
          </w:tcPr>
          <w:p w14:paraId="4A8DD754"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27</w:t>
            </w:r>
          </w:p>
        </w:tc>
        <w:tc>
          <w:tcPr>
            <w:tcW w:w="980" w:type="dxa"/>
            <w:tcBorders>
              <w:top w:val="nil"/>
              <w:left w:val="nil"/>
              <w:bottom w:val="single" w:sz="4" w:space="0" w:color="A6A6A6"/>
              <w:right w:val="single" w:sz="4" w:space="0" w:color="A6A6A6"/>
            </w:tcBorders>
            <w:shd w:val="clear" w:color="auto" w:fill="auto"/>
            <w:noWrap/>
            <w:vAlign w:val="center"/>
            <w:hideMark/>
          </w:tcPr>
          <w:p w14:paraId="3E8A7C85"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5</w:t>
            </w:r>
          </w:p>
        </w:tc>
        <w:tc>
          <w:tcPr>
            <w:tcW w:w="940" w:type="dxa"/>
            <w:tcBorders>
              <w:top w:val="nil"/>
              <w:left w:val="nil"/>
              <w:bottom w:val="single" w:sz="4" w:space="0" w:color="A6A6A6"/>
              <w:right w:val="single" w:sz="4" w:space="0" w:color="A6A6A6"/>
            </w:tcBorders>
            <w:shd w:val="clear" w:color="auto" w:fill="auto"/>
            <w:noWrap/>
            <w:vAlign w:val="center"/>
            <w:hideMark/>
          </w:tcPr>
          <w:p w14:paraId="61D7CD5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1180" w:type="dxa"/>
            <w:tcBorders>
              <w:top w:val="nil"/>
              <w:left w:val="nil"/>
              <w:bottom w:val="single" w:sz="4" w:space="0" w:color="A6A6A6"/>
              <w:right w:val="single" w:sz="4" w:space="0" w:color="A6A6A6"/>
            </w:tcBorders>
            <w:shd w:val="clear" w:color="auto" w:fill="auto"/>
            <w:noWrap/>
            <w:vAlign w:val="center"/>
            <w:hideMark/>
          </w:tcPr>
          <w:p w14:paraId="2EED3FF9"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5EBC043A"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880" w:type="dxa"/>
            <w:tcBorders>
              <w:top w:val="nil"/>
              <w:left w:val="nil"/>
              <w:bottom w:val="single" w:sz="4" w:space="0" w:color="A6A6A6"/>
              <w:right w:val="single" w:sz="4" w:space="0" w:color="A6A6A6"/>
            </w:tcBorders>
            <w:shd w:val="clear" w:color="auto" w:fill="auto"/>
            <w:noWrap/>
            <w:vAlign w:val="center"/>
            <w:hideMark/>
          </w:tcPr>
          <w:p w14:paraId="6DFB1DED"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55B80CC6"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10CEF58E"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51</w:t>
            </w:r>
          </w:p>
        </w:tc>
      </w:tr>
      <w:tr w:rsidR="00607E2F" w:rsidRPr="00165CA4" w14:paraId="64C321BB" w14:textId="77777777" w:rsidTr="00607E2F">
        <w:trPr>
          <w:trHeight w:val="439"/>
        </w:trPr>
        <w:tc>
          <w:tcPr>
            <w:tcW w:w="1440" w:type="dxa"/>
            <w:tcBorders>
              <w:top w:val="nil"/>
              <w:left w:val="nil"/>
              <w:bottom w:val="nil"/>
              <w:right w:val="nil"/>
            </w:tcBorders>
            <w:shd w:val="clear" w:color="000000" w:fill="403151"/>
            <w:noWrap/>
            <w:vAlign w:val="center"/>
            <w:hideMark/>
          </w:tcPr>
          <w:p w14:paraId="488A74AF" w14:textId="77777777" w:rsidR="00607E2F" w:rsidRPr="00165CA4" w:rsidRDefault="00607E2F" w:rsidP="00607E2F">
            <w:pPr>
              <w:spacing w:line="240" w:lineRule="auto"/>
              <w:jc w:val="center"/>
              <w:rPr>
                <w:rFonts w:ascii="Arial Narrow" w:eastAsia="Times New Roman" w:hAnsi="Arial Narrow" w:cs="Times New Roman"/>
                <w:b/>
                <w:bCs/>
                <w:color w:val="FFFFFF"/>
              </w:rPr>
            </w:pPr>
            <w:r w:rsidRPr="00165CA4">
              <w:rPr>
                <w:rFonts w:ascii="Arial Narrow" w:eastAsia="Times New Roman" w:hAnsi="Arial Narrow" w:cs="Times New Roman"/>
                <w:b/>
                <w:bCs/>
                <w:color w:val="FFFFFF"/>
              </w:rPr>
              <w:t>DISTRICT 8</w:t>
            </w:r>
          </w:p>
        </w:tc>
        <w:tc>
          <w:tcPr>
            <w:tcW w:w="960" w:type="dxa"/>
            <w:tcBorders>
              <w:top w:val="nil"/>
              <w:left w:val="single" w:sz="4" w:space="0" w:color="A6A6A6"/>
              <w:bottom w:val="single" w:sz="4" w:space="0" w:color="A6A6A6"/>
              <w:right w:val="single" w:sz="4" w:space="0" w:color="A6A6A6"/>
            </w:tcBorders>
            <w:shd w:val="clear" w:color="auto" w:fill="auto"/>
            <w:noWrap/>
            <w:vAlign w:val="center"/>
            <w:hideMark/>
          </w:tcPr>
          <w:p w14:paraId="02AB420F"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18</w:t>
            </w:r>
          </w:p>
        </w:tc>
        <w:tc>
          <w:tcPr>
            <w:tcW w:w="1118" w:type="dxa"/>
            <w:tcBorders>
              <w:top w:val="nil"/>
              <w:left w:val="nil"/>
              <w:bottom w:val="single" w:sz="4" w:space="0" w:color="A6A6A6"/>
              <w:right w:val="single" w:sz="4" w:space="0" w:color="A6A6A6"/>
            </w:tcBorders>
            <w:shd w:val="clear" w:color="auto" w:fill="auto"/>
            <w:noWrap/>
            <w:vAlign w:val="center"/>
            <w:hideMark/>
          </w:tcPr>
          <w:p w14:paraId="7F11DCD0"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1118" w:type="dxa"/>
            <w:tcBorders>
              <w:top w:val="nil"/>
              <w:left w:val="nil"/>
              <w:bottom w:val="single" w:sz="4" w:space="0" w:color="A6A6A6"/>
              <w:right w:val="single" w:sz="4" w:space="0" w:color="A6A6A6"/>
            </w:tcBorders>
            <w:shd w:val="clear" w:color="auto" w:fill="auto"/>
            <w:noWrap/>
            <w:vAlign w:val="center"/>
            <w:hideMark/>
          </w:tcPr>
          <w:p w14:paraId="6B510D93"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20</w:t>
            </w:r>
          </w:p>
        </w:tc>
        <w:tc>
          <w:tcPr>
            <w:tcW w:w="980" w:type="dxa"/>
            <w:tcBorders>
              <w:top w:val="nil"/>
              <w:left w:val="nil"/>
              <w:bottom w:val="single" w:sz="4" w:space="0" w:color="A6A6A6"/>
              <w:right w:val="single" w:sz="4" w:space="0" w:color="A6A6A6"/>
            </w:tcBorders>
            <w:shd w:val="clear" w:color="auto" w:fill="auto"/>
            <w:noWrap/>
            <w:vAlign w:val="center"/>
            <w:hideMark/>
          </w:tcPr>
          <w:p w14:paraId="1F82B47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7</w:t>
            </w:r>
          </w:p>
        </w:tc>
        <w:tc>
          <w:tcPr>
            <w:tcW w:w="940" w:type="dxa"/>
            <w:tcBorders>
              <w:top w:val="nil"/>
              <w:left w:val="nil"/>
              <w:bottom w:val="single" w:sz="4" w:space="0" w:color="A6A6A6"/>
              <w:right w:val="single" w:sz="4" w:space="0" w:color="A6A6A6"/>
            </w:tcBorders>
            <w:shd w:val="clear" w:color="auto" w:fill="auto"/>
            <w:noWrap/>
            <w:vAlign w:val="center"/>
            <w:hideMark/>
          </w:tcPr>
          <w:p w14:paraId="74522101"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2</w:t>
            </w:r>
          </w:p>
        </w:tc>
        <w:tc>
          <w:tcPr>
            <w:tcW w:w="1180" w:type="dxa"/>
            <w:tcBorders>
              <w:top w:val="nil"/>
              <w:left w:val="nil"/>
              <w:bottom w:val="single" w:sz="4" w:space="0" w:color="A6A6A6"/>
              <w:right w:val="single" w:sz="4" w:space="0" w:color="A6A6A6"/>
            </w:tcBorders>
            <w:shd w:val="clear" w:color="auto" w:fill="auto"/>
            <w:noWrap/>
            <w:vAlign w:val="center"/>
            <w:hideMark/>
          </w:tcPr>
          <w:p w14:paraId="0DC91329"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00" w:type="dxa"/>
            <w:tcBorders>
              <w:top w:val="nil"/>
              <w:left w:val="nil"/>
              <w:bottom w:val="single" w:sz="4" w:space="0" w:color="A6A6A6"/>
              <w:right w:val="single" w:sz="4" w:space="0" w:color="A6A6A6"/>
            </w:tcBorders>
            <w:shd w:val="clear" w:color="auto" w:fill="auto"/>
            <w:noWrap/>
            <w:vAlign w:val="center"/>
            <w:hideMark/>
          </w:tcPr>
          <w:p w14:paraId="75F0BFA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4</w:t>
            </w:r>
          </w:p>
        </w:tc>
        <w:tc>
          <w:tcPr>
            <w:tcW w:w="880" w:type="dxa"/>
            <w:tcBorders>
              <w:top w:val="nil"/>
              <w:left w:val="nil"/>
              <w:bottom w:val="single" w:sz="4" w:space="0" w:color="A6A6A6"/>
              <w:right w:val="single" w:sz="4" w:space="0" w:color="A6A6A6"/>
            </w:tcBorders>
            <w:shd w:val="clear" w:color="auto" w:fill="auto"/>
            <w:noWrap/>
            <w:vAlign w:val="center"/>
            <w:hideMark/>
          </w:tcPr>
          <w:p w14:paraId="2FF5F0AB"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 </w:t>
            </w:r>
          </w:p>
        </w:tc>
        <w:tc>
          <w:tcPr>
            <w:tcW w:w="940" w:type="dxa"/>
            <w:tcBorders>
              <w:top w:val="nil"/>
              <w:left w:val="nil"/>
              <w:bottom w:val="single" w:sz="4" w:space="0" w:color="A6A6A6"/>
              <w:right w:val="single" w:sz="4" w:space="0" w:color="A6A6A6"/>
            </w:tcBorders>
            <w:shd w:val="clear" w:color="auto" w:fill="auto"/>
            <w:noWrap/>
            <w:vAlign w:val="center"/>
            <w:hideMark/>
          </w:tcPr>
          <w:p w14:paraId="091E9908" w14:textId="77777777" w:rsidR="00607E2F" w:rsidRPr="00165CA4" w:rsidRDefault="00607E2F" w:rsidP="00607E2F">
            <w:pPr>
              <w:spacing w:line="240" w:lineRule="auto"/>
              <w:jc w:val="center"/>
              <w:rPr>
                <w:rFonts w:ascii="Arial Narrow" w:eastAsia="Times New Roman" w:hAnsi="Arial Narrow" w:cs="Times New Roman"/>
                <w:color w:val="000000"/>
              </w:rPr>
            </w:pPr>
            <w:r w:rsidRPr="00165CA4">
              <w:rPr>
                <w:rFonts w:ascii="Arial Narrow" w:eastAsia="Times New Roman" w:hAnsi="Arial Narrow" w:cs="Times New Roman"/>
                <w:color w:val="000000"/>
              </w:rPr>
              <w:t>1</w:t>
            </w:r>
          </w:p>
        </w:tc>
        <w:tc>
          <w:tcPr>
            <w:tcW w:w="940" w:type="dxa"/>
            <w:tcBorders>
              <w:top w:val="single" w:sz="4" w:space="0" w:color="A6A6A6"/>
              <w:left w:val="nil"/>
              <w:bottom w:val="single" w:sz="4" w:space="0" w:color="A6A6A6"/>
              <w:right w:val="single" w:sz="4" w:space="0" w:color="A6A6A6"/>
            </w:tcBorders>
            <w:shd w:val="clear" w:color="auto" w:fill="C8BDD9"/>
            <w:vAlign w:val="center"/>
          </w:tcPr>
          <w:p w14:paraId="75E17144" w14:textId="77777777" w:rsidR="00607E2F" w:rsidRPr="00165CA4" w:rsidRDefault="00607E2F" w:rsidP="00607E2F">
            <w:pPr>
              <w:spacing w:line="240" w:lineRule="auto"/>
              <w:jc w:val="center"/>
              <w:rPr>
                <w:rFonts w:ascii="Arial Narrow" w:eastAsia="Times New Roman" w:hAnsi="Arial Narrow" w:cs="Times New Roman"/>
                <w:b/>
                <w:color w:val="000000"/>
                <w:sz w:val="24"/>
              </w:rPr>
            </w:pPr>
            <w:r w:rsidRPr="00165CA4">
              <w:rPr>
                <w:rFonts w:ascii="Arial Narrow" w:eastAsia="Times New Roman" w:hAnsi="Arial Narrow" w:cs="Times New Roman"/>
                <w:b/>
                <w:color w:val="000000"/>
                <w:sz w:val="24"/>
              </w:rPr>
              <w:t>56</w:t>
            </w:r>
          </w:p>
        </w:tc>
      </w:tr>
      <w:tr w:rsidR="00607E2F" w:rsidRPr="00165CA4" w14:paraId="23CD19EC" w14:textId="77777777" w:rsidTr="00607E2F">
        <w:trPr>
          <w:trHeight w:val="559"/>
        </w:trPr>
        <w:tc>
          <w:tcPr>
            <w:tcW w:w="1440" w:type="dxa"/>
            <w:tcBorders>
              <w:top w:val="nil"/>
              <w:left w:val="nil"/>
              <w:bottom w:val="nil"/>
              <w:right w:val="nil"/>
            </w:tcBorders>
            <w:shd w:val="clear" w:color="000000" w:fill="CCC0DA"/>
            <w:noWrap/>
            <w:vAlign w:val="center"/>
            <w:hideMark/>
          </w:tcPr>
          <w:p w14:paraId="2CF1EFA8"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GRAND TOTAL</w:t>
            </w:r>
          </w:p>
        </w:tc>
        <w:tc>
          <w:tcPr>
            <w:tcW w:w="960" w:type="dxa"/>
            <w:tcBorders>
              <w:top w:val="nil"/>
              <w:left w:val="single" w:sz="4" w:space="0" w:color="A6A6A6"/>
              <w:bottom w:val="single" w:sz="4" w:space="0" w:color="A6A6A6"/>
              <w:right w:val="single" w:sz="4" w:space="0" w:color="A6A6A6"/>
            </w:tcBorders>
            <w:shd w:val="clear" w:color="000000" w:fill="CCC0DA"/>
            <w:noWrap/>
            <w:vAlign w:val="center"/>
            <w:hideMark/>
          </w:tcPr>
          <w:p w14:paraId="5883C903"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184</w:t>
            </w:r>
          </w:p>
        </w:tc>
        <w:tc>
          <w:tcPr>
            <w:tcW w:w="1118" w:type="dxa"/>
            <w:tcBorders>
              <w:top w:val="nil"/>
              <w:left w:val="nil"/>
              <w:bottom w:val="single" w:sz="4" w:space="0" w:color="A6A6A6"/>
              <w:right w:val="single" w:sz="4" w:space="0" w:color="A6A6A6"/>
            </w:tcBorders>
            <w:shd w:val="clear" w:color="000000" w:fill="CCC0DA"/>
            <w:noWrap/>
            <w:vAlign w:val="center"/>
            <w:hideMark/>
          </w:tcPr>
          <w:p w14:paraId="52C34EC8"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21</w:t>
            </w:r>
          </w:p>
        </w:tc>
        <w:tc>
          <w:tcPr>
            <w:tcW w:w="1118" w:type="dxa"/>
            <w:tcBorders>
              <w:top w:val="nil"/>
              <w:left w:val="nil"/>
              <w:bottom w:val="single" w:sz="4" w:space="0" w:color="A6A6A6"/>
              <w:right w:val="single" w:sz="4" w:space="0" w:color="A6A6A6"/>
            </w:tcBorders>
            <w:shd w:val="clear" w:color="000000" w:fill="CCC0DA"/>
            <w:noWrap/>
            <w:vAlign w:val="center"/>
            <w:hideMark/>
          </w:tcPr>
          <w:p w14:paraId="29B22E91"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181</w:t>
            </w:r>
          </w:p>
        </w:tc>
        <w:tc>
          <w:tcPr>
            <w:tcW w:w="980" w:type="dxa"/>
            <w:tcBorders>
              <w:top w:val="nil"/>
              <w:left w:val="nil"/>
              <w:bottom w:val="single" w:sz="4" w:space="0" w:color="A6A6A6"/>
              <w:right w:val="single" w:sz="4" w:space="0" w:color="A6A6A6"/>
            </w:tcBorders>
            <w:shd w:val="clear" w:color="000000" w:fill="CCC0DA"/>
            <w:noWrap/>
            <w:vAlign w:val="center"/>
            <w:hideMark/>
          </w:tcPr>
          <w:p w14:paraId="33B13756"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98</w:t>
            </w:r>
          </w:p>
        </w:tc>
        <w:tc>
          <w:tcPr>
            <w:tcW w:w="940" w:type="dxa"/>
            <w:tcBorders>
              <w:top w:val="nil"/>
              <w:left w:val="nil"/>
              <w:bottom w:val="single" w:sz="4" w:space="0" w:color="A6A6A6"/>
              <w:right w:val="single" w:sz="4" w:space="0" w:color="A6A6A6"/>
            </w:tcBorders>
            <w:shd w:val="clear" w:color="000000" w:fill="CCC0DA"/>
            <w:noWrap/>
            <w:vAlign w:val="center"/>
            <w:hideMark/>
          </w:tcPr>
          <w:p w14:paraId="30A49CBC"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36</w:t>
            </w:r>
          </w:p>
        </w:tc>
        <w:tc>
          <w:tcPr>
            <w:tcW w:w="1180" w:type="dxa"/>
            <w:tcBorders>
              <w:top w:val="nil"/>
              <w:left w:val="nil"/>
              <w:bottom w:val="single" w:sz="4" w:space="0" w:color="A6A6A6"/>
              <w:right w:val="single" w:sz="4" w:space="0" w:color="A6A6A6"/>
            </w:tcBorders>
            <w:shd w:val="clear" w:color="000000" w:fill="CCC0DA"/>
            <w:noWrap/>
            <w:vAlign w:val="center"/>
            <w:hideMark/>
          </w:tcPr>
          <w:p w14:paraId="361D9E81"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18</w:t>
            </w:r>
          </w:p>
        </w:tc>
        <w:tc>
          <w:tcPr>
            <w:tcW w:w="900" w:type="dxa"/>
            <w:tcBorders>
              <w:top w:val="nil"/>
              <w:left w:val="nil"/>
              <w:bottom w:val="single" w:sz="4" w:space="0" w:color="A6A6A6"/>
              <w:right w:val="single" w:sz="4" w:space="0" w:color="A6A6A6"/>
            </w:tcBorders>
            <w:shd w:val="clear" w:color="000000" w:fill="CCC0DA"/>
            <w:noWrap/>
            <w:vAlign w:val="center"/>
            <w:hideMark/>
          </w:tcPr>
          <w:p w14:paraId="29569C46"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37</w:t>
            </w:r>
          </w:p>
        </w:tc>
        <w:tc>
          <w:tcPr>
            <w:tcW w:w="880" w:type="dxa"/>
            <w:tcBorders>
              <w:top w:val="nil"/>
              <w:left w:val="nil"/>
              <w:bottom w:val="single" w:sz="4" w:space="0" w:color="A6A6A6"/>
              <w:right w:val="single" w:sz="4" w:space="0" w:color="A6A6A6"/>
            </w:tcBorders>
            <w:shd w:val="clear" w:color="000000" w:fill="CCC0DA"/>
            <w:noWrap/>
            <w:vAlign w:val="center"/>
            <w:hideMark/>
          </w:tcPr>
          <w:p w14:paraId="7AB5E1FF"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8</w:t>
            </w:r>
          </w:p>
        </w:tc>
        <w:tc>
          <w:tcPr>
            <w:tcW w:w="940" w:type="dxa"/>
            <w:tcBorders>
              <w:top w:val="nil"/>
              <w:left w:val="nil"/>
              <w:bottom w:val="single" w:sz="4" w:space="0" w:color="A6A6A6"/>
              <w:right w:val="single" w:sz="4" w:space="0" w:color="A6A6A6"/>
            </w:tcBorders>
            <w:shd w:val="clear" w:color="000000" w:fill="CCC0DA"/>
            <w:noWrap/>
            <w:vAlign w:val="center"/>
            <w:hideMark/>
          </w:tcPr>
          <w:p w14:paraId="2EABF929" w14:textId="77777777" w:rsidR="00607E2F" w:rsidRPr="00165CA4" w:rsidRDefault="00607E2F" w:rsidP="00607E2F">
            <w:pPr>
              <w:spacing w:line="240" w:lineRule="auto"/>
              <w:jc w:val="center"/>
              <w:rPr>
                <w:rFonts w:ascii="Arial Narrow" w:eastAsia="Times New Roman" w:hAnsi="Arial Narrow" w:cs="Times New Roman"/>
                <w:b/>
                <w:bCs/>
                <w:color w:val="000000"/>
                <w:sz w:val="24"/>
                <w:szCs w:val="24"/>
              </w:rPr>
            </w:pPr>
            <w:r w:rsidRPr="00165CA4">
              <w:rPr>
                <w:rFonts w:ascii="Arial Narrow" w:eastAsia="Times New Roman" w:hAnsi="Arial Narrow" w:cs="Times New Roman"/>
                <w:b/>
                <w:bCs/>
                <w:color w:val="000000"/>
                <w:sz w:val="24"/>
                <w:szCs w:val="24"/>
              </w:rPr>
              <w:t>46</w:t>
            </w:r>
          </w:p>
        </w:tc>
        <w:tc>
          <w:tcPr>
            <w:tcW w:w="940" w:type="dxa"/>
            <w:tcBorders>
              <w:top w:val="single" w:sz="4" w:space="0" w:color="A6A6A6"/>
              <w:left w:val="nil"/>
              <w:bottom w:val="single" w:sz="4" w:space="0" w:color="A6A6A6"/>
              <w:right w:val="single" w:sz="4" w:space="0" w:color="A6A6A6"/>
            </w:tcBorders>
            <w:shd w:val="clear" w:color="000000" w:fill="381850"/>
            <w:vAlign w:val="center"/>
          </w:tcPr>
          <w:p w14:paraId="16826799" w14:textId="77777777" w:rsidR="00607E2F" w:rsidRPr="00165CA4" w:rsidRDefault="00607E2F" w:rsidP="00607E2F">
            <w:pPr>
              <w:spacing w:line="240" w:lineRule="auto"/>
              <w:jc w:val="center"/>
              <w:rPr>
                <w:rFonts w:ascii="Arial Narrow" w:eastAsia="Times New Roman" w:hAnsi="Arial Narrow" w:cs="Times New Roman"/>
                <w:b/>
                <w:bCs/>
                <w:color w:val="FFFFFF"/>
                <w:sz w:val="24"/>
                <w:szCs w:val="24"/>
              </w:rPr>
            </w:pPr>
            <w:r w:rsidRPr="00165CA4">
              <w:rPr>
                <w:rFonts w:ascii="Arial Narrow" w:eastAsia="Times New Roman" w:hAnsi="Arial Narrow" w:cs="Times New Roman"/>
                <w:b/>
                <w:bCs/>
                <w:color w:val="FFFFFF"/>
                <w:sz w:val="24"/>
                <w:szCs w:val="24"/>
              </w:rPr>
              <w:t>629</w:t>
            </w:r>
          </w:p>
        </w:tc>
      </w:tr>
    </w:tbl>
    <w:p w14:paraId="0E683533" w14:textId="77777777" w:rsidR="00607E2F" w:rsidRPr="00165CA4" w:rsidRDefault="00607E2F" w:rsidP="00607E2F">
      <w:pPr>
        <w:spacing w:line="240" w:lineRule="auto"/>
        <w:ind w:left="1080"/>
        <w:jc w:val="both"/>
        <w:rPr>
          <w:rFonts w:ascii="Arial" w:eastAsia="Times New Roman" w:hAnsi="Arial" w:cs="Arial"/>
          <w:color w:val="000000"/>
          <w:sz w:val="18"/>
          <w:lang w:eastAsia="x-none"/>
        </w:rPr>
      </w:pPr>
    </w:p>
    <w:p w14:paraId="4ECD9D6C"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411D256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3" w:name="_Toc448413364"/>
      <w:r w:rsidRPr="00165CA4">
        <w:rPr>
          <w:rFonts w:cs="Arial"/>
          <w:b/>
          <w:iCs/>
          <w:color w:val="000000"/>
          <w:sz w:val="18"/>
        </w:rPr>
        <w:t>CELLULAR COMMUNICATIONS (5.0)</w:t>
      </w:r>
      <w:bookmarkEnd w:id="373"/>
    </w:p>
    <w:p w14:paraId="1630D336"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Contractor shall provide all cellular hardware for communication of data from vehicle system components to the MDSS/AVL Server. The communications technology for transmitted collected data shall be 4G LTE, where available, with fallback to 3G technology. Due to coverage limitations across the state, NDOR typically </w:t>
      </w:r>
      <w:proofErr w:type="spellStart"/>
      <w:r w:rsidRPr="00165CA4">
        <w:rPr>
          <w:rFonts w:ascii="Arial" w:eastAsia="Times New Roman" w:hAnsi="Arial" w:cs="Arial"/>
          <w:color w:val="000000"/>
          <w:sz w:val="18"/>
          <w:lang w:val="x-none" w:eastAsia="x-none"/>
        </w:rPr>
        <w:t>utlizes</w:t>
      </w:r>
      <w:proofErr w:type="spellEnd"/>
      <w:r w:rsidRPr="00165CA4">
        <w:rPr>
          <w:rFonts w:ascii="Arial" w:eastAsia="Times New Roman" w:hAnsi="Arial" w:cs="Arial"/>
          <w:color w:val="000000"/>
          <w:sz w:val="18"/>
          <w:lang w:val="x-none" w:eastAsia="x-none"/>
        </w:rPr>
        <w:t xml:space="preserve"> a data plans from Verizon, US Cellular and </w:t>
      </w:r>
      <w:proofErr w:type="spellStart"/>
      <w:r w:rsidRPr="00165CA4">
        <w:rPr>
          <w:rFonts w:ascii="Arial" w:eastAsia="Times New Roman" w:hAnsi="Arial" w:cs="Arial"/>
          <w:color w:val="000000"/>
          <w:sz w:val="18"/>
          <w:lang w:val="x-none" w:eastAsia="x-none"/>
        </w:rPr>
        <w:t>Viaero</w:t>
      </w:r>
      <w:proofErr w:type="spellEnd"/>
      <w:r w:rsidRPr="00165CA4">
        <w:rPr>
          <w:rFonts w:ascii="Arial" w:eastAsia="Times New Roman" w:hAnsi="Arial" w:cs="Arial"/>
          <w:color w:val="000000"/>
          <w:sz w:val="18"/>
          <w:lang w:eastAsia="x-none"/>
        </w:rPr>
        <w:t>, depending on which carrier has the best coverage in a particular area</w:t>
      </w:r>
      <w:r w:rsidRPr="00165CA4">
        <w:rPr>
          <w:rFonts w:ascii="Arial" w:eastAsia="Times New Roman" w:hAnsi="Arial" w:cs="Arial"/>
          <w:color w:val="000000"/>
          <w:sz w:val="18"/>
          <w:lang w:val="x-none" w:eastAsia="x-none"/>
        </w:rPr>
        <w:t>. Cellular data plans will be provided by the NDOR prior to installation and cellular hardware must be compatible with the data plans supplied by NDOR</w:t>
      </w:r>
      <w:r w:rsidRPr="00165CA4">
        <w:rPr>
          <w:rFonts w:ascii="Arial" w:eastAsia="Times New Roman" w:hAnsi="Arial" w:cs="Arial"/>
          <w:color w:val="000000"/>
          <w:sz w:val="18"/>
          <w:lang w:eastAsia="x-none"/>
        </w:rPr>
        <w:t>.</w:t>
      </w:r>
    </w:p>
    <w:p w14:paraId="6A237C95"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6E6F424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4" w:name="_Toc448413365"/>
      <w:r w:rsidRPr="00165CA4">
        <w:rPr>
          <w:rFonts w:cs="Arial"/>
          <w:b/>
          <w:iCs/>
          <w:color w:val="000000"/>
          <w:sz w:val="18"/>
        </w:rPr>
        <w:lastRenderedPageBreak/>
        <w:t>HOSTING (6.0)</w:t>
      </w:r>
      <w:bookmarkEnd w:id="374"/>
    </w:p>
    <w:p w14:paraId="3D4EC269"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C</w:t>
      </w:r>
      <w:r w:rsidRPr="00165CA4">
        <w:rPr>
          <w:rFonts w:ascii="Arial" w:eastAsia="Times New Roman" w:hAnsi="Arial" w:cs="Arial"/>
          <w:color w:val="000000"/>
          <w:sz w:val="18"/>
          <w:lang w:val="x-none" w:eastAsia="x-none"/>
        </w:rPr>
        <w:t xml:space="preserve">ontractor </w:t>
      </w:r>
      <w:r w:rsidRPr="00165CA4">
        <w:rPr>
          <w:rFonts w:ascii="Arial" w:eastAsia="Times New Roman" w:hAnsi="Arial" w:cs="Arial"/>
          <w:color w:val="000000"/>
          <w:sz w:val="18"/>
          <w:lang w:eastAsia="x-none"/>
        </w:rPr>
        <w:t>shall</w:t>
      </w:r>
      <w:r w:rsidRPr="00165CA4">
        <w:rPr>
          <w:rFonts w:ascii="Arial" w:eastAsia="Times New Roman" w:hAnsi="Arial" w:cs="Arial"/>
          <w:color w:val="000000"/>
          <w:sz w:val="18"/>
          <w:lang w:val="x-none" w:eastAsia="x-none"/>
        </w:rPr>
        <w:t xml:space="preserve"> host all </w:t>
      </w:r>
      <w:r w:rsidRPr="00165CA4">
        <w:rPr>
          <w:rFonts w:ascii="Arial" w:eastAsia="Times New Roman" w:hAnsi="Arial" w:cs="Arial"/>
          <w:color w:val="000000"/>
          <w:sz w:val="18"/>
          <w:lang w:eastAsia="x-none"/>
        </w:rPr>
        <w:t>MDSS/AVL system components</w:t>
      </w:r>
      <w:r w:rsidRPr="00165CA4">
        <w:rPr>
          <w:rFonts w:ascii="Arial" w:eastAsia="Times New Roman" w:hAnsi="Arial" w:cs="Arial"/>
          <w:color w:val="000000"/>
          <w:sz w:val="18"/>
          <w:lang w:val="x-none" w:eastAsia="x-none"/>
        </w:rPr>
        <w:t xml:space="preserve"> required to analyze data communicated from vehicle system components and present information via Graphical User Interface (GUI) that will be accessed by NDOR staff through web-based internet connections.  GUI shall be a consistent interface for all NDOR users throughout the </w:t>
      </w:r>
      <w:r w:rsidRPr="00165CA4">
        <w:rPr>
          <w:rFonts w:ascii="Arial" w:eastAsia="Times New Roman" w:hAnsi="Arial" w:cs="Arial"/>
          <w:color w:val="000000"/>
          <w:sz w:val="18"/>
          <w:lang w:eastAsia="x-none"/>
        </w:rPr>
        <w:t>S</w:t>
      </w:r>
      <w:proofErr w:type="spellStart"/>
      <w:r w:rsidRPr="00165CA4">
        <w:rPr>
          <w:rFonts w:ascii="Arial" w:eastAsia="Times New Roman" w:hAnsi="Arial" w:cs="Arial"/>
          <w:color w:val="000000"/>
          <w:sz w:val="18"/>
          <w:lang w:val="x-none" w:eastAsia="x-none"/>
        </w:rPr>
        <w:t>tate</w:t>
      </w:r>
      <w:proofErr w:type="spellEnd"/>
      <w:r w:rsidRPr="00165CA4">
        <w:rPr>
          <w:rFonts w:ascii="Arial" w:eastAsia="Times New Roman" w:hAnsi="Arial" w:cs="Arial"/>
          <w:color w:val="000000"/>
          <w:sz w:val="18"/>
          <w:lang w:val="x-none" w:eastAsia="x-none"/>
        </w:rPr>
        <w:t xml:space="preserve"> that presents information communicated from vehicles to the </w:t>
      </w:r>
      <w:r w:rsidRPr="00165CA4">
        <w:rPr>
          <w:rFonts w:ascii="Arial" w:eastAsia="Times New Roman" w:hAnsi="Arial" w:cs="Arial"/>
          <w:color w:val="000000"/>
          <w:sz w:val="18"/>
          <w:lang w:eastAsia="x-none"/>
        </w:rPr>
        <w:t>MDSS/AVL</w:t>
      </w:r>
      <w:r w:rsidRPr="00165CA4">
        <w:rPr>
          <w:rFonts w:ascii="Arial" w:eastAsia="Times New Roman" w:hAnsi="Arial" w:cs="Arial"/>
          <w:color w:val="000000"/>
          <w:sz w:val="18"/>
          <w:lang w:val="x-none" w:eastAsia="x-none"/>
        </w:rPr>
        <w:t xml:space="preserve"> system components</w:t>
      </w:r>
      <w:r w:rsidRPr="00165CA4">
        <w:rPr>
          <w:rFonts w:ascii="Arial" w:eastAsia="Times New Roman" w:hAnsi="Arial" w:cs="Arial"/>
          <w:color w:val="000000"/>
          <w:sz w:val="18"/>
          <w:lang w:eastAsia="x-none"/>
        </w:rPr>
        <w:t>.</w:t>
      </w:r>
    </w:p>
    <w:p w14:paraId="11851289"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3924C3D3"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eastAsia="x-none"/>
        </w:rPr>
        <w:t xml:space="preserve">The Contractor shall be responsible for all contract requirements and </w:t>
      </w:r>
      <w:proofErr w:type="spellStart"/>
      <w:r w:rsidRPr="00165CA4">
        <w:rPr>
          <w:rFonts w:ascii="Arial" w:eastAsia="Times New Roman" w:hAnsi="Arial" w:cs="Arial"/>
          <w:color w:val="000000"/>
          <w:sz w:val="18"/>
          <w:lang w:eastAsia="x-none"/>
        </w:rPr>
        <w:t>activites</w:t>
      </w:r>
      <w:proofErr w:type="spellEnd"/>
      <w:r w:rsidRPr="00165CA4">
        <w:rPr>
          <w:rFonts w:ascii="Arial" w:eastAsia="Times New Roman" w:hAnsi="Arial" w:cs="Arial"/>
          <w:color w:val="000000"/>
          <w:sz w:val="18"/>
          <w:lang w:eastAsia="x-none"/>
        </w:rPr>
        <w:t xml:space="preserve"> related to hosting the proposed systems and ensure that any updates or transitions occur smoothly without disruption to the State.</w:t>
      </w:r>
    </w:p>
    <w:p w14:paraId="52793604"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0F1A126B"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5" w:name="_Toc448413366"/>
      <w:r w:rsidRPr="00165CA4">
        <w:rPr>
          <w:rFonts w:cs="Arial"/>
          <w:b/>
          <w:iCs/>
          <w:color w:val="000000"/>
          <w:sz w:val="18"/>
        </w:rPr>
        <w:t>STORAGE (7.0)</w:t>
      </w:r>
      <w:bookmarkEnd w:id="375"/>
    </w:p>
    <w:p w14:paraId="764159FA"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All data collected via </w:t>
      </w:r>
      <w:r w:rsidRPr="00165CA4">
        <w:rPr>
          <w:rFonts w:ascii="Arial" w:eastAsia="Times New Roman" w:hAnsi="Arial" w:cs="Arial"/>
          <w:color w:val="000000"/>
          <w:sz w:val="18"/>
          <w:lang w:eastAsia="x-none"/>
        </w:rPr>
        <w:t>the MDSS/AVL</w:t>
      </w:r>
      <w:r w:rsidRPr="00165CA4">
        <w:rPr>
          <w:rFonts w:ascii="Arial" w:eastAsia="Times New Roman" w:hAnsi="Arial" w:cs="Arial"/>
          <w:color w:val="000000"/>
          <w:sz w:val="18"/>
          <w:lang w:val="x-none" w:eastAsia="x-none"/>
        </w:rPr>
        <w:t xml:space="preserve"> system by the Contractor on behalf of NDOR shall be stored by the Contractor for the entire life of the contract and must be readily accessible on website within</w:t>
      </w:r>
      <w:r w:rsidRPr="00165CA4">
        <w:rPr>
          <w:rFonts w:ascii="Arial" w:eastAsia="Times New Roman" w:hAnsi="Arial" w:cs="Arial"/>
          <w:color w:val="000000"/>
          <w:sz w:val="18"/>
          <w:lang w:eastAsia="x-none"/>
        </w:rPr>
        <w:t xml:space="preserve"> two</w:t>
      </w:r>
      <w:r w:rsidRPr="00165CA4">
        <w:rPr>
          <w:rFonts w:ascii="Arial" w:eastAsia="Times New Roman" w:hAnsi="Arial" w:cs="Arial"/>
          <w:color w:val="000000"/>
          <w:sz w:val="18"/>
          <w:lang w:val="x-none" w:eastAsia="x-none"/>
        </w:rPr>
        <w:t xml:space="preserve"> </w:t>
      </w:r>
      <w:r w:rsidRPr="00165CA4">
        <w:rPr>
          <w:rFonts w:ascii="Arial" w:eastAsia="Times New Roman" w:hAnsi="Arial" w:cs="Arial"/>
          <w:color w:val="000000"/>
          <w:sz w:val="18"/>
          <w:lang w:eastAsia="x-none"/>
        </w:rPr>
        <w:t>(</w:t>
      </w:r>
      <w:r w:rsidRPr="00165CA4">
        <w:rPr>
          <w:rFonts w:ascii="Arial" w:eastAsia="Times New Roman" w:hAnsi="Arial" w:cs="Arial"/>
          <w:color w:val="000000"/>
          <w:sz w:val="18"/>
          <w:lang w:val="x-none" w:eastAsia="x-none"/>
        </w:rPr>
        <w:t>2</w:t>
      </w:r>
      <w:r w:rsidRPr="00165CA4">
        <w:rPr>
          <w:rFonts w:ascii="Arial" w:eastAsia="Times New Roman" w:hAnsi="Arial" w:cs="Arial"/>
          <w:color w:val="000000"/>
          <w:sz w:val="18"/>
          <w:lang w:eastAsia="x-none"/>
        </w:rPr>
        <w:t>)</w:t>
      </w:r>
      <w:r w:rsidRPr="00165CA4">
        <w:rPr>
          <w:rFonts w:ascii="Arial" w:eastAsia="Times New Roman" w:hAnsi="Arial" w:cs="Arial"/>
          <w:color w:val="000000"/>
          <w:sz w:val="18"/>
          <w:lang w:val="x-none" w:eastAsia="x-none"/>
        </w:rPr>
        <w:t xml:space="preserve"> business days of a request.</w:t>
      </w:r>
    </w:p>
    <w:p w14:paraId="4425B41F"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757BDD1B"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All data collected is the property of NDOR and shall be turned over to NDOR at the end of the contract</w:t>
      </w:r>
      <w:r w:rsidRPr="00165CA4">
        <w:rPr>
          <w:rFonts w:ascii="Arial" w:eastAsia="Times New Roman" w:hAnsi="Arial" w:cs="Arial"/>
          <w:color w:val="000000"/>
          <w:sz w:val="18"/>
          <w:lang w:eastAsia="x-none"/>
        </w:rPr>
        <w:t>.</w:t>
      </w:r>
    </w:p>
    <w:p w14:paraId="2BDE3877"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0728F70A"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6" w:name="_Toc448413367"/>
      <w:r w:rsidRPr="00165CA4">
        <w:rPr>
          <w:rFonts w:cs="Arial"/>
          <w:b/>
          <w:iCs/>
          <w:color w:val="000000"/>
          <w:sz w:val="18"/>
        </w:rPr>
        <w:t>WARRANTY (8.0)</w:t>
      </w:r>
      <w:bookmarkEnd w:id="376"/>
    </w:p>
    <w:p w14:paraId="4999EAE3"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System</w:t>
      </w:r>
      <w:r w:rsidRPr="00165CA4">
        <w:rPr>
          <w:rFonts w:ascii="Arial" w:eastAsia="Times New Roman" w:hAnsi="Arial" w:cs="Arial"/>
          <w:color w:val="000000"/>
          <w:sz w:val="18"/>
          <w:szCs w:val="24"/>
          <w:lang w:eastAsia="x-none"/>
        </w:rPr>
        <w:t>s</w:t>
      </w:r>
      <w:r w:rsidRPr="00165CA4">
        <w:rPr>
          <w:rFonts w:ascii="Arial" w:eastAsia="Times New Roman" w:hAnsi="Arial" w:cs="Arial"/>
          <w:color w:val="000000"/>
          <w:sz w:val="18"/>
          <w:szCs w:val="24"/>
          <w:lang w:val="x-none" w:eastAsia="x-none"/>
        </w:rPr>
        <w:t xml:space="preserve"> shall be warranted for a two </w:t>
      </w:r>
      <w:r w:rsidRPr="00165CA4">
        <w:rPr>
          <w:rFonts w:ascii="Arial" w:eastAsia="Times New Roman" w:hAnsi="Arial" w:cs="Arial"/>
          <w:color w:val="000000"/>
          <w:sz w:val="18"/>
          <w:szCs w:val="24"/>
          <w:lang w:eastAsia="x-none"/>
        </w:rPr>
        <w:t xml:space="preserve">(2) </w:t>
      </w:r>
      <w:r w:rsidRPr="00165CA4">
        <w:rPr>
          <w:rFonts w:ascii="Arial" w:eastAsia="Times New Roman" w:hAnsi="Arial" w:cs="Arial"/>
          <w:color w:val="000000"/>
          <w:sz w:val="18"/>
          <w:szCs w:val="24"/>
          <w:lang w:val="x-none" w:eastAsia="x-none"/>
        </w:rPr>
        <w:t xml:space="preserve">year period following installation and final acceptance of vehicle and </w:t>
      </w:r>
      <w:r w:rsidRPr="00165CA4">
        <w:rPr>
          <w:rFonts w:ascii="Arial" w:eastAsia="Times New Roman" w:hAnsi="Arial" w:cs="Arial"/>
          <w:color w:val="000000"/>
          <w:sz w:val="18"/>
          <w:szCs w:val="24"/>
          <w:lang w:eastAsia="x-none"/>
        </w:rPr>
        <w:t xml:space="preserve">MDSS/AVL </w:t>
      </w:r>
      <w:r w:rsidRPr="00165CA4">
        <w:rPr>
          <w:rFonts w:ascii="Arial" w:eastAsia="Times New Roman" w:hAnsi="Arial" w:cs="Arial"/>
          <w:color w:val="000000"/>
          <w:sz w:val="18"/>
          <w:szCs w:val="24"/>
          <w:lang w:val="x-none" w:eastAsia="x-none"/>
        </w:rPr>
        <w:t xml:space="preserve">system components as defined in the RFP.  </w:t>
      </w:r>
    </w:p>
    <w:p w14:paraId="30D4DF68"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p>
    <w:p w14:paraId="718B638F" w14:textId="77777777" w:rsidR="00607E2F" w:rsidRPr="00165CA4" w:rsidRDefault="00607E2F" w:rsidP="00607E2F">
      <w:pPr>
        <w:spacing w:line="240" w:lineRule="auto"/>
        <w:ind w:left="72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Warranty to include all parts and service</w:t>
      </w:r>
      <w:r w:rsidRPr="00165CA4">
        <w:rPr>
          <w:rFonts w:ascii="Arial" w:eastAsia="Times New Roman" w:hAnsi="Arial" w:cs="Arial"/>
          <w:color w:val="000000"/>
          <w:sz w:val="18"/>
          <w:szCs w:val="24"/>
          <w:lang w:eastAsia="x-none"/>
        </w:rPr>
        <w:t>s</w:t>
      </w:r>
      <w:r w:rsidRPr="00165CA4">
        <w:rPr>
          <w:rFonts w:ascii="Arial" w:eastAsia="Times New Roman" w:hAnsi="Arial" w:cs="Arial"/>
          <w:color w:val="000000"/>
          <w:sz w:val="18"/>
          <w:szCs w:val="24"/>
          <w:lang w:val="x-none" w:eastAsia="x-none"/>
        </w:rPr>
        <w:t xml:space="preserve"> associated with the overall system, but may not require onsite service unless deemed necessary by both parties.  </w:t>
      </w:r>
    </w:p>
    <w:p w14:paraId="0B77496E"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7A48CAC3"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77" w:name="_Toc448413368"/>
      <w:r w:rsidRPr="00165CA4">
        <w:rPr>
          <w:rFonts w:cs="Arial"/>
          <w:b/>
          <w:iCs/>
          <w:color w:val="000000"/>
          <w:sz w:val="18"/>
        </w:rPr>
        <w:t>TESTING (9.0)</w:t>
      </w:r>
      <w:bookmarkEnd w:id="377"/>
    </w:p>
    <w:p w14:paraId="559797D2" w14:textId="77777777" w:rsidR="00607E2F" w:rsidRPr="00165CA4" w:rsidRDefault="00607E2F" w:rsidP="00607E2F">
      <w:pPr>
        <w:spacing w:line="240" w:lineRule="auto"/>
        <w:ind w:left="720"/>
        <w:jc w:val="both"/>
        <w:rPr>
          <w:rFonts w:ascii="Arial" w:eastAsia="Times New Roman" w:hAnsi="Arial" w:cs="Times New Roman"/>
          <w:color w:val="000000"/>
          <w:sz w:val="18"/>
          <w:lang w:eastAsia="x-none"/>
        </w:rPr>
      </w:pPr>
      <w:r w:rsidRPr="00165CA4">
        <w:rPr>
          <w:rFonts w:ascii="Arial" w:eastAsia="Times New Roman" w:hAnsi="Arial" w:cs="Times New Roman"/>
          <w:color w:val="000000"/>
          <w:sz w:val="18"/>
          <w:szCs w:val="20"/>
          <w:lang w:val="x-none" w:eastAsia="x-none"/>
        </w:rPr>
        <w:t xml:space="preserve">The </w:t>
      </w:r>
      <w:r w:rsidRPr="00165CA4">
        <w:rPr>
          <w:rFonts w:ascii="Arial" w:eastAsia="Times New Roman" w:hAnsi="Arial" w:cs="Times New Roman"/>
          <w:color w:val="000000"/>
          <w:sz w:val="18"/>
          <w:szCs w:val="20"/>
          <w:lang w:eastAsia="x-none"/>
        </w:rPr>
        <w:t>C</w:t>
      </w:r>
      <w:r w:rsidRPr="00165CA4">
        <w:rPr>
          <w:rFonts w:ascii="Arial" w:eastAsia="Times New Roman" w:hAnsi="Arial" w:cs="Times New Roman"/>
          <w:color w:val="000000"/>
          <w:sz w:val="18"/>
          <w:szCs w:val="20"/>
          <w:lang w:val="x-none" w:eastAsia="x-none"/>
        </w:rPr>
        <w:t xml:space="preserve">ontractor shall define and document test requirements and a schedule for testing </w:t>
      </w:r>
      <w:r w:rsidRPr="00165CA4">
        <w:rPr>
          <w:rFonts w:ascii="Arial" w:eastAsia="Times New Roman" w:hAnsi="Arial" w:cs="Times New Roman"/>
          <w:color w:val="000000"/>
          <w:sz w:val="18"/>
          <w:szCs w:val="20"/>
          <w:lang w:eastAsia="x-none"/>
        </w:rPr>
        <w:t>Vehicle hardware, firmware, and all software</w:t>
      </w:r>
      <w:r w:rsidRPr="00165CA4">
        <w:rPr>
          <w:rFonts w:ascii="Arial" w:eastAsia="Times New Roman" w:hAnsi="Arial" w:cs="Times New Roman"/>
          <w:color w:val="000000"/>
          <w:sz w:val="18"/>
          <w:szCs w:val="20"/>
          <w:lang w:val="x-none" w:eastAsia="x-none"/>
        </w:rPr>
        <w:t>. Testing requirements shall include any compliance testing with the industry standards and regul</w:t>
      </w:r>
      <w:r w:rsidRPr="00165CA4">
        <w:rPr>
          <w:rFonts w:ascii="Arial" w:eastAsia="Times New Roman" w:hAnsi="Arial" w:cs="Times New Roman"/>
          <w:color w:val="000000"/>
          <w:sz w:val="18"/>
          <w:lang w:val="x-none" w:eastAsia="x-none"/>
        </w:rPr>
        <w:t>ations</w:t>
      </w:r>
      <w:r w:rsidRPr="00165CA4">
        <w:rPr>
          <w:rFonts w:ascii="Arial" w:eastAsia="Times New Roman" w:hAnsi="Arial" w:cs="Times New Roman"/>
          <w:color w:val="000000"/>
          <w:sz w:val="18"/>
          <w:lang w:eastAsia="x-none"/>
        </w:rPr>
        <w:t xml:space="preserve">. </w:t>
      </w:r>
      <w:r w:rsidRPr="00165CA4">
        <w:rPr>
          <w:rFonts w:ascii="Arial" w:eastAsia="Times New Roman" w:hAnsi="Arial" w:cs="Times New Roman"/>
          <w:color w:val="000000"/>
          <w:sz w:val="18"/>
          <w:lang w:val="x-none" w:eastAsia="x-none"/>
        </w:rPr>
        <w:t xml:space="preserve">The </w:t>
      </w:r>
      <w:r w:rsidRPr="00165CA4">
        <w:rPr>
          <w:rFonts w:ascii="Arial" w:eastAsia="Times New Roman" w:hAnsi="Arial" w:cs="Times New Roman"/>
          <w:color w:val="000000"/>
          <w:sz w:val="18"/>
          <w:lang w:eastAsia="x-none"/>
        </w:rPr>
        <w:t>C</w:t>
      </w:r>
      <w:r w:rsidRPr="00165CA4">
        <w:rPr>
          <w:rFonts w:ascii="Arial" w:eastAsia="Times New Roman" w:hAnsi="Arial" w:cs="Times New Roman"/>
          <w:color w:val="000000"/>
          <w:sz w:val="18"/>
          <w:lang w:val="x-none" w:eastAsia="x-none"/>
        </w:rPr>
        <w:t xml:space="preserve">ontractor shall be responsible for carrying out unit, system, and integration testing for all programs, modules, and sub-systems throughout the development and management life cycles. The </w:t>
      </w:r>
      <w:r w:rsidRPr="00165CA4">
        <w:rPr>
          <w:rFonts w:ascii="Arial" w:eastAsia="Times New Roman" w:hAnsi="Arial" w:cs="Times New Roman"/>
          <w:color w:val="000000"/>
          <w:sz w:val="18"/>
          <w:lang w:eastAsia="x-none"/>
        </w:rPr>
        <w:t>C</w:t>
      </w:r>
      <w:r w:rsidRPr="00165CA4">
        <w:rPr>
          <w:rFonts w:ascii="Arial" w:eastAsia="Times New Roman" w:hAnsi="Arial" w:cs="Times New Roman"/>
          <w:color w:val="000000"/>
          <w:sz w:val="18"/>
          <w:lang w:val="x-none" w:eastAsia="x-none"/>
        </w:rPr>
        <w:t>ontractor is responsible for successfully completing system and user acceptance testing prior to implementation</w:t>
      </w:r>
      <w:r w:rsidRPr="00165CA4">
        <w:rPr>
          <w:rFonts w:ascii="Arial" w:eastAsia="Times New Roman" w:hAnsi="Arial" w:cs="Times New Roman"/>
          <w:color w:val="000000"/>
          <w:sz w:val="18"/>
          <w:lang w:eastAsia="x-none"/>
        </w:rPr>
        <w:t>.</w:t>
      </w:r>
    </w:p>
    <w:p w14:paraId="33A82C3B" w14:textId="77777777" w:rsidR="00607E2F" w:rsidRPr="00165CA4" w:rsidRDefault="00607E2F" w:rsidP="00607E2F">
      <w:pPr>
        <w:spacing w:line="240" w:lineRule="auto"/>
        <w:ind w:left="720"/>
        <w:jc w:val="both"/>
        <w:rPr>
          <w:rFonts w:ascii="Arial" w:eastAsia="Times New Roman" w:hAnsi="Arial" w:cs="Times New Roman"/>
          <w:color w:val="000000"/>
          <w:sz w:val="14"/>
          <w:lang w:eastAsia="x-none"/>
        </w:rPr>
      </w:pPr>
    </w:p>
    <w:p w14:paraId="55B59E36" w14:textId="77777777" w:rsidR="00607E2F" w:rsidRPr="00165CA4" w:rsidRDefault="00607E2F" w:rsidP="00607E2F">
      <w:pPr>
        <w:spacing w:line="240" w:lineRule="auto"/>
        <w:ind w:left="720"/>
        <w:jc w:val="both"/>
        <w:rPr>
          <w:rFonts w:ascii="Arial" w:eastAsia="Times New Roman" w:hAnsi="Arial" w:cs="Times New Roman"/>
          <w:color w:val="000000"/>
          <w:sz w:val="18"/>
          <w:szCs w:val="24"/>
          <w:lang w:eastAsia="x-none"/>
        </w:rPr>
      </w:pPr>
      <w:r w:rsidRPr="00165CA4">
        <w:rPr>
          <w:rFonts w:ascii="Arial" w:eastAsia="Times New Roman" w:hAnsi="Arial" w:cs="Times New Roman"/>
          <w:color w:val="000000"/>
          <w:sz w:val="18"/>
          <w:szCs w:val="24"/>
          <w:lang w:val="x-none" w:eastAsia="x-none"/>
        </w:rPr>
        <w:t xml:space="preserve">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 xml:space="preserve">ontractor is responsible for certifying that each program, module, and sub-system meets or exceeds all of the functional, technical, and performance requirements prior to implementation. The </w:t>
      </w:r>
      <w:r w:rsidRPr="00165CA4">
        <w:rPr>
          <w:rFonts w:ascii="Arial" w:eastAsia="Times New Roman" w:hAnsi="Arial" w:cs="Times New Roman"/>
          <w:color w:val="000000"/>
          <w:sz w:val="18"/>
          <w:szCs w:val="24"/>
          <w:lang w:eastAsia="x-none"/>
        </w:rPr>
        <w:t>C</w:t>
      </w:r>
      <w:r w:rsidRPr="00165CA4">
        <w:rPr>
          <w:rFonts w:ascii="Arial" w:eastAsia="Times New Roman" w:hAnsi="Arial" w:cs="Times New Roman"/>
          <w:color w:val="000000"/>
          <w:sz w:val="18"/>
          <w:szCs w:val="24"/>
          <w:lang w:val="x-none" w:eastAsia="x-none"/>
        </w:rPr>
        <w:t>ontractor shall be responsible for working with NDOR in structuring testing environments that mirror the production environment</w:t>
      </w:r>
      <w:r w:rsidRPr="00165CA4">
        <w:rPr>
          <w:rFonts w:ascii="Arial" w:eastAsia="Times New Roman" w:hAnsi="Arial" w:cs="Times New Roman"/>
          <w:color w:val="000000"/>
          <w:sz w:val="18"/>
          <w:szCs w:val="24"/>
          <w:lang w:eastAsia="x-none"/>
        </w:rPr>
        <w:t>.</w:t>
      </w:r>
    </w:p>
    <w:p w14:paraId="33836219" w14:textId="77777777" w:rsidR="00607E2F" w:rsidRPr="00165CA4" w:rsidRDefault="00607E2F" w:rsidP="00607E2F">
      <w:pPr>
        <w:spacing w:line="240" w:lineRule="auto"/>
        <w:ind w:left="720"/>
        <w:jc w:val="both"/>
        <w:rPr>
          <w:rFonts w:ascii="Arial" w:eastAsia="Times New Roman" w:hAnsi="Arial" w:cs="Times New Roman"/>
          <w:color w:val="000000"/>
          <w:sz w:val="14"/>
          <w:szCs w:val="24"/>
          <w:lang w:eastAsia="x-none"/>
        </w:rPr>
      </w:pPr>
    </w:p>
    <w:p w14:paraId="525722D0"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r w:rsidRPr="00165CA4">
        <w:rPr>
          <w:rFonts w:ascii="Arial" w:eastAsia="Times New Roman" w:hAnsi="Arial" w:cs="Times New Roman"/>
          <w:color w:val="000000"/>
          <w:sz w:val="18"/>
          <w:szCs w:val="24"/>
          <w:lang w:val="x-none" w:eastAsia="x-none"/>
        </w:rPr>
        <w:t xml:space="preserve">The Contractor is also responsible for the initial development of </w:t>
      </w:r>
      <w:r w:rsidRPr="00165CA4">
        <w:rPr>
          <w:rFonts w:ascii="Arial" w:eastAsia="Times New Roman" w:hAnsi="Arial" w:cs="Times New Roman"/>
          <w:color w:val="000000"/>
          <w:sz w:val="18"/>
          <w:szCs w:val="24"/>
          <w:lang w:eastAsia="x-none"/>
        </w:rPr>
        <w:t>user</w:t>
      </w:r>
      <w:r w:rsidRPr="00165CA4">
        <w:rPr>
          <w:rFonts w:ascii="Arial" w:eastAsia="Times New Roman" w:hAnsi="Arial" w:cs="Times New Roman"/>
          <w:color w:val="000000"/>
          <w:sz w:val="18"/>
          <w:szCs w:val="24"/>
          <w:lang w:val="x-none" w:eastAsia="x-none"/>
        </w:rPr>
        <w:t xml:space="preserve"> test scenarios, establishing testing procedures and protocols, etc. Acceptance testing will include testing by users of all system functions, including, but not limited to, proper functioning of software, hardware and network components, as well as both data content, output, and connectivity components. It will offer the opportunity to test documentation, procedures, and business processes</w:t>
      </w:r>
      <w:r w:rsidRPr="00165CA4">
        <w:rPr>
          <w:rFonts w:ascii="Arial" w:eastAsia="Times New Roman" w:hAnsi="Arial" w:cs="Times New Roman"/>
          <w:color w:val="000000"/>
          <w:sz w:val="18"/>
          <w:szCs w:val="24"/>
          <w:lang w:eastAsia="x-none"/>
        </w:rPr>
        <w:t>.</w:t>
      </w:r>
    </w:p>
    <w:p w14:paraId="73DF5535"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59D4D5AD"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rPr>
          <w:rFonts w:cs="Arial"/>
          <w:b/>
          <w:iCs/>
          <w:color w:val="000000"/>
          <w:sz w:val="18"/>
        </w:rPr>
      </w:pPr>
      <w:bookmarkStart w:id="378" w:name="_Toc413403364"/>
      <w:bookmarkStart w:id="379" w:name="_Toc448413369"/>
      <w:r w:rsidRPr="00165CA4">
        <w:rPr>
          <w:rFonts w:cs="Arial"/>
          <w:b/>
          <w:iCs/>
          <w:color w:val="000000"/>
          <w:sz w:val="18"/>
        </w:rPr>
        <w:t>OPERATIONS &amp; MAINTENANCE PHASE</w:t>
      </w:r>
      <w:bookmarkEnd w:id="378"/>
      <w:r w:rsidRPr="00165CA4">
        <w:rPr>
          <w:rFonts w:cs="Arial"/>
          <w:b/>
          <w:iCs/>
          <w:color w:val="000000"/>
          <w:sz w:val="18"/>
        </w:rPr>
        <w:t xml:space="preserve"> (10.0)</w:t>
      </w:r>
      <w:bookmarkEnd w:id="379"/>
    </w:p>
    <w:p w14:paraId="55163E9D"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szCs w:val="24"/>
        </w:rPr>
      </w:pPr>
      <w:bookmarkStart w:id="380" w:name="_Toc413403365"/>
      <w:bookmarkStart w:id="381" w:name="_Toc444689350"/>
      <w:bookmarkStart w:id="382" w:name="_Toc448413370"/>
      <w:r w:rsidRPr="00165CA4">
        <w:rPr>
          <w:rFonts w:ascii="Arial" w:eastAsia="Times New Roman" w:hAnsi="Arial" w:cs="Arial"/>
          <w:iCs/>
          <w:color w:val="000000"/>
          <w:sz w:val="18"/>
          <w:szCs w:val="24"/>
        </w:rPr>
        <w:t>The following table contains the list of requirements and due dates expected of the contractor for the Operations and Maintenance (O&amp;M) phase following the implementation of the solution.  Details for these requirements follow in the narrative after the table.</w:t>
      </w:r>
      <w:bookmarkEnd w:id="380"/>
      <w:bookmarkEnd w:id="381"/>
      <w:bookmarkEnd w:id="382"/>
    </w:p>
    <w:p w14:paraId="516CF509"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szCs w:val="24"/>
        </w:rPr>
      </w:pPr>
    </w:p>
    <w:tbl>
      <w:tblPr>
        <w:tblW w:w="918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00"/>
        <w:gridCol w:w="4950"/>
        <w:gridCol w:w="1710"/>
      </w:tblGrid>
      <w:tr w:rsidR="00607E2F" w:rsidRPr="00165CA4" w14:paraId="787997B2" w14:textId="77777777" w:rsidTr="00607E2F">
        <w:trPr>
          <w:cantSplit/>
          <w:tblHeader/>
        </w:trPr>
        <w:tc>
          <w:tcPr>
            <w:tcW w:w="720" w:type="dxa"/>
            <w:tcBorders>
              <w:right w:val="single" w:sz="4" w:space="0" w:color="D9D9D9"/>
            </w:tcBorders>
            <w:shd w:val="clear" w:color="auto" w:fill="BFBFBF"/>
          </w:tcPr>
          <w:p w14:paraId="5C01389A" w14:textId="77777777" w:rsidR="00607E2F" w:rsidRPr="00165CA4" w:rsidRDefault="00607E2F" w:rsidP="00607E2F">
            <w:pPr>
              <w:spacing w:line="240" w:lineRule="auto"/>
              <w:jc w:val="center"/>
              <w:rPr>
                <w:rFonts w:ascii="Arial" w:eastAsia="Times New Roman" w:hAnsi="Arial" w:cs="Times New Roman"/>
                <w:b/>
                <w:bCs/>
                <w:color w:val="000000"/>
                <w:sz w:val="18"/>
              </w:rPr>
            </w:pPr>
          </w:p>
        </w:tc>
        <w:tc>
          <w:tcPr>
            <w:tcW w:w="1800" w:type="dxa"/>
            <w:tcBorders>
              <w:right w:val="single" w:sz="4" w:space="0" w:color="auto"/>
            </w:tcBorders>
            <w:shd w:val="clear" w:color="auto" w:fill="BFBFBF"/>
          </w:tcPr>
          <w:p w14:paraId="35E56016"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 xml:space="preserve"> Phase</w:t>
            </w:r>
          </w:p>
        </w:tc>
        <w:tc>
          <w:tcPr>
            <w:tcW w:w="4950" w:type="dxa"/>
            <w:tcBorders>
              <w:left w:val="single" w:sz="4" w:space="0" w:color="auto"/>
              <w:right w:val="single" w:sz="4" w:space="0" w:color="auto"/>
            </w:tcBorders>
            <w:shd w:val="clear" w:color="auto" w:fill="BFBFBF"/>
          </w:tcPr>
          <w:p w14:paraId="3BA3F44C"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Requirements</w:t>
            </w:r>
          </w:p>
        </w:tc>
        <w:tc>
          <w:tcPr>
            <w:tcW w:w="1710" w:type="dxa"/>
            <w:tcBorders>
              <w:left w:val="single" w:sz="4" w:space="0" w:color="auto"/>
            </w:tcBorders>
            <w:shd w:val="clear" w:color="auto" w:fill="BFBFBF"/>
          </w:tcPr>
          <w:p w14:paraId="1BDFEC51" w14:textId="77777777" w:rsidR="00607E2F" w:rsidRPr="00165CA4" w:rsidRDefault="00607E2F" w:rsidP="00607E2F">
            <w:pPr>
              <w:spacing w:line="240" w:lineRule="auto"/>
              <w:jc w:val="center"/>
              <w:rPr>
                <w:rFonts w:ascii="Arial" w:eastAsia="Times New Roman" w:hAnsi="Arial" w:cs="Times New Roman"/>
                <w:b/>
                <w:bCs/>
                <w:color w:val="000000"/>
                <w:sz w:val="18"/>
              </w:rPr>
            </w:pPr>
            <w:r w:rsidRPr="00165CA4">
              <w:rPr>
                <w:rFonts w:ascii="Arial" w:eastAsia="Times New Roman" w:hAnsi="Arial" w:cs="Times New Roman"/>
                <w:b/>
                <w:bCs/>
                <w:color w:val="000000"/>
                <w:sz w:val="18"/>
              </w:rPr>
              <w:t>Due Date</w:t>
            </w:r>
          </w:p>
        </w:tc>
      </w:tr>
      <w:tr w:rsidR="00607E2F" w:rsidRPr="00165CA4" w14:paraId="658D6AE4" w14:textId="77777777" w:rsidTr="00607E2F">
        <w:trPr>
          <w:cantSplit/>
        </w:trPr>
        <w:tc>
          <w:tcPr>
            <w:tcW w:w="720" w:type="dxa"/>
            <w:shd w:val="clear" w:color="auto" w:fill="auto"/>
          </w:tcPr>
          <w:p w14:paraId="6BBD7150"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10.1</w:t>
            </w:r>
          </w:p>
        </w:tc>
        <w:tc>
          <w:tcPr>
            <w:tcW w:w="1800" w:type="dxa"/>
            <w:vMerge w:val="restart"/>
            <w:shd w:val="clear" w:color="auto" w:fill="DCE6F1"/>
          </w:tcPr>
          <w:p w14:paraId="5DB0E83F"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10.0</w:t>
            </w:r>
          </w:p>
          <w:p w14:paraId="66CA9F29"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Operations and Maintenance</w:t>
            </w:r>
          </w:p>
        </w:tc>
        <w:tc>
          <w:tcPr>
            <w:tcW w:w="4950" w:type="dxa"/>
            <w:shd w:val="clear" w:color="auto" w:fill="auto"/>
          </w:tcPr>
          <w:p w14:paraId="0648E5C7"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Operating Procedures Guide</w:t>
            </w:r>
          </w:p>
        </w:tc>
        <w:tc>
          <w:tcPr>
            <w:tcW w:w="1710" w:type="dxa"/>
            <w:shd w:val="clear" w:color="auto" w:fill="auto"/>
          </w:tcPr>
          <w:p w14:paraId="35A3BCC4"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 xml:space="preserve"> Due dates to be determined in the Detailed Work Plan</w:t>
            </w:r>
          </w:p>
        </w:tc>
      </w:tr>
      <w:tr w:rsidR="00607E2F" w:rsidRPr="00165CA4" w14:paraId="5424FDD7" w14:textId="77777777" w:rsidTr="00607E2F">
        <w:trPr>
          <w:cantSplit/>
        </w:trPr>
        <w:tc>
          <w:tcPr>
            <w:tcW w:w="720" w:type="dxa"/>
            <w:shd w:val="clear" w:color="auto" w:fill="auto"/>
          </w:tcPr>
          <w:p w14:paraId="7D4A95C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10.2</w:t>
            </w:r>
          </w:p>
        </w:tc>
        <w:tc>
          <w:tcPr>
            <w:tcW w:w="1800" w:type="dxa"/>
            <w:vMerge/>
            <w:shd w:val="clear" w:color="auto" w:fill="DCE6F1"/>
          </w:tcPr>
          <w:p w14:paraId="3161C5AC"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0EE9160E"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Extended Hardware Services Warranty</w:t>
            </w:r>
          </w:p>
        </w:tc>
        <w:tc>
          <w:tcPr>
            <w:tcW w:w="1710" w:type="dxa"/>
            <w:shd w:val="clear" w:color="auto" w:fill="auto"/>
          </w:tcPr>
          <w:p w14:paraId="1EFFBDE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437FF634" w14:textId="77777777" w:rsidTr="00607E2F">
        <w:trPr>
          <w:cantSplit/>
        </w:trPr>
        <w:tc>
          <w:tcPr>
            <w:tcW w:w="720" w:type="dxa"/>
            <w:shd w:val="clear" w:color="auto" w:fill="auto"/>
          </w:tcPr>
          <w:p w14:paraId="2A2B006A"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10.3</w:t>
            </w:r>
          </w:p>
        </w:tc>
        <w:tc>
          <w:tcPr>
            <w:tcW w:w="1800" w:type="dxa"/>
            <w:vMerge/>
            <w:shd w:val="clear" w:color="auto" w:fill="DCE6F1"/>
          </w:tcPr>
          <w:p w14:paraId="4EBBBE25"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137A70E7"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On-Going Technical Support Services</w:t>
            </w:r>
          </w:p>
        </w:tc>
        <w:tc>
          <w:tcPr>
            <w:tcW w:w="1710" w:type="dxa"/>
            <w:shd w:val="clear" w:color="auto" w:fill="auto"/>
          </w:tcPr>
          <w:p w14:paraId="5B4A1121"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63ADDB8B" w14:textId="77777777" w:rsidTr="00607E2F">
        <w:trPr>
          <w:cantSplit/>
        </w:trPr>
        <w:tc>
          <w:tcPr>
            <w:tcW w:w="720" w:type="dxa"/>
            <w:shd w:val="clear" w:color="auto" w:fill="auto"/>
          </w:tcPr>
          <w:p w14:paraId="1F15133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lastRenderedPageBreak/>
              <w:t>10.4</w:t>
            </w:r>
          </w:p>
        </w:tc>
        <w:tc>
          <w:tcPr>
            <w:tcW w:w="1800" w:type="dxa"/>
            <w:vMerge/>
            <w:shd w:val="clear" w:color="auto" w:fill="DCE6F1"/>
          </w:tcPr>
          <w:p w14:paraId="068EF528"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355FC0A5"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On-Call On-Site Hardware Support Services</w:t>
            </w:r>
          </w:p>
        </w:tc>
        <w:tc>
          <w:tcPr>
            <w:tcW w:w="1710" w:type="dxa"/>
            <w:shd w:val="clear" w:color="auto" w:fill="auto"/>
          </w:tcPr>
          <w:p w14:paraId="356E4DD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732C6A92" w14:textId="77777777" w:rsidTr="00607E2F">
        <w:trPr>
          <w:cantSplit/>
        </w:trPr>
        <w:tc>
          <w:tcPr>
            <w:tcW w:w="720" w:type="dxa"/>
            <w:shd w:val="clear" w:color="auto" w:fill="auto"/>
          </w:tcPr>
          <w:p w14:paraId="1FCC4F8C"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10.5</w:t>
            </w:r>
          </w:p>
        </w:tc>
        <w:tc>
          <w:tcPr>
            <w:tcW w:w="1800" w:type="dxa"/>
            <w:vMerge/>
            <w:shd w:val="clear" w:color="auto" w:fill="DCE6F1"/>
          </w:tcPr>
          <w:p w14:paraId="7C145E7C"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3479B6D4"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Emergency On-Call Hardware Support Services</w:t>
            </w:r>
          </w:p>
        </w:tc>
        <w:tc>
          <w:tcPr>
            <w:tcW w:w="1710" w:type="dxa"/>
            <w:shd w:val="clear" w:color="auto" w:fill="auto"/>
          </w:tcPr>
          <w:p w14:paraId="3C67BF8D"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4F64BF65" w14:textId="77777777" w:rsidTr="00607E2F">
        <w:trPr>
          <w:cantSplit/>
        </w:trPr>
        <w:tc>
          <w:tcPr>
            <w:tcW w:w="720" w:type="dxa"/>
            <w:shd w:val="clear" w:color="auto" w:fill="auto"/>
          </w:tcPr>
          <w:p w14:paraId="0A0167E4"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10.6</w:t>
            </w:r>
          </w:p>
        </w:tc>
        <w:tc>
          <w:tcPr>
            <w:tcW w:w="1800" w:type="dxa"/>
            <w:vMerge/>
            <w:shd w:val="clear" w:color="auto" w:fill="DCE6F1"/>
          </w:tcPr>
          <w:p w14:paraId="72FB4B40"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2D82C3A6"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Problem Resolution Plan</w:t>
            </w:r>
          </w:p>
        </w:tc>
        <w:tc>
          <w:tcPr>
            <w:tcW w:w="1710" w:type="dxa"/>
            <w:shd w:val="clear" w:color="auto" w:fill="auto"/>
          </w:tcPr>
          <w:p w14:paraId="0C987247"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r w:rsidR="00607E2F" w:rsidRPr="00165CA4" w14:paraId="2B7B0539" w14:textId="77777777" w:rsidTr="00607E2F">
        <w:trPr>
          <w:cantSplit/>
        </w:trPr>
        <w:tc>
          <w:tcPr>
            <w:tcW w:w="720" w:type="dxa"/>
            <w:shd w:val="clear" w:color="auto" w:fill="auto"/>
          </w:tcPr>
          <w:p w14:paraId="670F68F8"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10.7</w:t>
            </w:r>
          </w:p>
        </w:tc>
        <w:tc>
          <w:tcPr>
            <w:tcW w:w="1800" w:type="dxa"/>
            <w:vMerge/>
            <w:shd w:val="clear" w:color="auto" w:fill="DCE6F1"/>
          </w:tcPr>
          <w:p w14:paraId="553AE5C8" w14:textId="77777777" w:rsidR="00607E2F" w:rsidRPr="00165CA4" w:rsidRDefault="00607E2F" w:rsidP="00607E2F">
            <w:pPr>
              <w:autoSpaceDE w:val="0"/>
              <w:autoSpaceDN w:val="0"/>
              <w:adjustRightInd w:val="0"/>
              <w:spacing w:line="240" w:lineRule="auto"/>
              <w:jc w:val="center"/>
              <w:rPr>
                <w:rFonts w:ascii="Arial" w:eastAsia="Times New Roman" w:hAnsi="Arial" w:cs="Times New Roman"/>
                <w:color w:val="000000"/>
                <w:sz w:val="18"/>
              </w:rPr>
            </w:pPr>
          </w:p>
        </w:tc>
        <w:tc>
          <w:tcPr>
            <w:tcW w:w="4950" w:type="dxa"/>
            <w:shd w:val="clear" w:color="auto" w:fill="auto"/>
          </w:tcPr>
          <w:p w14:paraId="4F8E14E1" w14:textId="77777777" w:rsidR="00607E2F" w:rsidRPr="00165CA4" w:rsidRDefault="00607E2F" w:rsidP="00607E2F">
            <w:pPr>
              <w:spacing w:line="240" w:lineRule="auto"/>
              <w:rPr>
                <w:rFonts w:ascii="Arial" w:eastAsia="Times New Roman" w:hAnsi="Arial" w:cs="Times New Roman"/>
                <w:sz w:val="18"/>
              </w:rPr>
            </w:pPr>
            <w:r w:rsidRPr="00165CA4">
              <w:rPr>
                <w:rFonts w:ascii="Arial" w:eastAsia="Times New Roman" w:hAnsi="Arial" w:cs="Times New Roman"/>
                <w:sz w:val="18"/>
              </w:rPr>
              <w:t>Replacement Units</w:t>
            </w:r>
          </w:p>
        </w:tc>
        <w:tc>
          <w:tcPr>
            <w:tcW w:w="1710" w:type="dxa"/>
            <w:shd w:val="clear" w:color="auto" w:fill="auto"/>
          </w:tcPr>
          <w:p w14:paraId="18C3D2CF" w14:textId="77777777" w:rsidR="00607E2F" w:rsidRPr="00165CA4" w:rsidRDefault="00607E2F" w:rsidP="00607E2F">
            <w:pPr>
              <w:spacing w:line="240" w:lineRule="auto"/>
              <w:jc w:val="center"/>
              <w:rPr>
                <w:rFonts w:ascii="Arial" w:eastAsia="Times New Roman" w:hAnsi="Arial" w:cs="Times New Roman"/>
                <w:sz w:val="18"/>
              </w:rPr>
            </w:pPr>
            <w:r w:rsidRPr="00165CA4">
              <w:rPr>
                <w:rFonts w:ascii="Arial" w:eastAsia="Times New Roman" w:hAnsi="Arial" w:cs="Times New Roman"/>
                <w:sz w:val="18"/>
              </w:rPr>
              <w:t>Due dates to be determined in the Detailed Work Plan</w:t>
            </w:r>
          </w:p>
        </w:tc>
      </w:tr>
    </w:tbl>
    <w:p w14:paraId="29843420" w14:textId="77777777" w:rsidR="00607E2F" w:rsidRPr="00165CA4" w:rsidRDefault="00607E2F" w:rsidP="00607E2F">
      <w:pPr>
        <w:keepNext/>
        <w:keepLines/>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ind w:left="720"/>
        <w:jc w:val="both"/>
        <w:outlineLvl w:val="1"/>
        <w:rPr>
          <w:rFonts w:ascii="Arial" w:eastAsia="Times New Roman" w:hAnsi="Arial" w:cs="Arial"/>
          <w:iCs/>
          <w:color w:val="000000"/>
          <w:sz w:val="18"/>
        </w:rPr>
      </w:pPr>
    </w:p>
    <w:p w14:paraId="4FD06FFD"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1. </w:t>
      </w:r>
      <w:r w:rsidRPr="00165CA4">
        <w:rPr>
          <w:rFonts w:ascii="Arial" w:eastAsia="Times New Roman" w:hAnsi="Arial" w:cs="Times New Roman"/>
          <w:b/>
          <w:color w:val="000000"/>
          <w:sz w:val="18"/>
          <w:szCs w:val="24"/>
        </w:rPr>
        <w:t xml:space="preserve">OVERVIEW </w:t>
      </w:r>
    </w:p>
    <w:p w14:paraId="0A6517E0" w14:textId="77777777" w:rsidR="00607E2F" w:rsidRPr="00165CA4" w:rsidRDefault="00607E2F" w:rsidP="00607E2F">
      <w:pPr>
        <w:autoSpaceDE w:val="0"/>
        <w:autoSpaceDN w:val="0"/>
        <w:adjustRightInd w:val="0"/>
        <w:spacing w:after="60"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Operations &amp; Maintenance (O&amp;M) activities include, but are not limited to, the following:</w:t>
      </w:r>
    </w:p>
    <w:p w14:paraId="6351B37B"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 xml:space="preserve">Perform system maintenance, including testing, documentation, etc. </w:t>
      </w:r>
      <w:r w:rsidRPr="00165CA4">
        <w:rPr>
          <w:rFonts w:ascii="Arial" w:eastAsia="Times New Roman" w:hAnsi="Arial" w:cs="Arial"/>
          <w:sz w:val="18"/>
        </w:rPr>
        <w:br/>
        <w:t xml:space="preserve">Note: Maintenance shall be conducted as mutually agreed upon by both the NDOR and Contractor. </w:t>
      </w:r>
    </w:p>
    <w:p w14:paraId="505F5DFC"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Record, track, and resolve system defects at no additional cost to the State.</w:t>
      </w:r>
    </w:p>
    <w:p w14:paraId="75A56064"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Conduct necessary software/firmware updates.</w:t>
      </w:r>
    </w:p>
    <w:p w14:paraId="646FBFFB"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Conduct maintenance of interfaces.</w:t>
      </w:r>
    </w:p>
    <w:p w14:paraId="2E24F05A"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Provide technical support with predefined technical support prioritization levels.</w:t>
      </w:r>
    </w:p>
    <w:p w14:paraId="5A258350"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Provide security management.</w:t>
      </w:r>
    </w:p>
    <w:p w14:paraId="6C2B6D00"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Support policy and process changes.</w:t>
      </w:r>
    </w:p>
    <w:p w14:paraId="59018A24" w14:textId="77777777" w:rsidR="00607E2F" w:rsidRPr="00165CA4" w:rsidRDefault="00607E2F" w:rsidP="00075896">
      <w:pPr>
        <w:numPr>
          <w:ilvl w:val="3"/>
          <w:numId w:val="23"/>
        </w:numPr>
        <w:tabs>
          <w:tab w:val="clear" w:pos="284"/>
        </w:tabs>
        <w:autoSpaceDE w:val="0"/>
        <w:autoSpaceDN w:val="0"/>
        <w:adjustRightInd w:val="0"/>
        <w:spacing w:after="60" w:line="240" w:lineRule="auto"/>
        <w:jc w:val="both"/>
        <w:rPr>
          <w:rFonts w:ascii="Arial" w:eastAsia="Times New Roman" w:hAnsi="Arial" w:cs="Arial"/>
          <w:sz w:val="18"/>
        </w:rPr>
      </w:pPr>
      <w:r w:rsidRPr="00165CA4">
        <w:rPr>
          <w:rFonts w:ascii="Arial" w:eastAsia="Times New Roman" w:hAnsi="Arial" w:cs="Arial"/>
          <w:sz w:val="18"/>
        </w:rPr>
        <w:t>Keep GUI/WUI up to date.</w:t>
      </w:r>
    </w:p>
    <w:p w14:paraId="2B1D6B8F" w14:textId="77777777" w:rsidR="00607E2F" w:rsidRPr="00165CA4" w:rsidRDefault="00607E2F" w:rsidP="00075896">
      <w:pPr>
        <w:numPr>
          <w:ilvl w:val="3"/>
          <w:numId w:val="23"/>
        </w:numPr>
        <w:tabs>
          <w:tab w:val="clear" w:pos="284"/>
        </w:tabs>
        <w:autoSpaceDE w:val="0"/>
        <w:autoSpaceDN w:val="0"/>
        <w:adjustRightInd w:val="0"/>
        <w:spacing w:line="240" w:lineRule="auto"/>
        <w:jc w:val="both"/>
        <w:rPr>
          <w:rFonts w:ascii="Arial" w:eastAsia="Times New Roman" w:hAnsi="Arial" w:cs="Arial"/>
          <w:sz w:val="18"/>
        </w:rPr>
      </w:pPr>
      <w:r w:rsidRPr="00165CA4">
        <w:rPr>
          <w:rFonts w:ascii="Arial" w:eastAsia="Times New Roman" w:hAnsi="Arial" w:cs="Arial"/>
          <w:sz w:val="18"/>
        </w:rPr>
        <w:t>Keep all written material, including all system documentation and scripts, up to date as changes occur.</w:t>
      </w:r>
    </w:p>
    <w:p w14:paraId="22B416AE" w14:textId="77777777" w:rsidR="00607E2F" w:rsidRPr="00165CA4" w:rsidRDefault="00607E2F" w:rsidP="00607E2F">
      <w:pPr>
        <w:autoSpaceDE w:val="0"/>
        <w:autoSpaceDN w:val="0"/>
        <w:adjustRightInd w:val="0"/>
        <w:spacing w:line="240" w:lineRule="auto"/>
        <w:ind w:left="2160"/>
        <w:rPr>
          <w:rFonts w:ascii="Arial" w:eastAsia="Times New Roman" w:hAnsi="Arial" w:cs="Arial"/>
          <w:sz w:val="18"/>
        </w:rPr>
      </w:pPr>
    </w:p>
    <w:p w14:paraId="71D6E0DB"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2. </w:t>
      </w:r>
      <w:r w:rsidRPr="00165CA4">
        <w:rPr>
          <w:rFonts w:ascii="Arial" w:eastAsia="Times New Roman" w:hAnsi="Arial" w:cs="Times New Roman"/>
          <w:b/>
          <w:color w:val="000000"/>
          <w:sz w:val="18"/>
          <w:szCs w:val="24"/>
        </w:rPr>
        <w:t>OPERATING PROCEDURES GUIDE (10.1)</w:t>
      </w:r>
    </w:p>
    <w:p w14:paraId="5B7D34FB"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 xml:space="preserve">The Contractor shall develop and maintain documentation on operating procedures to assist technical staff in operation and maintenance of the </w:t>
      </w:r>
      <w:r w:rsidRPr="00165CA4">
        <w:rPr>
          <w:rFonts w:ascii="Arial" w:eastAsia="Calibri" w:hAnsi="Arial" w:cs="Arial"/>
          <w:color w:val="000000"/>
          <w:sz w:val="18"/>
          <w:szCs w:val="24"/>
        </w:rPr>
        <w:t>MDSS/AVL Systems</w:t>
      </w:r>
      <w:r w:rsidRPr="00165CA4">
        <w:rPr>
          <w:rFonts w:ascii="Arial" w:eastAsia="Times New Roman" w:hAnsi="Arial" w:cs="Times New Roman"/>
          <w:color w:val="000000"/>
          <w:sz w:val="18"/>
          <w:szCs w:val="20"/>
        </w:rPr>
        <w:t>. These procedures help define and provide understanding of system operations and performance. The operations procedures will address all facets of the technical operation of both systems. The Operating Procedure Guide must be continuously updated to reflect the latest changes.</w:t>
      </w:r>
    </w:p>
    <w:p w14:paraId="6D6671F3"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4"/>
        </w:rPr>
      </w:pPr>
    </w:p>
    <w:p w14:paraId="0E2E5F48"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3. </w:t>
      </w:r>
      <w:r w:rsidRPr="00165CA4">
        <w:rPr>
          <w:rFonts w:ascii="Arial" w:eastAsia="Times New Roman" w:hAnsi="Arial" w:cs="Times New Roman"/>
          <w:b/>
          <w:color w:val="000000"/>
          <w:sz w:val="18"/>
          <w:szCs w:val="24"/>
        </w:rPr>
        <w:t>EXTENDED HARDWARE SERVICES WARRANTY (10.2)</w:t>
      </w:r>
    </w:p>
    <w:p w14:paraId="240A0521" w14:textId="77777777" w:rsidR="00607E2F" w:rsidRPr="00165CA4" w:rsidRDefault="00607E2F" w:rsidP="00607E2F">
      <w:pPr>
        <w:autoSpaceDE w:val="0"/>
        <w:autoSpaceDN w:val="0"/>
        <w:adjustRightInd w:val="0"/>
        <w:spacing w:line="240" w:lineRule="auto"/>
        <w:ind w:left="1440"/>
        <w:rPr>
          <w:rFonts w:ascii="Arial" w:eastAsia="Times New Roman" w:hAnsi="Arial" w:cs="Times New Roman"/>
          <w:color w:val="000000"/>
          <w:sz w:val="18"/>
          <w:szCs w:val="24"/>
        </w:rPr>
      </w:pPr>
      <w:r w:rsidRPr="00165CA4">
        <w:rPr>
          <w:rFonts w:ascii="Arial" w:eastAsia="Times New Roman" w:hAnsi="Arial" w:cs="Arial"/>
          <w:color w:val="000000"/>
          <w:sz w:val="18"/>
          <w:szCs w:val="24"/>
        </w:rPr>
        <w:t>Contractor shall provide cost information to allow NDOR the option to purchase up to three (3) one (1) year period warranty extensions beyond two (2) year base warranty period.</w:t>
      </w:r>
    </w:p>
    <w:p w14:paraId="2F7390C4"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4"/>
        </w:rPr>
      </w:pPr>
    </w:p>
    <w:p w14:paraId="7F857781"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4. </w:t>
      </w:r>
      <w:r w:rsidRPr="00165CA4">
        <w:rPr>
          <w:rFonts w:ascii="Arial" w:eastAsia="Times New Roman" w:hAnsi="Arial" w:cs="Times New Roman"/>
          <w:b/>
          <w:color w:val="000000"/>
          <w:sz w:val="18"/>
          <w:szCs w:val="24"/>
        </w:rPr>
        <w:t>ON-GOING TECHNICAL SUPPORT SERVICES (10.3)</w:t>
      </w:r>
    </w:p>
    <w:p w14:paraId="3E469AEE"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eastAsia="x-none"/>
        </w:rPr>
        <w:t xml:space="preserve">Contractor shall provide phone and/or online technical support at no additional cost to the Nebraska Department of Roads (NDOR) during the normal business hours of Monday through Friday, 8:00 a.m. to 5:00 p.m. CST for the duration of the contract or warranty period; whichever is later. </w:t>
      </w:r>
      <w:r w:rsidRPr="00165CA4">
        <w:rPr>
          <w:rFonts w:ascii="Arial" w:eastAsia="Times New Roman" w:hAnsi="Arial" w:cs="Times New Roman"/>
          <w:color w:val="000000"/>
          <w:sz w:val="18"/>
          <w:szCs w:val="20"/>
          <w:lang w:eastAsia="x-none"/>
        </w:rPr>
        <w:t xml:space="preserve">The Contractor shall respond to calls/emails for assistance within one (1) hour or less. </w:t>
      </w:r>
      <w:r w:rsidRPr="00165CA4">
        <w:rPr>
          <w:rFonts w:ascii="Arial" w:eastAsia="Times New Roman" w:hAnsi="Arial" w:cs="Arial"/>
          <w:color w:val="000000"/>
          <w:sz w:val="18"/>
          <w:szCs w:val="24"/>
          <w:lang w:eastAsia="x-none"/>
        </w:rPr>
        <w:t>Technical support shall be defined as any equipment or technical issues for the entire system which may arise during the contract period to include, but not limited to:</w:t>
      </w:r>
    </w:p>
    <w:p w14:paraId="35B27B19" w14:textId="77777777" w:rsidR="00607E2F" w:rsidRPr="00165CA4" w:rsidRDefault="00607E2F" w:rsidP="00607E2F">
      <w:pPr>
        <w:spacing w:line="240" w:lineRule="auto"/>
        <w:ind w:left="720"/>
        <w:jc w:val="both"/>
        <w:rPr>
          <w:rFonts w:ascii="Arial" w:eastAsia="Times New Roman" w:hAnsi="Arial" w:cs="Arial"/>
          <w:color w:val="000000"/>
          <w:sz w:val="14"/>
          <w:szCs w:val="24"/>
          <w:lang w:eastAsia="x-none"/>
        </w:rPr>
      </w:pPr>
    </w:p>
    <w:p w14:paraId="1B29315F"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Equipment operation;</w:t>
      </w:r>
    </w:p>
    <w:p w14:paraId="1657C156"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Interpretation of data represented on GUI’s;</w:t>
      </w:r>
    </w:p>
    <w:p w14:paraId="3FA0C015"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Reporting issues;</w:t>
      </w:r>
    </w:p>
    <w:p w14:paraId="14F5B62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Formatting issues;</w:t>
      </w:r>
    </w:p>
    <w:p w14:paraId="315AC04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Creating AVL and/or MDSS custom reports documenting maintenance operations;</w:t>
      </w:r>
    </w:p>
    <w:p w14:paraId="01902FA8"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Resolution of problems reported in production;</w:t>
      </w:r>
    </w:p>
    <w:p w14:paraId="1380DFCE"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lastRenderedPageBreak/>
        <w:t>Modifications in design of application; These changes will be through the Change Management Process as defined in V.B.2;</w:t>
      </w:r>
    </w:p>
    <w:p w14:paraId="521695E9"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Modification of components, vehicle hardware, design changes, and deployment of changes; These changes will be through the Change Management Process as defined in V.B.2;</w:t>
      </w:r>
    </w:p>
    <w:p w14:paraId="4781FA33"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The Contractor must commit to responsive communication with the NDOR District Managers or other staff responsible, assisting NDOR staff with individual support, mentoring and coaching capacity and providing status reports on the application;</w:t>
      </w:r>
    </w:p>
    <w:p w14:paraId="606863FF"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Ongoing development services as defined in Change Management V.B.2;</w:t>
      </w:r>
    </w:p>
    <w:p w14:paraId="1FD115F0"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Ongoing system maintenance;</w:t>
      </w:r>
    </w:p>
    <w:p w14:paraId="33436C09" w14:textId="77777777" w:rsidR="00607E2F" w:rsidRPr="00165CA4" w:rsidRDefault="00607E2F" w:rsidP="00075896">
      <w:pPr>
        <w:numPr>
          <w:ilvl w:val="2"/>
          <w:numId w:val="77"/>
        </w:numPr>
        <w:tabs>
          <w:tab w:val="clear" w:pos="284"/>
        </w:tabs>
        <w:autoSpaceDE w:val="0"/>
        <w:autoSpaceDN w:val="0"/>
        <w:adjustRightInd w:val="0"/>
        <w:spacing w:line="240" w:lineRule="auto"/>
        <w:ind w:left="1800" w:hanging="360"/>
        <w:jc w:val="both"/>
        <w:rPr>
          <w:rFonts w:ascii="Arial" w:eastAsia="Times New Roman" w:hAnsi="Arial" w:cs="Times New Roman"/>
          <w:color w:val="000000"/>
          <w:sz w:val="18"/>
          <w:szCs w:val="24"/>
        </w:rPr>
      </w:pPr>
      <w:r w:rsidRPr="00165CA4">
        <w:rPr>
          <w:rFonts w:ascii="Arial" w:eastAsia="Times New Roman" w:hAnsi="Arial" w:cs="Times New Roman"/>
          <w:color w:val="000000"/>
          <w:sz w:val="18"/>
          <w:szCs w:val="24"/>
        </w:rPr>
        <w:t>Planning of system upgrades and enhancements as defined in Change Management V.B.2.</w:t>
      </w:r>
    </w:p>
    <w:p w14:paraId="3C945290" w14:textId="77777777" w:rsidR="00607E2F" w:rsidRPr="00165CA4" w:rsidRDefault="00607E2F" w:rsidP="00607E2F">
      <w:pPr>
        <w:autoSpaceDE w:val="0"/>
        <w:autoSpaceDN w:val="0"/>
        <w:adjustRightInd w:val="0"/>
        <w:spacing w:line="240" w:lineRule="auto"/>
        <w:ind w:left="720"/>
        <w:jc w:val="both"/>
        <w:rPr>
          <w:rFonts w:ascii="Arial" w:eastAsia="Times New Roman" w:hAnsi="Arial" w:cs="Times New Roman"/>
          <w:color w:val="000000"/>
          <w:sz w:val="18"/>
          <w:szCs w:val="24"/>
        </w:rPr>
      </w:pPr>
    </w:p>
    <w:p w14:paraId="2130281E"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5. </w:t>
      </w:r>
      <w:r w:rsidRPr="00165CA4">
        <w:rPr>
          <w:rFonts w:ascii="Arial" w:eastAsia="Times New Roman" w:hAnsi="Arial" w:cs="Times New Roman"/>
          <w:b/>
          <w:color w:val="000000"/>
          <w:sz w:val="18"/>
          <w:szCs w:val="24"/>
        </w:rPr>
        <w:t>ON-CALL ON-SITE HARDWARE SUPPORT SERVICES (10.4)</w:t>
      </w:r>
    </w:p>
    <w:p w14:paraId="4F7FDD84"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Times New Roman"/>
          <w:color w:val="000000"/>
          <w:sz w:val="18"/>
          <w:szCs w:val="24"/>
          <w:lang w:eastAsia="x-none"/>
        </w:rPr>
        <w:t>During the warranty period, Contractor shall provide on-call on-site support services</w:t>
      </w:r>
      <w:r w:rsidRPr="00165CA4">
        <w:rPr>
          <w:rFonts w:ascii="Arial" w:eastAsia="Times New Roman" w:hAnsi="Arial" w:cs="Times New Roman"/>
          <w:color w:val="000000"/>
          <w:sz w:val="18"/>
          <w:szCs w:val="24"/>
          <w:lang w:val="x-none" w:eastAsia="x-none"/>
        </w:rPr>
        <w:t xml:space="preserve"> to NDOR maintenance facilities to repair and/or replace faulty hardware devices installed in the vehicles</w:t>
      </w:r>
      <w:r w:rsidRPr="00165CA4">
        <w:rPr>
          <w:rFonts w:ascii="Arial" w:eastAsia="Times New Roman" w:hAnsi="Arial" w:cs="Times New Roman"/>
          <w:color w:val="000000"/>
          <w:sz w:val="18"/>
          <w:szCs w:val="24"/>
          <w:lang w:eastAsia="x-none"/>
        </w:rPr>
        <w:t xml:space="preserve"> at no additional cost to the State. Support services shall be available during normal business hours Monday through Friday, 8:00 A.M – 5:00 P.M. Contractor shall be on-s</w:t>
      </w:r>
      <w:proofErr w:type="spellStart"/>
      <w:r w:rsidRPr="00165CA4">
        <w:rPr>
          <w:rFonts w:ascii="Arial" w:eastAsia="Times New Roman" w:hAnsi="Arial" w:cs="Times New Roman"/>
          <w:color w:val="000000"/>
          <w:sz w:val="18"/>
          <w:szCs w:val="24"/>
          <w:lang w:val="x-none" w:eastAsia="x-none"/>
        </w:rPr>
        <w:t>ite</w:t>
      </w:r>
      <w:proofErr w:type="spellEnd"/>
      <w:r w:rsidRPr="00165CA4">
        <w:rPr>
          <w:rFonts w:ascii="Arial" w:eastAsia="Times New Roman" w:hAnsi="Arial" w:cs="Times New Roman"/>
          <w:color w:val="000000"/>
          <w:sz w:val="18"/>
          <w:szCs w:val="24"/>
          <w:lang w:eastAsia="x-none"/>
        </w:rPr>
        <w:t xml:space="preserve"> within 48 hours maximum after the initial call for service. </w:t>
      </w:r>
      <w:r w:rsidRPr="00165CA4">
        <w:rPr>
          <w:rFonts w:ascii="Arial" w:eastAsia="Times New Roman" w:hAnsi="Arial" w:cs="Arial"/>
          <w:color w:val="000000"/>
          <w:sz w:val="18"/>
          <w:szCs w:val="24"/>
          <w:lang w:val="x-none" w:eastAsia="x-none"/>
        </w:rPr>
        <w:t xml:space="preserve">After the warranty period, </w:t>
      </w:r>
      <w:r w:rsidRPr="00165CA4">
        <w:rPr>
          <w:rFonts w:ascii="Arial" w:eastAsia="Times New Roman" w:hAnsi="Arial" w:cs="Arial"/>
          <w:color w:val="000000"/>
          <w:sz w:val="18"/>
          <w:szCs w:val="24"/>
          <w:lang w:eastAsia="x-none"/>
        </w:rPr>
        <w:t>on-call on-site support services</w:t>
      </w:r>
      <w:r w:rsidRPr="00165CA4">
        <w:rPr>
          <w:rFonts w:ascii="Arial" w:eastAsia="Times New Roman" w:hAnsi="Arial" w:cs="Arial"/>
          <w:color w:val="000000"/>
          <w:sz w:val="18"/>
          <w:szCs w:val="24"/>
          <w:lang w:val="x-none" w:eastAsia="x-none"/>
        </w:rPr>
        <w:t xml:space="preserve"> will be provided at the</w:t>
      </w:r>
      <w:r w:rsidRPr="00165CA4">
        <w:rPr>
          <w:rFonts w:ascii="Arial" w:eastAsia="Times New Roman" w:hAnsi="Arial" w:cs="Arial"/>
          <w:color w:val="000000"/>
          <w:sz w:val="18"/>
          <w:szCs w:val="24"/>
          <w:lang w:eastAsia="x-none"/>
        </w:rPr>
        <w:t xml:space="preserve"> hourly</w:t>
      </w:r>
      <w:r w:rsidRPr="00165CA4">
        <w:rPr>
          <w:rFonts w:ascii="Arial" w:eastAsia="Times New Roman" w:hAnsi="Arial" w:cs="Arial"/>
          <w:color w:val="000000"/>
          <w:sz w:val="18"/>
          <w:szCs w:val="24"/>
          <w:lang w:val="x-none" w:eastAsia="x-none"/>
        </w:rPr>
        <w:t xml:space="preserve"> price listed on the Cost Proposal Bid Sheet</w:t>
      </w:r>
      <w:r w:rsidRPr="00165CA4">
        <w:rPr>
          <w:rFonts w:ascii="Arial" w:eastAsia="Times New Roman" w:hAnsi="Arial" w:cs="Arial"/>
          <w:color w:val="000000"/>
          <w:sz w:val="18"/>
          <w:szCs w:val="24"/>
          <w:lang w:eastAsia="x-none"/>
        </w:rPr>
        <w:t>.</w:t>
      </w:r>
    </w:p>
    <w:p w14:paraId="7761E9E4"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sz w:val="18"/>
        </w:rPr>
      </w:pPr>
    </w:p>
    <w:p w14:paraId="0256C0F9"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rPr>
      </w:pPr>
      <w:r w:rsidRPr="00165CA4">
        <w:rPr>
          <w:rFonts w:ascii="Arial" w:eastAsia="Times New Roman" w:hAnsi="Arial" w:cs="Times New Roman"/>
          <w:b/>
          <w:sz w:val="18"/>
        </w:rPr>
        <w:t xml:space="preserve">6. </w:t>
      </w:r>
      <w:r w:rsidRPr="00165CA4">
        <w:rPr>
          <w:rFonts w:ascii="Arial" w:eastAsia="Times New Roman" w:hAnsi="Arial" w:cs="Times New Roman"/>
          <w:b/>
          <w:color w:val="000000"/>
          <w:sz w:val="18"/>
        </w:rPr>
        <w:t>EMERGENCY ON-CALL HARDWARE SUPPORT SERVICES (10.5)</w:t>
      </w:r>
    </w:p>
    <w:p w14:paraId="5535CE92"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r w:rsidRPr="00165CA4">
        <w:rPr>
          <w:rFonts w:ascii="Arial" w:eastAsia="Times New Roman" w:hAnsi="Arial" w:cs="Arial"/>
          <w:color w:val="000000"/>
          <w:sz w:val="18"/>
          <w:szCs w:val="24"/>
          <w:lang w:val="x-none" w:eastAsia="x-none"/>
        </w:rPr>
        <w:t>On an as-needed basis</w:t>
      </w:r>
      <w:r w:rsidRPr="00165CA4">
        <w:rPr>
          <w:rFonts w:ascii="Arial" w:eastAsia="Times New Roman" w:hAnsi="Arial" w:cs="Arial"/>
          <w:color w:val="000000"/>
          <w:sz w:val="18"/>
          <w:szCs w:val="24"/>
          <w:lang w:eastAsia="x-none"/>
        </w:rPr>
        <w:t xml:space="preserve"> during the warranty period</w:t>
      </w:r>
      <w:r w:rsidRPr="00165CA4">
        <w:rPr>
          <w:rFonts w:ascii="Arial" w:eastAsia="Times New Roman" w:hAnsi="Arial" w:cs="Arial"/>
          <w:color w:val="000000"/>
          <w:sz w:val="18"/>
          <w:szCs w:val="24"/>
          <w:lang w:val="x-none" w:eastAsia="x-none"/>
        </w:rPr>
        <w:t>, Contractor shall provide a certified technician for on-call emergency repair services after-hours, weekends and holidays</w:t>
      </w:r>
      <w:r w:rsidRPr="00165CA4">
        <w:rPr>
          <w:rFonts w:ascii="Arial" w:eastAsia="Times New Roman" w:hAnsi="Arial" w:cs="Arial"/>
          <w:color w:val="000000"/>
          <w:sz w:val="18"/>
          <w:szCs w:val="24"/>
          <w:lang w:eastAsia="x-none"/>
        </w:rPr>
        <w:t xml:space="preserve"> at no additional cost to the State</w:t>
      </w:r>
      <w:r w:rsidRPr="00165CA4">
        <w:rPr>
          <w:rFonts w:ascii="Arial" w:eastAsia="Times New Roman" w:hAnsi="Arial" w:cs="Arial"/>
          <w:color w:val="000000"/>
          <w:sz w:val="18"/>
          <w:szCs w:val="24"/>
          <w:lang w:val="x-none" w:eastAsia="x-none"/>
        </w:rPr>
        <w:t>. Contractor’s technician shall be on-site within 48 hours maximum after the initial call for service</w:t>
      </w:r>
      <w:r w:rsidRPr="00165CA4">
        <w:rPr>
          <w:rFonts w:ascii="Arial" w:eastAsia="Times New Roman" w:hAnsi="Arial" w:cs="Arial"/>
          <w:color w:val="000000"/>
          <w:sz w:val="18"/>
          <w:szCs w:val="24"/>
          <w:lang w:eastAsia="x-none"/>
        </w:rPr>
        <w:t>.</w:t>
      </w:r>
    </w:p>
    <w:p w14:paraId="0C42A723" w14:textId="77777777" w:rsidR="00607E2F" w:rsidRPr="00165CA4" w:rsidRDefault="00607E2F" w:rsidP="00607E2F">
      <w:pPr>
        <w:spacing w:line="240" w:lineRule="auto"/>
        <w:ind w:left="1440"/>
        <w:jc w:val="both"/>
        <w:rPr>
          <w:rFonts w:ascii="Arial" w:eastAsia="Times New Roman" w:hAnsi="Arial" w:cs="Arial"/>
          <w:color w:val="000000"/>
          <w:sz w:val="14"/>
          <w:szCs w:val="24"/>
          <w:lang w:eastAsia="x-none"/>
        </w:rPr>
      </w:pPr>
    </w:p>
    <w:p w14:paraId="7412AA00"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Arial"/>
          <w:color w:val="000000"/>
          <w:sz w:val="18"/>
          <w:szCs w:val="24"/>
          <w:lang w:val="x-none" w:eastAsia="x-none"/>
        </w:rPr>
        <w:t>Emergency remote support shall also be provided by the Contractor via telephone and email for maintenance problems regarding the server software after hours and on weekends. Contractor must provide remote assistance within one (1) hour after notification</w:t>
      </w:r>
      <w:r w:rsidRPr="00165CA4">
        <w:rPr>
          <w:rFonts w:ascii="Arial" w:eastAsia="Times New Roman" w:hAnsi="Arial" w:cs="Arial"/>
          <w:color w:val="000000"/>
          <w:sz w:val="18"/>
          <w:szCs w:val="24"/>
          <w:lang w:eastAsia="x-none"/>
        </w:rPr>
        <w:t>.</w:t>
      </w:r>
      <w:r w:rsidRPr="00165CA4">
        <w:rPr>
          <w:rFonts w:ascii="Arial" w:eastAsia="Times New Roman" w:hAnsi="Arial" w:cs="Arial"/>
          <w:color w:val="000000"/>
          <w:sz w:val="18"/>
          <w:szCs w:val="24"/>
          <w:lang w:val="x-none" w:eastAsia="x-none"/>
        </w:rPr>
        <w:t xml:space="preserve"> After the warranty period, </w:t>
      </w:r>
      <w:r w:rsidRPr="00165CA4">
        <w:rPr>
          <w:rFonts w:ascii="Arial" w:eastAsia="Times New Roman" w:hAnsi="Arial" w:cs="Arial"/>
          <w:color w:val="000000"/>
          <w:sz w:val="18"/>
          <w:szCs w:val="24"/>
          <w:lang w:eastAsia="x-none"/>
        </w:rPr>
        <w:t>emergency services</w:t>
      </w:r>
      <w:r w:rsidRPr="00165CA4">
        <w:rPr>
          <w:rFonts w:ascii="Arial" w:eastAsia="Times New Roman" w:hAnsi="Arial" w:cs="Arial"/>
          <w:color w:val="000000"/>
          <w:sz w:val="18"/>
          <w:szCs w:val="24"/>
          <w:lang w:val="x-none" w:eastAsia="x-none"/>
        </w:rPr>
        <w:t xml:space="preserve"> will be provided at the</w:t>
      </w:r>
      <w:r w:rsidRPr="00165CA4">
        <w:rPr>
          <w:rFonts w:ascii="Arial" w:eastAsia="Times New Roman" w:hAnsi="Arial" w:cs="Arial"/>
          <w:color w:val="000000"/>
          <w:sz w:val="18"/>
          <w:szCs w:val="24"/>
          <w:lang w:eastAsia="x-none"/>
        </w:rPr>
        <w:t xml:space="preserve"> hourly</w:t>
      </w:r>
      <w:r w:rsidRPr="00165CA4">
        <w:rPr>
          <w:rFonts w:ascii="Arial" w:eastAsia="Times New Roman" w:hAnsi="Arial" w:cs="Arial"/>
          <w:color w:val="000000"/>
          <w:sz w:val="18"/>
          <w:szCs w:val="24"/>
          <w:lang w:val="x-none" w:eastAsia="x-none"/>
        </w:rPr>
        <w:t xml:space="preserve"> price listed on the Cost Proposal Bid Sheet</w:t>
      </w:r>
      <w:r w:rsidRPr="00165CA4">
        <w:rPr>
          <w:rFonts w:ascii="Arial" w:eastAsia="Times New Roman" w:hAnsi="Arial" w:cs="Arial"/>
          <w:color w:val="000000"/>
          <w:sz w:val="18"/>
          <w:szCs w:val="24"/>
          <w:lang w:eastAsia="x-none"/>
        </w:rPr>
        <w:t>.</w:t>
      </w:r>
    </w:p>
    <w:p w14:paraId="0B10BC5D"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p>
    <w:p w14:paraId="1C16E0BA"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color w:val="000000"/>
          <w:sz w:val="18"/>
          <w:szCs w:val="24"/>
        </w:rPr>
      </w:pPr>
      <w:r>
        <w:rPr>
          <w:rFonts w:ascii="Arial" w:eastAsia="Times New Roman" w:hAnsi="Arial" w:cs="Times New Roman"/>
          <w:b/>
          <w:color w:val="000000"/>
          <w:sz w:val="18"/>
          <w:szCs w:val="24"/>
        </w:rPr>
        <w:t xml:space="preserve">7. </w:t>
      </w:r>
      <w:r w:rsidRPr="00165CA4">
        <w:rPr>
          <w:rFonts w:ascii="Arial" w:eastAsia="Times New Roman" w:hAnsi="Arial" w:cs="Times New Roman"/>
          <w:b/>
          <w:color w:val="000000"/>
          <w:sz w:val="18"/>
          <w:szCs w:val="24"/>
        </w:rPr>
        <w:t>PROBLEM RESOLUTION PLAN (10.6)</w:t>
      </w:r>
    </w:p>
    <w:p w14:paraId="34B8081A"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shall establish procedures for receiving, recording, and tracking problem reports and modification requests from users, and providing feedback to users. Whenever problems are encountered, the problems shall be recorded and entered into the problem resolution process. The Contractor shall implement (or establish organizational interfaces with) the configuration management process for managing resolutions to the existing system.</w:t>
      </w:r>
    </w:p>
    <w:p w14:paraId="131BA0B2"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p>
    <w:p w14:paraId="25F07893"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and NDOR will develop a mutually agreeable Problem Analysis and Resolution Plan prior to completion of the system implementation.</w:t>
      </w:r>
    </w:p>
    <w:p w14:paraId="154E63D1"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p>
    <w:p w14:paraId="7B57F62E" w14:textId="77777777" w:rsidR="00607E2F" w:rsidRPr="00165CA4" w:rsidRDefault="00607E2F" w:rsidP="00607E2F">
      <w:pPr>
        <w:autoSpaceDE w:val="0"/>
        <w:autoSpaceDN w:val="0"/>
        <w:adjustRightInd w:val="0"/>
        <w:spacing w:line="240" w:lineRule="auto"/>
        <w:ind w:left="1440"/>
        <w:jc w:val="both"/>
        <w:rPr>
          <w:rFonts w:ascii="Arial" w:eastAsia="Times New Roman" w:hAnsi="Arial" w:cs="Times New Roman"/>
          <w:color w:val="000000"/>
          <w:sz w:val="18"/>
          <w:szCs w:val="20"/>
        </w:rPr>
      </w:pPr>
      <w:r w:rsidRPr="00165CA4">
        <w:rPr>
          <w:rFonts w:ascii="Arial" w:eastAsia="Times New Roman" w:hAnsi="Arial" w:cs="Times New Roman"/>
          <w:color w:val="000000"/>
          <w:sz w:val="18"/>
          <w:szCs w:val="20"/>
        </w:rPr>
        <w:t>The Contractor shall provide a toll-free number and an email address for users to report system problems.</w:t>
      </w:r>
    </w:p>
    <w:p w14:paraId="788C37D2" w14:textId="77777777" w:rsidR="00607E2F" w:rsidRPr="00165CA4" w:rsidRDefault="00607E2F" w:rsidP="00607E2F">
      <w:pPr>
        <w:spacing w:line="240" w:lineRule="auto"/>
        <w:ind w:left="1440"/>
        <w:jc w:val="both"/>
        <w:rPr>
          <w:rFonts w:ascii="Arial" w:eastAsia="Times New Roman" w:hAnsi="Arial" w:cs="Arial"/>
          <w:color w:val="000000"/>
          <w:sz w:val="18"/>
          <w:szCs w:val="24"/>
          <w:lang w:eastAsia="x-none"/>
        </w:rPr>
      </w:pPr>
    </w:p>
    <w:p w14:paraId="36466FE5" w14:textId="77777777" w:rsidR="00607E2F" w:rsidRPr="00165CA4" w:rsidRDefault="00607E2F" w:rsidP="00607E2F">
      <w:pPr>
        <w:numPr>
          <w:ilvl w:val="2"/>
          <w:numId w:val="0"/>
        </w:numPr>
        <w:tabs>
          <w:tab w:val="num" w:pos="720"/>
        </w:tabs>
        <w:autoSpaceDE w:val="0"/>
        <w:autoSpaceDN w:val="0"/>
        <w:adjustRightInd w:val="0"/>
        <w:spacing w:line="240" w:lineRule="auto"/>
        <w:ind w:left="1440" w:hanging="720"/>
        <w:rPr>
          <w:rFonts w:ascii="Arial" w:eastAsia="Times New Roman" w:hAnsi="Arial" w:cs="Times New Roman"/>
          <w:b/>
          <w:color w:val="000000"/>
          <w:sz w:val="18"/>
          <w:szCs w:val="24"/>
        </w:rPr>
      </w:pPr>
      <w:r>
        <w:rPr>
          <w:rFonts w:ascii="Arial" w:eastAsia="Times New Roman" w:hAnsi="Arial" w:cs="Times New Roman"/>
          <w:b/>
          <w:color w:val="000000"/>
          <w:sz w:val="18"/>
          <w:szCs w:val="24"/>
        </w:rPr>
        <w:t xml:space="preserve">8. </w:t>
      </w:r>
      <w:r w:rsidRPr="00165CA4">
        <w:rPr>
          <w:rFonts w:ascii="Arial" w:eastAsia="Times New Roman" w:hAnsi="Arial" w:cs="Times New Roman"/>
          <w:b/>
          <w:color w:val="000000"/>
          <w:sz w:val="18"/>
          <w:szCs w:val="24"/>
        </w:rPr>
        <w:t>REPLACEMENT UNITS (10.7)</w:t>
      </w:r>
    </w:p>
    <w:p w14:paraId="473F80BA" w14:textId="77777777" w:rsidR="00607E2F" w:rsidRPr="00165CA4" w:rsidRDefault="00607E2F" w:rsidP="00607E2F">
      <w:pPr>
        <w:spacing w:line="240" w:lineRule="auto"/>
        <w:ind w:left="1440"/>
        <w:jc w:val="both"/>
        <w:rPr>
          <w:rFonts w:ascii="Arial" w:eastAsia="Times New Roman" w:hAnsi="Arial" w:cs="Arial"/>
          <w:color w:val="000000"/>
          <w:sz w:val="18"/>
          <w:lang w:eastAsia="x-none"/>
        </w:rPr>
      </w:pPr>
      <w:r w:rsidRPr="00165CA4">
        <w:rPr>
          <w:rFonts w:ascii="Arial" w:eastAsia="Times New Roman" w:hAnsi="Arial" w:cs="Arial"/>
          <w:color w:val="000000"/>
          <w:sz w:val="18"/>
          <w:szCs w:val="24"/>
          <w:lang w:val="x-none" w:eastAsia="x-none"/>
        </w:rPr>
        <w:t>Contractor shall replace defective units within two (2) business days of being notified. During the warranty period, replacement units</w:t>
      </w:r>
      <w:r w:rsidRPr="00165CA4">
        <w:rPr>
          <w:rFonts w:ascii="Arial" w:eastAsia="Times New Roman" w:hAnsi="Arial" w:cs="Arial"/>
          <w:color w:val="000000"/>
          <w:sz w:val="18"/>
          <w:szCs w:val="24"/>
          <w:lang w:eastAsia="x-none"/>
        </w:rPr>
        <w:t xml:space="preserve"> and installation services</w:t>
      </w:r>
      <w:r w:rsidRPr="00165CA4">
        <w:rPr>
          <w:rFonts w:ascii="Arial" w:eastAsia="Times New Roman" w:hAnsi="Arial" w:cs="Arial"/>
          <w:color w:val="000000"/>
          <w:sz w:val="18"/>
          <w:szCs w:val="24"/>
          <w:lang w:val="x-none" w:eastAsia="x-none"/>
        </w:rPr>
        <w:t xml:space="preserve"> shall be provided at no additional cost to the NDOR. After the warranty period, replacement units will be provided at the </w:t>
      </w:r>
      <w:r w:rsidRPr="00165CA4">
        <w:rPr>
          <w:rFonts w:ascii="Arial" w:eastAsia="Times New Roman" w:hAnsi="Arial" w:cs="Arial"/>
          <w:color w:val="000000"/>
          <w:sz w:val="18"/>
          <w:szCs w:val="24"/>
          <w:lang w:eastAsia="x-none"/>
        </w:rPr>
        <w:t xml:space="preserve">unit </w:t>
      </w:r>
      <w:r w:rsidRPr="00165CA4">
        <w:rPr>
          <w:rFonts w:ascii="Arial" w:eastAsia="Times New Roman" w:hAnsi="Arial" w:cs="Arial"/>
          <w:color w:val="000000"/>
          <w:sz w:val="18"/>
          <w:szCs w:val="24"/>
          <w:lang w:val="x-none" w:eastAsia="x-none"/>
        </w:rPr>
        <w:t xml:space="preserve">price </w:t>
      </w:r>
      <w:r w:rsidRPr="00165CA4">
        <w:rPr>
          <w:rFonts w:ascii="Arial" w:eastAsia="Times New Roman" w:hAnsi="Arial" w:cs="Arial"/>
          <w:color w:val="000000"/>
          <w:sz w:val="18"/>
          <w:szCs w:val="24"/>
          <w:lang w:eastAsia="x-none"/>
        </w:rPr>
        <w:t xml:space="preserve">and hourly rate </w:t>
      </w:r>
      <w:r w:rsidRPr="00165CA4">
        <w:rPr>
          <w:rFonts w:ascii="Arial" w:eastAsia="Times New Roman" w:hAnsi="Arial" w:cs="Arial"/>
          <w:color w:val="000000"/>
          <w:sz w:val="18"/>
          <w:szCs w:val="24"/>
          <w:lang w:val="x-none" w:eastAsia="x-none"/>
        </w:rPr>
        <w:t>listed on the Cost Proposal Bid Sheet</w:t>
      </w:r>
      <w:r w:rsidRPr="00165CA4">
        <w:rPr>
          <w:rFonts w:ascii="Arial" w:eastAsia="Times New Roman" w:hAnsi="Arial" w:cs="Arial"/>
          <w:color w:val="000000"/>
          <w:sz w:val="18"/>
          <w:szCs w:val="24"/>
          <w:lang w:eastAsia="x-none"/>
        </w:rPr>
        <w:t>.</w:t>
      </w:r>
    </w:p>
    <w:p w14:paraId="6A3A45EC" w14:textId="77777777" w:rsidR="00607E2F" w:rsidRPr="00165CA4" w:rsidRDefault="00607E2F" w:rsidP="00607E2F">
      <w:pPr>
        <w:spacing w:line="240" w:lineRule="auto"/>
        <w:ind w:left="720"/>
        <w:jc w:val="both"/>
        <w:rPr>
          <w:rFonts w:ascii="Arial" w:eastAsia="Times New Roman" w:hAnsi="Arial" w:cs="Arial"/>
          <w:color w:val="000000"/>
          <w:sz w:val="18"/>
          <w:lang w:eastAsia="x-none"/>
        </w:rPr>
      </w:pPr>
    </w:p>
    <w:p w14:paraId="58994D38" w14:textId="77777777" w:rsidR="00607E2F" w:rsidRPr="00165CA4" w:rsidRDefault="00607E2F" w:rsidP="00075896">
      <w:pPr>
        <w:pStyle w:val="ListParagraph"/>
        <w:keepNext/>
        <w:keepLines/>
        <w:numPr>
          <w:ilvl w:val="0"/>
          <w:numId w:val="85"/>
        </w:numPr>
        <w:tabs>
          <w:tab w:val="clear" w:pos="284"/>
          <w:tab w:val="left" w:pos="-912"/>
          <w:tab w:val="left" w:pos="-360"/>
          <w:tab w:val="left" w:pos="0"/>
          <w:tab w:val="num"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line="240" w:lineRule="auto"/>
        <w:contextualSpacing w:val="0"/>
        <w:jc w:val="both"/>
        <w:outlineLvl w:val="1"/>
        <w:rPr>
          <w:rFonts w:cs="Arial"/>
          <w:b/>
          <w:iCs/>
          <w:color w:val="000000"/>
          <w:sz w:val="18"/>
        </w:rPr>
      </w:pPr>
      <w:bookmarkStart w:id="383" w:name="_Toc448413371"/>
      <w:r w:rsidRPr="00165CA4">
        <w:rPr>
          <w:rFonts w:cs="Arial"/>
          <w:b/>
          <w:iCs/>
          <w:color w:val="000000"/>
          <w:sz w:val="18"/>
        </w:rPr>
        <w:t>TRAINING (11.0)</w:t>
      </w:r>
      <w:bookmarkEnd w:id="383"/>
    </w:p>
    <w:p w14:paraId="0C34390F"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A7DB483"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AVL Technician Training (Equipment Installation and Maintenance) (11.1)</w:t>
      </w:r>
    </w:p>
    <w:p w14:paraId="5382EB0B" w14:textId="77777777" w:rsidR="00607E2F" w:rsidRPr="00165CA4" w:rsidRDefault="00607E2F" w:rsidP="00607E2F">
      <w:pPr>
        <w:spacing w:line="240" w:lineRule="auto"/>
        <w:ind w:left="990"/>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technical personnel in each NDOR district as follows:</w:t>
      </w:r>
    </w:p>
    <w:p w14:paraId="607FDC96" w14:textId="77777777" w:rsidR="00607E2F" w:rsidRPr="00165CA4" w:rsidRDefault="00607E2F" w:rsidP="00607E2F">
      <w:pPr>
        <w:spacing w:line="240" w:lineRule="auto"/>
        <w:ind w:left="990"/>
        <w:jc w:val="both"/>
        <w:rPr>
          <w:rFonts w:ascii="Arial" w:eastAsia="Times New Roman" w:hAnsi="Arial" w:cs="Arial"/>
          <w:color w:val="000000"/>
          <w:sz w:val="18"/>
        </w:rPr>
      </w:pPr>
    </w:p>
    <w:p w14:paraId="243E4D4C"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submit training materials to NDOR project manager for approval at least two (2) weeks in advance of first session. </w:t>
      </w:r>
    </w:p>
    <w:p w14:paraId="0528182E"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provide training sessions for NDOR technical personnel offering a complete overview of the hardware and software for the AVL, and detailed procedures for troubleshooting problems. </w:t>
      </w:r>
    </w:p>
    <w:p w14:paraId="6E345FB2" w14:textId="77777777" w:rsidR="00607E2F" w:rsidRPr="00165CA4" w:rsidRDefault="00607E2F" w:rsidP="00075896">
      <w:pPr>
        <w:numPr>
          <w:ilvl w:val="1"/>
          <w:numId w:val="65"/>
        </w:numPr>
        <w:tabs>
          <w:tab w:val="clear" w:pos="284"/>
        </w:tabs>
        <w:spacing w:line="240" w:lineRule="auto"/>
        <w:ind w:left="1260" w:hanging="270"/>
        <w:jc w:val="both"/>
        <w:rPr>
          <w:rFonts w:ascii="Arial" w:eastAsia="Times New Roman" w:hAnsi="Arial" w:cs="Arial"/>
          <w:color w:val="000000"/>
          <w:sz w:val="18"/>
        </w:rPr>
      </w:pPr>
      <w:r w:rsidRPr="00165CA4">
        <w:rPr>
          <w:rFonts w:ascii="Arial" w:eastAsia="Times New Roman" w:hAnsi="Arial" w:cs="Arial"/>
          <w:color w:val="000000"/>
          <w:sz w:val="18"/>
        </w:rPr>
        <w:t xml:space="preserve">Contractor shall provide training at the following eight (8) district locations: </w:t>
      </w:r>
    </w:p>
    <w:p w14:paraId="6A481856" w14:textId="77777777" w:rsidR="00607E2F" w:rsidRPr="00165CA4" w:rsidRDefault="00607E2F" w:rsidP="00607E2F">
      <w:pPr>
        <w:spacing w:line="240" w:lineRule="auto"/>
        <w:ind w:left="1260" w:hanging="360"/>
        <w:jc w:val="both"/>
        <w:rPr>
          <w:rFonts w:ascii="Arial" w:eastAsia="Times New Roman" w:hAnsi="Arial" w:cs="Arial"/>
          <w:color w:val="000000"/>
          <w:sz w:val="6"/>
        </w:rPr>
      </w:pPr>
    </w:p>
    <w:p w14:paraId="6ADA9200"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5E200661"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0DA1A529"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lastRenderedPageBreak/>
        <w:t xml:space="preserve">Norfolk  </w:t>
      </w:r>
      <w:r w:rsidRPr="00165CA4">
        <w:rPr>
          <w:rFonts w:ascii="Arial" w:eastAsia="Times New Roman" w:hAnsi="Arial" w:cs="Arial"/>
          <w:i/>
          <w:color w:val="000000"/>
          <w:sz w:val="18"/>
        </w:rPr>
        <w:t>(District 3)</w:t>
      </w:r>
    </w:p>
    <w:p w14:paraId="0D49DB48"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656E1446"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4B0CA755"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North Platte  </w:t>
      </w:r>
      <w:r w:rsidRPr="00165CA4">
        <w:rPr>
          <w:rFonts w:ascii="Arial" w:eastAsia="Times New Roman" w:hAnsi="Arial" w:cs="Arial"/>
          <w:i/>
          <w:color w:val="000000"/>
          <w:sz w:val="18"/>
        </w:rPr>
        <w:t>(District 6)</w:t>
      </w:r>
    </w:p>
    <w:p w14:paraId="3F7C42EB"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1D1FFF73" w14:textId="77777777" w:rsidR="00607E2F" w:rsidRPr="00165CA4" w:rsidRDefault="00607E2F" w:rsidP="00075896">
      <w:pPr>
        <w:numPr>
          <w:ilvl w:val="2"/>
          <w:numId w:val="65"/>
        </w:numPr>
        <w:tabs>
          <w:tab w:val="clear" w:pos="284"/>
        </w:tabs>
        <w:spacing w:line="240" w:lineRule="auto"/>
        <w:ind w:left="1710" w:hanging="450"/>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6F979C97" w14:textId="77777777" w:rsidR="00607E2F" w:rsidRPr="00165CA4" w:rsidRDefault="00607E2F" w:rsidP="00607E2F">
      <w:pPr>
        <w:spacing w:line="240" w:lineRule="auto"/>
        <w:ind w:left="1260"/>
        <w:jc w:val="both"/>
        <w:rPr>
          <w:rFonts w:ascii="Arial" w:eastAsia="Times New Roman" w:hAnsi="Arial" w:cs="Arial"/>
          <w:color w:val="000000"/>
          <w:sz w:val="10"/>
        </w:rPr>
      </w:pPr>
    </w:p>
    <w:p w14:paraId="265F4771"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 xml:space="preserve">Training shall be provided at each location after </w:t>
      </w:r>
      <w:r w:rsidRPr="00165CA4">
        <w:rPr>
          <w:rFonts w:ascii="Arial" w:eastAsia="Times New Roman" w:hAnsi="Arial" w:cs="Arial"/>
          <w:i/>
          <w:color w:val="000000"/>
          <w:sz w:val="18"/>
        </w:rPr>
        <w:t>at least</w:t>
      </w:r>
      <w:r w:rsidRPr="00165CA4">
        <w:rPr>
          <w:rFonts w:ascii="Arial" w:eastAsia="Times New Roman" w:hAnsi="Arial" w:cs="Arial"/>
          <w:color w:val="000000"/>
          <w:sz w:val="18"/>
        </w:rPr>
        <w:t xml:space="preserve"> 25%, but not more than 75%, of AVL units for that corresponding district have been installed. </w:t>
      </w:r>
    </w:p>
    <w:p w14:paraId="304473D2"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be provided for approximately three (3) to six (6) technicians per class.</w:t>
      </w:r>
    </w:p>
    <w:p w14:paraId="4D1C1ADA"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Each training session shall be 6-8 hours in duration, including hands-on troubleshooting.</w:t>
      </w:r>
    </w:p>
    <w:p w14:paraId="4A3EF5AF"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include hands-on work with the AVL hardware.</w:t>
      </w:r>
    </w:p>
    <w:p w14:paraId="6C642844"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six (6) operational service manuals for each class.</w:t>
      </w:r>
    </w:p>
    <w:p w14:paraId="5969B5E8"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provided training shall include review of the operational service manual information.</w:t>
      </w:r>
    </w:p>
    <w:p w14:paraId="47747333"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shall include access to MDSS GUI with demonstrations of fully functioning AVL displaying data, and any applicable troubleshooting procedures.</w:t>
      </w:r>
    </w:p>
    <w:p w14:paraId="59745746"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Detailed instructions for obtaining technical support and warranty service will be provided at each session.</w:t>
      </w:r>
    </w:p>
    <w:p w14:paraId="5F44F9E9"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Training materials shall be given as hard copy and available electronically.</w:t>
      </w:r>
    </w:p>
    <w:p w14:paraId="7434458B" w14:textId="77777777" w:rsidR="00607E2F" w:rsidRPr="00165CA4" w:rsidRDefault="00607E2F" w:rsidP="00075896">
      <w:pPr>
        <w:numPr>
          <w:ilvl w:val="1"/>
          <w:numId w:val="65"/>
        </w:numPr>
        <w:tabs>
          <w:tab w:val="clear" w:pos="284"/>
        </w:tabs>
        <w:spacing w:after="60" w:line="240" w:lineRule="auto"/>
        <w:ind w:left="1268" w:hanging="274"/>
        <w:jc w:val="both"/>
        <w:rPr>
          <w:rFonts w:ascii="Arial" w:eastAsia="Times New Roman" w:hAnsi="Arial" w:cs="Arial"/>
          <w:color w:val="000000"/>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45CE6E6"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4B12D3B4"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AVL Touchscreen Training (11.2)</w:t>
      </w:r>
    </w:p>
    <w:p w14:paraId="2C508B8A"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personnel as follows:</w:t>
      </w:r>
    </w:p>
    <w:p w14:paraId="2905FD3C"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65D0A0F0" w14:textId="77777777" w:rsidR="00607E2F" w:rsidRPr="00165CA4" w:rsidRDefault="00607E2F" w:rsidP="00075896">
      <w:pPr>
        <w:numPr>
          <w:ilvl w:val="1"/>
          <w:numId w:val="66"/>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0FBB1598"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 xml:space="preserve">Contractor shall provide training to NDOR personnel on the proper use of the touchscreen interface.  This will be a train-the-trainer format.  </w:t>
      </w:r>
    </w:p>
    <w:p w14:paraId="17382C1B"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Training shall be approximately one (1) hour in length and shall be provided at least once in each NDOR district where ten (10) or more touchscreen interfaces have been installed.</w:t>
      </w:r>
    </w:p>
    <w:p w14:paraId="6100D103"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Training may be provided on the same day (before or after) MDSS user training.</w:t>
      </w:r>
    </w:p>
    <w:p w14:paraId="775F4BAF"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Contractor shall have all attendees sign in on a roster.  A copy of the roster will be provided to the NDOR Project Manager within one (1) week of each training session.</w:t>
      </w:r>
    </w:p>
    <w:p w14:paraId="1DE7727C" w14:textId="77777777" w:rsidR="00607E2F" w:rsidRPr="00165CA4" w:rsidRDefault="00607E2F" w:rsidP="00075896">
      <w:pPr>
        <w:numPr>
          <w:ilvl w:val="1"/>
          <w:numId w:val="66"/>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 xml:space="preserve">A video demonstrating and explaining the proper use of the touchscreen shall be provided.    </w:t>
      </w:r>
    </w:p>
    <w:p w14:paraId="531FC6E7"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The video will be no more than twenty minutes in length.  </w:t>
      </w:r>
    </w:p>
    <w:p w14:paraId="051E6D2E"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The video will be approved by the NDOR Project Manager.</w:t>
      </w:r>
    </w:p>
    <w:p w14:paraId="7B4F2858"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The video will be available within 90 days of the tenth (10</w:t>
      </w:r>
      <w:r w:rsidRPr="00165CA4">
        <w:rPr>
          <w:rFonts w:ascii="Arial" w:eastAsia="Times New Roman" w:hAnsi="Arial" w:cs="Times New Roman"/>
          <w:sz w:val="18"/>
          <w:vertAlign w:val="superscript"/>
        </w:rPr>
        <w:t>th</w:t>
      </w:r>
      <w:r w:rsidRPr="00165CA4">
        <w:rPr>
          <w:rFonts w:ascii="Arial" w:eastAsia="Times New Roman" w:hAnsi="Arial" w:cs="Times New Roman"/>
          <w:sz w:val="18"/>
        </w:rPr>
        <w:t>) touchscreen installation.</w:t>
      </w:r>
    </w:p>
    <w:p w14:paraId="26CB9F5F"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Twelve (12) copies on DVD will be provided.</w:t>
      </w:r>
    </w:p>
    <w:p w14:paraId="6CADCC76" w14:textId="77777777" w:rsidR="00607E2F" w:rsidRPr="00165CA4" w:rsidRDefault="00607E2F" w:rsidP="00075896">
      <w:pPr>
        <w:numPr>
          <w:ilvl w:val="1"/>
          <w:numId w:val="67"/>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NDOR will be allowed to make unlimited copies and post on video websites such as YouTube or Vimeo for our own use.</w:t>
      </w:r>
    </w:p>
    <w:p w14:paraId="6289B99C"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58A28158"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Basic User Training (11.3)</w:t>
      </w:r>
    </w:p>
    <w:p w14:paraId="6D48E77B"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personnel in each NDOR district as follows:</w:t>
      </w:r>
    </w:p>
    <w:p w14:paraId="20E543B6"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1663517F" w14:textId="77777777" w:rsidR="00607E2F" w:rsidRPr="00165CA4" w:rsidRDefault="00607E2F" w:rsidP="00075896">
      <w:pPr>
        <w:numPr>
          <w:ilvl w:val="1"/>
          <w:numId w:val="68"/>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7B3A275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GUI/WUI training for NDOR personnel will be provided during the month of October.</w:t>
      </w:r>
    </w:p>
    <w:p w14:paraId="010402E9"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Contractor shall provide training sessions in the following eight (8) locations:</w:t>
      </w:r>
    </w:p>
    <w:p w14:paraId="11F0511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4B633B17"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38DEC9FE"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Norfolk  </w:t>
      </w:r>
      <w:r w:rsidRPr="00165CA4">
        <w:rPr>
          <w:rFonts w:ascii="Arial" w:eastAsia="Times New Roman" w:hAnsi="Arial" w:cs="Arial"/>
          <w:i/>
          <w:color w:val="000000"/>
          <w:sz w:val="18"/>
        </w:rPr>
        <w:t>(District 3)</w:t>
      </w:r>
    </w:p>
    <w:p w14:paraId="55F7F55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248B927A"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197F0892"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lastRenderedPageBreak/>
        <w:t xml:space="preserve">North Platte  </w:t>
      </w:r>
      <w:r w:rsidRPr="00165CA4">
        <w:rPr>
          <w:rFonts w:ascii="Arial" w:eastAsia="Times New Roman" w:hAnsi="Arial" w:cs="Arial"/>
          <w:i/>
          <w:color w:val="000000"/>
          <w:sz w:val="18"/>
        </w:rPr>
        <w:t>(District 6)</w:t>
      </w:r>
    </w:p>
    <w:p w14:paraId="39788FFF"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61390400" w14:textId="77777777" w:rsidR="00607E2F" w:rsidRPr="00165CA4" w:rsidRDefault="00607E2F" w:rsidP="00075896">
      <w:pPr>
        <w:numPr>
          <w:ilvl w:val="2"/>
          <w:numId w:val="68"/>
        </w:numPr>
        <w:tabs>
          <w:tab w:val="clear" w:pos="284"/>
        </w:tabs>
        <w:spacing w:after="60" w:line="240" w:lineRule="auto"/>
        <w:ind w:left="1454" w:hanging="187"/>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635B501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Classes will be limited to 25 participants or less.</w:t>
      </w:r>
    </w:p>
    <w:p w14:paraId="411C3EE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 xml:space="preserve">Up to four (4) sessions will be required at each location.  </w:t>
      </w:r>
    </w:p>
    <w:p w14:paraId="73A5CE6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Training will be approximately two (2) hours in length including a ten (10) minute break near the midpoint.</w:t>
      </w:r>
    </w:p>
    <w:p w14:paraId="3AEC1EE2"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A User Guide will be provided and referenced throughout the training.</w:t>
      </w:r>
    </w:p>
    <w:p w14:paraId="0F69994C"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612AC03D"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The principles of MDSS </w:t>
      </w:r>
    </w:p>
    <w:p w14:paraId="401DD6E0"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Weather forecasting basics </w:t>
      </w:r>
    </w:p>
    <w:p w14:paraId="53C92CBC"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Pavement condition forecasting and modeling</w:t>
      </w:r>
    </w:p>
    <w:p w14:paraId="67C60E92"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Factors affecting pavement condition</w:t>
      </w:r>
    </w:p>
    <w:p w14:paraId="3429F4EB"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AVL and camera image viewing</w:t>
      </w:r>
    </w:p>
    <w:p w14:paraId="48A5BB34" w14:textId="77777777" w:rsidR="00607E2F" w:rsidRPr="00165CA4" w:rsidRDefault="00607E2F" w:rsidP="00075896">
      <w:pPr>
        <w:numPr>
          <w:ilvl w:val="1"/>
          <w:numId w:val="69"/>
        </w:numPr>
        <w:tabs>
          <w:tab w:val="clear" w:pos="284"/>
        </w:tabs>
        <w:spacing w:after="60"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How to use menus and tools to view MDSS data</w:t>
      </w:r>
    </w:p>
    <w:p w14:paraId="190B9FF2"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6E03C986" w14:textId="77777777" w:rsidR="00607E2F" w:rsidRPr="00165CA4" w:rsidRDefault="00607E2F" w:rsidP="00075896">
      <w:pPr>
        <w:numPr>
          <w:ilvl w:val="1"/>
          <w:numId w:val="68"/>
        </w:numPr>
        <w:tabs>
          <w:tab w:val="clear" w:pos="284"/>
        </w:tabs>
        <w:spacing w:after="60" w:line="240" w:lineRule="auto"/>
        <w:ind w:left="1267" w:hanging="277"/>
        <w:jc w:val="both"/>
        <w:rPr>
          <w:rFonts w:ascii="Arial" w:eastAsia="Times New Roman" w:hAnsi="Arial" w:cs="Times New Roman"/>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225705E1"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7F89474D"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Supervisor Training (11.4)</w:t>
      </w:r>
    </w:p>
    <w:p w14:paraId="50814883"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Supervisors in each NDOR district as follows:</w:t>
      </w:r>
    </w:p>
    <w:p w14:paraId="0AC7A6E1"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2859BEB0"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15F51B37"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GUI/WUI training for NDOR supervisory personnel will be provided during the month of November.</w:t>
      </w:r>
    </w:p>
    <w:p w14:paraId="7721C613"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Contractor shall provide training in the five (5) following locations:</w:t>
      </w:r>
    </w:p>
    <w:p w14:paraId="65B8B079"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Lincoln  </w:t>
      </w:r>
      <w:r w:rsidRPr="00165CA4">
        <w:rPr>
          <w:rFonts w:ascii="Arial" w:eastAsia="Times New Roman" w:hAnsi="Arial" w:cs="Times New Roman"/>
          <w:i/>
          <w:sz w:val="18"/>
        </w:rPr>
        <w:t>(District 1)</w:t>
      </w:r>
    </w:p>
    <w:p w14:paraId="79570F9C"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Norfolk  </w:t>
      </w:r>
      <w:r w:rsidRPr="00165CA4">
        <w:rPr>
          <w:rFonts w:ascii="Arial" w:eastAsia="Times New Roman" w:hAnsi="Arial" w:cs="Times New Roman"/>
          <w:i/>
          <w:sz w:val="18"/>
        </w:rPr>
        <w:t>(District 3)</w:t>
      </w:r>
    </w:p>
    <w:p w14:paraId="1BFEC4F7" w14:textId="77777777" w:rsidR="00607E2F" w:rsidRPr="00165CA4" w:rsidRDefault="00607E2F" w:rsidP="00075896">
      <w:pPr>
        <w:numPr>
          <w:ilvl w:val="1"/>
          <w:numId w:val="71"/>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 xml:space="preserve">Grand Island  </w:t>
      </w:r>
      <w:r w:rsidRPr="00165CA4">
        <w:rPr>
          <w:rFonts w:ascii="Arial" w:eastAsia="Times New Roman" w:hAnsi="Arial" w:cs="Times New Roman"/>
          <w:i/>
          <w:sz w:val="18"/>
        </w:rPr>
        <w:t>(District 4)</w:t>
      </w:r>
    </w:p>
    <w:p w14:paraId="17D703C9" w14:textId="77777777" w:rsidR="00607E2F" w:rsidRPr="00165CA4" w:rsidRDefault="00607E2F" w:rsidP="00075896">
      <w:pPr>
        <w:numPr>
          <w:ilvl w:val="1"/>
          <w:numId w:val="71"/>
        </w:numPr>
        <w:tabs>
          <w:tab w:val="clear" w:pos="284"/>
        </w:tabs>
        <w:spacing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 xml:space="preserve">Gering  </w:t>
      </w:r>
      <w:r w:rsidRPr="00165CA4">
        <w:rPr>
          <w:rFonts w:ascii="Arial" w:eastAsia="Times New Roman" w:hAnsi="Arial" w:cs="Times New Roman"/>
          <w:i/>
          <w:sz w:val="18"/>
        </w:rPr>
        <w:t>(District 5)</w:t>
      </w:r>
    </w:p>
    <w:p w14:paraId="2EB8F782" w14:textId="77777777" w:rsidR="00607E2F" w:rsidRPr="00165CA4" w:rsidRDefault="00607E2F" w:rsidP="00075896">
      <w:pPr>
        <w:numPr>
          <w:ilvl w:val="1"/>
          <w:numId w:val="71"/>
        </w:numPr>
        <w:tabs>
          <w:tab w:val="clear" w:pos="284"/>
        </w:tabs>
        <w:spacing w:after="60" w:line="240" w:lineRule="auto"/>
        <w:ind w:hanging="180"/>
        <w:jc w:val="both"/>
        <w:rPr>
          <w:rFonts w:ascii="Arial" w:eastAsia="Times New Roman" w:hAnsi="Arial" w:cs="Times New Roman"/>
          <w:sz w:val="18"/>
        </w:rPr>
      </w:pPr>
      <w:r w:rsidRPr="00165CA4">
        <w:rPr>
          <w:rFonts w:ascii="Arial" w:eastAsia="Times New Roman" w:hAnsi="Arial" w:cs="Times New Roman"/>
          <w:sz w:val="18"/>
        </w:rPr>
        <w:t xml:space="preserve">Ainsworth  </w:t>
      </w:r>
      <w:r w:rsidRPr="00165CA4">
        <w:rPr>
          <w:rFonts w:ascii="Arial" w:eastAsia="Times New Roman" w:hAnsi="Arial" w:cs="Times New Roman"/>
          <w:i/>
          <w:sz w:val="18"/>
        </w:rPr>
        <w:t>(District 8)</w:t>
      </w:r>
    </w:p>
    <w:p w14:paraId="08FC06A1" w14:textId="77777777" w:rsidR="00607E2F" w:rsidRPr="00165CA4" w:rsidRDefault="00607E2F" w:rsidP="00075896">
      <w:pPr>
        <w:numPr>
          <w:ilvl w:val="1"/>
          <w:numId w:val="70"/>
        </w:numPr>
        <w:tabs>
          <w:tab w:val="clear" w:pos="284"/>
        </w:tabs>
        <w:spacing w:after="60" w:line="240" w:lineRule="auto"/>
        <w:ind w:left="1268" w:hanging="274"/>
        <w:jc w:val="both"/>
        <w:rPr>
          <w:rFonts w:ascii="Arial" w:eastAsia="Times New Roman" w:hAnsi="Arial" w:cs="Times New Roman"/>
          <w:sz w:val="18"/>
        </w:rPr>
      </w:pPr>
      <w:r w:rsidRPr="00165CA4">
        <w:rPr>
          <w:rFonts w:ascii="Arial" w:eastAsia="Times New Roman" w:hAnsi="Arial" w:cs="Times New Roman"/>
          <w:sz w:val="18"/>
        </w:rPr>
        <w:t>Classes will be limited to 15 participants or less.</w:t>
      </w:r>
    </w:p>
    <w:p w14:paraId="4796FE24"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Up to three (3) sessions will be required at each location.</w:t>
      </w:r>
    </w:p>
    <w:p w14:paraId="06A09900"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An Advanced User Guide will be provided and referenced throughout the training.</w:t>
      </w:r>
    </w:p>
    <w:p w14:paraId="5A1A5A62"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400A4315"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Review MDSS principles, weather forecasting and pavement condition modeling and forecasting</w:t>
      </w:r>
    </w:p>
    <w:p w14:paraId="64BC6288"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Factors affecting pavement condition</w:t>
      </w:r>
    </w:p>
    <w:p w14:paraId="2A1CD672"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AVL and camera image viewing</w:t>
      </w:r>
    </w:p>
    <w:p w14:paraId="2F5BA17E"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use menus and tools to view MDSS data</w:t>
      </w:r>
    </w:p>
    <w:p w14:paraId="694F1C96"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generate, customize and view reports</w:t>
      </w:r>
    </w:p>
    <w:p w14:paraId="1B08A114" w14:textId="77777777" w:rsidR="00607E2F" w:rsidRPr="00165CA4" w:rsidRDefault="00607E2F" w:rsidP="00075896">
      <w:pPr>
        <w:numPr>
          <w:ilvl w:val="1"/>
          <w:numId w:val="72"/>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How to customize the GUI/WUI for preferred viewing</w:t>
      </w:r>
    </w:p>
    <w:p w14:paraId="35183609" w14:textId="77777777" w:rsidR="00607E2F" w:rsidRPr="00165CA4" w:rsidRDefault="00607E2F" w:rsidP="00075896">
      <w:pPr>
        <w:numPr>
          <w:ilvl w:val="1"/>
          <w:numId w:val="72"/>
        </w:numPr>
        <w:tabs>
          <w:tab w:val="clear" w:pos="284"/>
        </w:tabs>
        <w:spacing w:after="60" w:line="240" w:lineRule="auto"/>
        <w:ind w:left="1454" w:hanging="187"/>
        <w:jc w:val="both"/>
        <w:rPr>
          <w:rFonts w:ascii="Arial" w:eastAsia="Times New Roman" w:hAnsi="Arial" w:cs="Times New Roman"/>
          <w:sz w:val="18"/>
        </w:rPr>
      </w:pPr>
      <w:r w:rsidRPr="00165CA4">
        <w:rPr>
          <w:rFonts w:ascii="Arial" w:eastAsia="Times New Roman" w:hAnsi="Arial" w:cs="Times New Roman"/>
          <w:sz w:val="18"/>
        </w:rPr>
        <w:t>Using MDSS on Mobile Devices</w:t>
      </w:r>
    </w:p>
    <w:p w14:paraId="7CDDD2D4"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64EE0DDE" w14:textId="77777777" w:rsidR="00607E2F" w:rsidRPr="00165CA4" w:rsidRDefault="00607E2F" w:rsidP="00075896">
      <w:pPr>
        <w:numPr>
          <w:ilvl w:val="1"/>
          <w:numId w:val="70"/>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B96EB6C" w14:textId="77777777" w:rsidR="00607E2F" w:rsidRPr="00165CA4" w:rsidRDefault="00607E2F" w:rsidP="00607E2F">
      <w:pPr>
        <w:spacing w:line="240" w:lineRule="auto"/>
        <w:rPr>
          <w:rFonts w:ascii="Arial" w:eastAsia="Times New Roman" w:hAnsi="Arial" w:cs="Times New Roman"/>
          <w:sz w:val="14"/>
        </w:rPr>
      </w:pPr>
    </w:p>
    <w:p w14:paraId="07D245AF"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Supervisor Advanced Training (11.5)</w:t>
      </w:r>
    </w:p>
    <w:p w14:paraId="28C80DF0" w14:textId="77777777" w:rsidR="00607E2F" w:rsidRPr="00165CA4" w:rsidRDefault="00607E2F" w:rsidP="00607E2F">
      <w:pPr>
        <w:spacing w:line="240" w:lineRule="auto"/>
        <w:ind w:left="990"/>
        <w:contextualSpacing/>
        <w:jc w:val="both"/>
        <w:rPr>
          <w:rFonts w:ascii="Arial" w:eastAsia="Times New Roman" w:hAnsi="Arial" w:cs="Arial"/>
          <w:color w:val="000000"/>
          <w:sz w:val="18"/>
        </w:rPr>
      </w:pPr>
      <w:r w:rsidRPr="00165CA4">
        <w:rPr>
          <w:rFonts w:ascii="Arial" w:eastAsia="Times New Roman" w:hAnsi="Arial" w:cs="Arial"/>
          <w:color w:val="000000"/>
          <w:sz w:val="18"/>
        </w:rPr>
        <w:t>Contractor shall provide, at no additional cost to the State, on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site in</w:t>
      </w:r>
      <w:r w:rsidRPr="00165CA4">
        <w:rPr>
          <w:rFonts w:ascii="Cambria Math" w:eastAsia="Times New Roman" w:hAnsi="Cambria Math" w:cs="Cambria Math"/>
          <w:color w:val="000000"/>
          <w:sz w:val="18"/>
        </w:rPr>
        <w:t>‐</w:t>
      </w:r>
      <w:r w:rsidRPr="00165CA4">
        <w:rPr>
          <w:rFonts w:ascii="Arial" w:eastAsia="Times New Roman" w:hAnsi="Arial" w:cs="Arial"/>
          <w:color w:val="000000"/>
          <w:sz w:val="18"/>
        </w:rPr>
        <w:t>person hands-on training sessions for NDOR Supervisors in each NDOR district as follows:</w:t>
      </w:r>
    </w:p>
    <w:p w14:paraId="1DCB6EFB" w14:textId="77777777" w:rsidR="00607E2F" w:rsidRPr="00165CA4" w:rsidRDefault="00607E2F" w:rsidP="00607E2F">
      <w:pPr>
        <w:spacing w:line="240" w:lineRule="auto"/>
        <w:ind w:left="990"/>
        <w:contextualSpacing/>
        <w:jc w:val="both"/>
        <w:rPr>
          <w:rFonts w:ascii="Arial" w:eastAsia="Times New Roman" w:hAnsi="Arial" w:cs="Arial"/>
          <w:color w:val="000000"/>
          <w:sz w:val="14"/>
        </w:rPr>
      </w:pPr>
    </w:p>
    <w:p w14:paraId="206D4EE7" w14:textId="77777777" w:rsidR="00607E2F" w:rsidRPr="00165CA4" w:rsidRDefault="00607E2F" w:rsidP="00075896">
      <w:pPr>
        <w:numPr>
          <w:ilvl w:val="1"/>
          <w:numId w:val="73"/>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1C78C4D8"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GUI/WUI training for NDOR personnel will be provided during the month of November.</w:t>
      </w:r>
    </w:p>
    <w:p w14:paraId="60244C89"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Contractor shall provide training in the three (3) following locations:</w:t>
      </w:r>
    </w:p>
    <w:p w14:paraId="6B991B34" w14:textId="77777777" w:rsidR="00607E2F" w:rsidRPr="00165CA4" w:rsidRDefault="00607E2F" w:rsidP="00075896">
      <w:pPr>
        <w:numPr>
          <w:ilvl w:val="1"/>
          <w:numId w:val="74"/>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lastRenderedPageBreak/>
        <w:t xml:space="preserve">Omaha  </w:t>
      </w:r>
      <w:r w:rsidRPr="00165CA4">
        <w:rPr>
          <w:rFonts w:ascii="Arial" w:eastAsia="Calibri" w:hAnsi="Arial" w:cs="Arial"/>
          <w:i/>
          <w:sz w:val="18"/>
          <w:szCs w:val="24"/>
        </w:rPr>
        <w:t>(District 2)</w:t>
      </w:r>
    </w:p>
    <w:p w14:paraId="6BB58842" w14:textId="77777777" w:rsidR="00607E2F" w:rsidRPr="00165CA4" w:rsidRDefault="00607E2F" w:rsidP="00075896">
      <w:pPr>
        <w:numPr>
          <w:ilvl w:val="1"/>
          <w:numId w:val="74"/>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 xml:space="preserve">North Platte  </w:t>
      </w:r>
      <w:r w:rsidRPr="00165CA4">
        <w:rPr>
          <w:rFonts w:ascii="Arial" w:eastAsia="Calibri" w:hAnsi="Arial" w:cs="Arial"/>
          <w:i/>
          <w:sz w:val="18"/>
          <w:szCs w:val="24"/>
        </w:rPr>
        <w:t>(District 6)</w:t>
      </w:r>
    </w:p>
    <w:p w14:paraId="2E393B3F" w14:textId="77777777" w:rsidR="00607E2F" w:rsidRPr="00165CA4" w:rsidRDefault="00607E2F" w:rsidP="00075896">
      <w:pPr>
        <w:numPr>
          <w:ilvl w:val="1"/>
          <w:numId w:val="74"/>
        </w:numPr>
        <w:tabs>
          <w:tab w:val="clear" w:pos="284"/>
        </w:tabs>
        <w:spacing w:after="60" w:line="240" w:lineRule="auto"/>
        <w:ind w:hanging="180"/>
        <w:jc w:val="both"/>
        <w:rPr>
          <w:rFonts w:ascii="Arial" w:eastAsia="Calibri" w:hAnsi="Arial" w:cs="Arial"/>
          <w:sz w:val="18"/>
          <w:szCs w:val="24"/>
        </w:rPr>
      </w:pPr>
      <w:r w:rsidRPr="00165CA4">
        <w:rPr>
          <w:rFonts w:ascii="Arial" w:eastAsia="Calibri" w:hAnsi="Arial" w:cs="Arial"/>
          <w:sz w:val="18"/>
          <w:szCs w:val="24"/>
        </w:rPr>
        <w:t xml:space="preserve">McCook  </w:t>
      </w:r>
      <w:r w:rsidRPr="00165CA4">
        <w:rPr>
          <w:rFonts w:ascii="Arial" w:eastAsia="Calibri" w:hAnsi="Arial" w:cs="Arial"/>
          <w:i/>
          <w:sz w:val="18"/>
          <w:szCs w:val="24"/>
        </w:rPr>
        <w:t>(District 7)</w:t>
      </w:r>
    </w:p>
    <w:p w14:paraId="64A2AFAF"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Classes will be limited to 15 participants or less.</w:t>
      </w:r>
    </w:p>
    <w:p w14:paraId="503AB792"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Up to three (3) sessions will be required at each location.</w:t>
      </w:r>
    </w:p>
    <w:p w14:paraId="77A14490"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An Advanced User Guide will be provided and referenced throughout the training.</w:t>
      </w:r>
    </w:p>
    <w:p w14:paraId="00D03111"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 xml:space="preserve">Training will cover: </w:t>
      </w:r>
    </w:p>
    <w:p w14:paraId="4DF70A1A"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Review MDSS principles, weather forecasting and pavement condition modeling and forecasting</w:t>
      </w:r>
    </w:p>
    <w:p w14:paraId="194B78BE"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Factors affecting pavement condition</w:t>
      </w:r>
    </w:p>
    <w:p w14:paraId="7F63C22C"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AVL and camera image viewing</w:t>
      </w:r>
    </w:p>
    <w:p w14:paraId="311D182F"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Using menus and tools to view MDSS data</w:t>
      </w:r>
    </w:p>
    <w:p w14:paraId="443582D7"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Generate, customize and view reports</w:t>
      </w:r>
    </w:p>
    <w:p w14:paraId="53E93BAF"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Customize the GUI/WUI for preferred viewing</w:t>
      </w:r>
    </w:p>
    <w:p w14:paraId="35A390A7"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Play back historical events</w:t>
      </w:r>
    </w:p>
    <w:p w14:paraId="5EF1159B"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Interpret maintenance recommendations</w:t>
      </w:r>
    </w:p>
    <w:p w14:paraId="61D6CB53"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Revise maintenance recommendations to fit local conditions</w:t>
      </w:r>
    </w:p>
    <w:p w14:paraId="08431E33" w14:textId="77777777" w:rsidR="00607E2F" w:rsidRPr="00165CA4" w:rsidRDefault="00607E2F" w:rsidP="00075896">
      <w:pPr>
        <w:numPr>
          <w:ilvl w:val="1"/>
          <w:numId w:val="75"/>
        </w:numPr>
        <w:tabs>
          <w:tab w:val="clear" w:pos="284"/>
        </w:tabs>
        <w:spacing w:line="240" w:lineRule="auto"/>
        <w:ind w:hanging="180"/>
        <w:contextualSpacing/>
        <w:jc w:val="both"/>
        <w:rPr>
          <w:rFonts w:ascii="Arial" w:eastAsia="Calibri" w:hAnsi="Arial" w:cs="Arial"/>
          <w:sz w:val="18"/>
          <w:szCs w:val="24"/>
        </w:rPr>
      </w:pPr>
      <w:r w:rsidRPr="00165CA4">
        <w:rPr>
          <w:rFonts w:ascii="Arial" w:eastAsia="Calibri" w:hAnsi="Arial" w:cs="Arial"/>
          <w:sz w:val="18"/>
          <w:szCs w:val="24"/>
        </w:rPr>
        <w:t>Compare recommended maintenance actions with reported maintenance actions</w:t>
      </w:r>
    </w:p>
    <w:p w14:paraId="11EA4559" w14:textId="77777777" w:rsidR="00607E2F" w:rsidRPr="00165CA4" w:rsidRDefault="00607E2F" w:rsidP="00075896">
      <w:pPr>
        <w:numPr>
          <w:ilvl w:val="1"/>
          <w:numId w:val="75"/>
        </w:numPr>
        <w:tabs>
          <w:tab w:val="clear" w:pos="284"/>
        </w:tabs>
        <w:spacing w:after="60" w:line="240" w:lineRule="auto"/>
        <w:ind w:left="1454" w:hanging="187"/>
        <w:jc w:val="both"/>
        <w:rPr>
          <w:rFonts w:ascii="Arial" w:eastAsia="Calibri" w:hAnsi="Arial" w:cs="Arial"/>
          <w:sz w:val="18"/>
          <w:szCs w:val="24"/>
        </w:rPr>
      </w:pPr>
      <w:r w:rsidRPr="00165CA4">
        <w:rPr>
          <w:rFonts w:ascii="Arial" w:eastAsia="Calibri" w:hAnsi="Arial" w:cs="Arial"/>
          <w:sz w:val="18"/>
          <w:szCs w:val="24"/>
        </w:rPr>
        <w:t>Using MDSS on mobile devices</w:t>
      </w:r>
    </w:p>
    <w:p w14:paraId="6373315C"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Calibri" w:hAnsi="Arial" w:cs="Arial"/>
          <w:sz w:val="18"/>
          <w:szCs w:val="24"/>
        </w:rPr>
        <w:t>Online reference materials, presentations and videos shall be available to all users.</w:t>
      </w:r>
      <w:r w:rsidRPr="00165CA4">
        <w:rPr>
          <w:rFonts w:ascii="Arial" w:eastAsia="Times New Roman" w:hAnsi="Arial" w:cs="Arial"/>
          <w:color w:val="000000"/>
          <w:sz w:val="18"/>
        </w:rPr>
        <w:t xml:space="preserve"> </w:t>
      </w:r>
    </w:p>
    <w:p w14:paraId="553981F1" w14:textId="77777777" w:rsidR="00607E2F" w:rsidRPr="00165CA4" w:rsidRDefault="00607E2F" w:rsidP="00075896">
      <w:pPr>
        <w:numPr>
          <w:ilvl w:val="1"/>
          <w:numId w:val="73"/>
        </w:numPr>
        <w:tabs>
          <w:tab w:val="clear" w:pos="284"/>
        </w:tabs>
        <w:spacing w:after="60" w:line="240" w:lineRule="auto"/>
        <w:ind w:left="1268" w:hanging="274"/>
        <w:jc w:val="both"/>
        <w:rPr>
          <w:rFonts w:ascii="Arial" w:eastAsia="Calibri" w:hAnsi="Arial" w:cs="Arial"/>
          <w:sz w:val="18"/>
          <w:szCs w:val="24"/>
        </w:rPr>
      </w:pPr>
      <w:r w:rsidRPr="00165CA4">
        <w:rPr>
          <w:rFonts w:ascii="Arial" w:eastAsia="Times New Roman" w:hAnsi="Arial" w:cs="Arial"/>
          <w:color w:val="000000"/>
          <w:sz w:val="18"/>
        </w:rPr>
        <w:t>Contractor shall have all attendees sign in on a roster.  A copy of the roster will be provided to the NDOR Project Manager within one (1) week of each training session.</w:t>
      </w:r>
    </w:p>
    <w:p w14:paraId="1A3AED7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61B5C6AD" w14:textId="77777777" w:rsidR="00607E2F" w:rsidRPr="00165CA4" w:rsidRDefault="00607E2F" w:rsidP="00075896">
      <w:pPr>
        <w:numPr>
          <w:ilvl w:val="0"/>
          <w:numId w:val="65"/>
        </w:numPr>
        <w:tabs>
          <w:tab w:val="clear" w:pos="284"/>
        </w:tabs>
        <w:spacing w:line="240" w:lineRule="auto"/>
        <w:ind w:left="990" w:hanging="270"/>
        <w:contextualSpacing/>
        <w:jc w:val="both"/>
        <w:rPr>
          <w:rFonts w:ascii="Arial" w:eastAsia="Times New Roman" w:hAnsi="Arial" w:cs="Arial"/>
          <w:b/>
          <w:bCs/>
          <w:sz w:val="18"/>
        </w:rPr>
      </w:pPr>
      <w:r w:rsidRPr="00165CA4">
        <w:rPr>
          <w:rFonts w:ascii="Arial" w:eastAsia="Times New Roman" w:hAnsi="Arial" w:cs="Arial"/>
          <w:b/>
          <w:bCs/>
          <w:sz w:val="18"/>
        </w:rPr>
        <w:t>MDSS/AVL Annual Supervisor Training (11.6)</w:t>
      </w:r>
    </w:p>
    <w:p w14:paraId="1593B4C4" w14:textId="77777777" w:rsidR="00607E2F" w:rsidRPr="00165CA4" w:rsidRDefault="00607E2F" w:rsidP="00607E2F">
      <w:pPr>
        <w:spacing w:line="240" w:lineRule="auto"/>
        <w:ind w:left="990"/>
        <w:jc w:val="both"/>
        <w:rPr>
          <w:rFonts w:ascii="Arial" w:eastAsia="Times New Roman" w:hAnsi="Arial" w:cs="Arial"/>
          <w:color w:val="000000"/>
          <w:sz w:val="18"/>
          <w:lang w:eastAsia="x-none"/>
        </w:rPr>
      </w:pPr>
      <w:r w:rsidRPr="00165CA4">
        <w:rPr>
          <w:rFonts w:ascii="Arial" w:eastAsia="Times New Roman" w:hAnsi="Arial" w:cs="Arial"/>
          <w:color w:val="000000"/>
          <w:sz w:val="18"/>
          <w:lang w:val="x-none" w:eastAsia="x-none"/>
        </w:rPr>
        <w:t xml:space="preserve">Contractor shall provide, at no additional cost to the State, </w:t>
      </w:r>
      <w:r w:rsidRPr="00165CA4">
        <w:rPr>
          <w:rFonts w:ascii="Arial" w:eastAsia="Times New Roman" w:hAnsi="Arial" w:cs="Arial"/>
          <w:color w:val="000000"/>
          <w:sz w:val="18"/>
          <w:lang w:eastAsia="x-none"/>
        </w:rPr>
        <w:t xml:space="preserve">at least one (1) annual </w:t>
      </w:r>
      <w:r w:rsidRPr="00165CA4">
        <w:rPr>
          <w:rFonts w:ascii="Arial" w:eastAsia="Times New Roman" w:hAnsi="Arial" w:cs="Arial"/>
          <w:color w:val="000000"/>
          <w:sz w:val="18"/>
          <w:lang w:val="x-none" w:eastAsia="x-none"/>
        </w:rPr>
        <w:t>on</w:t>
      </w:r>
      <w:r w:rsidRPr="00165CA4">
        <w:rPr>
          <w:rFonts w:ascii="Cambria Math" w:eastAsia="Times New Roman" w:hAnsi="Cambria Math" w:cs="Cambria Math"/>
          <w:color w:val="000000"/>
          <w:sz w:val="18"/>
          <w:lang w:val="x-none" w:eastAsia="x-none"/>
        </w:rPr>
        <w:t>‐</w:t>
      </w:r>
      <w:r w:rsidRPr="00165CA4">
        <w:rPr>
          <w:rFonts w:ascii="Arial" w:eastAsia="Times New Roman" w:hAnsi="Arial" w:cs="Arial"/>
          <w:color w:val="000000"/>
          <w:sz w:val="18"/>
          <w:lang w:val="x-none" w:eastAsia="x-none"/>
        </w:rPr>
        <w:t>site in</w:t>
      </w:r>
      <w:r w:rsidRPr="00165CA4">
        <w:rPr>
          <w:rFonts w:ascii="Cambria Math" w:eastAsia="Times New Roman" w:hAnsi="Cambria Math" w:cs="Cambria Math"/>
          <w:color w:val="000000"/>
          <w:sz w:val="18"/>
          <w:lang w:val="x-none" w:eastAsia="x-none"/>
        </w:rPr>
        <w:t>‐</w:t>
      </w:r>
      <w:r w:rsidRPr="00165CA4">
        <w:rPr>
          <w:rFonts w:ascii="Arial" w:eastAsia="Times New Roman" w:hAnsi="Arial" w:cs="Arial"/>
          <w:color w:val="000000"/>
          <w:sz w:val="18"/>
          <w:lang w:val="x-none" w:eastAsia="x-none"/>
        </w:rPr>
        <w:t>person hands-on training session</w:t>
      </w:r>
      <w:r w:rsidRPr="00165CA4">
        <w:rPr>
          <w:rFonts w:ascii="Arial" w:eastAsia="Times New Roman" w:hAnsi="Arial" w:cs="Arial"/>
          <w:color w:val="000000"/>
          <w:sz w:val="18"/>
          <w:lang w:eastAsia="x-none"/>
        </w:rPr>
        <w:t xml:space="preserve"> in each district</w:t>
      </w:r>
      <w:r w:rsidRPr="00165CA4">
        <w:rPr>
          <w:rFonts w:ascii="Arial" w:eastAsia="Times New Roman" w:hAnsi="Arial" w:cs="Arial"/>
          <w:color w:val="000000"/>
          <w:sz w:val="18"/>
          <w:lang w:val="x-none" w:eastAsia="x-none"/>
        </w:rPr>
        <w:t xml:space="preserve"> for NDOR Supervisors as follows</w:t>
      </w:r>
      <w:r w:rsidRPr="00165CA4">
        <w:rPr>
          <w:rFonts w:ascii="Arial" w:eastAsia="Times New Roman" w:hAnsi="Arial" w:cs="Arial"/>
          <w:color w:val="000000"/>
          <w:sz w:val="18"/>
          <w:lang w:eastAsia="x-none"/>
        </w:rPr>
        <w:t>:</w:t>
      </w:r>
    </w:p>
    <w:p w14:paraId="5E8A757A" w14:textId="77777777" w:rsidR="00607E2F" w:rsidRPr="00165CA4" w:rsidRDefault="00607E2F" w:rsidP="00607E2F">
      <w:pPr>
        <w:spacing w:line="240" w:lineRule="auto"/>
        <w:ind w:left="990"/>
        <w:jc w:val="both"/>
        <w:rPr>
          <w:rFonts w:ascii="Arial" w:eastAsia="Times New Roman" w:hAnsi="Arial" w:cs="Arial"/>
          <w:color w:val="000000"/>
          <w:sz w:val="18"/>
          <w:lang w:eastAsia="x-none"/>
        </w:rPr>
      </w:pPr>
    </w:p>
    <w:p w14:paraId="00C9C4F5"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submit training materials to NDOR project manager for approval at least two (2) weeks in advance of first session.</w:t>
      </w:r>
    </w:p>
    <w:p w14:paraId="5795933D"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GUI/WUI training for NDOR personnel will be provided.</w:t>
      </w:r>
    </w:p>
    <w:p w14:paraId="203E79C2"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provide training sessions in the following eight (8) locations:</w:t>
      </w:r>
    </w:p>
    <w:p w14:paraId="17D1CA51"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Lincoln  </w:t>
      </w:r>
      <w:r w:rsidRPr="00165CA4">
        <w:rPr>
          <w:rFonts w:ascii="Arial" w:eastAsia="Times New Roman" w:hAnsi="Arial" w:cs="Arial"/>
          <w:i/>
          <w:color w:val="000000"/>
          <w:sz w:val="18"/>
        </w:rPr>
        <w:t>(District 1)</w:t>
      </w:r>
    </w:p>
    <w:p w14:paraId="664B39CC"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Omaha  </w:t>
      </w:r>
      <w:r w:rsidRPr="00165CA4">
        <w:rPr>
          <w:rFonts w:ascii="Arial" w:eastAsia="Times New Roman" w:hAnsi="Arial" w:cs="Arial"/>
          <w:i/>
          <w:color w:val="000000"/>
          <w:sz w:val="18"/>
        </w:rPr>
        <w:t>(District 2)</w:t>
      </w:r>
    </w:p>
    <w:p w14:paraId="6EF54609"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Norfolk  </w:t>
      </w:r>
      <w:r w:rsidRPr="00165CA4">
        <w:rPr>
          <w:rFonts w:ascii="Arial" w:eastAsia="Times New Roman" w:hAnsi="Arial" w:cs="Arial"/>
          <w:i/>
          <w:color w:val="000000"/>
          <w:sz w:val="18"/>
        </w:rPr>
        <w:t>(District 3)</w:t>
      </w:r>
    </w:p>
    <w:p w14:paraId="528CBBEF"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i/>
          <w:color w:val="000000"/>
          <w:sz w:val="18"/>
        </w:rPr>
      </w:pPr>
      <w:r w:rsidRPr="00165CA4">
        <w:rPr>
          <w:rFonts w:ascii="Arial" w:eastAsia="Times New Roman" w:hAnsi="Arial" w:cs="Arial"/>
          <w:color w:val="000000"/>
          <w:sz w:val="18"/>
        </w:rPr>
        <w:t xml:space="preserve">Grand Island  </w:t>
      </w:r>
      <w:r w:rsidRPr="00165CA4">
        <w:rPr>
          <w:rFonts w:ascii="Arial" w:eastAsia="Times New Roman" w:hAnsi="Arial" w:cs="Arial"/>
          <w:i/>
          <w:color w:val="000000"/>
          <w:sz w:val="18"/>
        </w:rPr>
        <w:t>(District 4)</w:t>
      </w:r>
    </w:p>
    <w:p w14:paraId="7C12929E"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Gering </w:t>
      </w:r>
      <w:r w:rsidRPr="00165CA4">
        <w:rPr>
          <w:rFonts w:ascii="Arial" w:eastAsia="Times New Roman" w:hAnsi="Arial" w:cs="Arial"/>
          <w:i/>
          <w:color w:val="000000"/>
          <w:sz w:val="18"/>
        </w:rPr>
        <w:t>(District 5)</w:t>
      </w:r>
    </w:p>
    <w:p w14:paraId="6F8FAC95"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North Platte  </w:t>
      </w:r>
      <w:r w:rsidRPr="00165CA4">
        <w:rPr>
          <w:rFonts w:ascii="Arial" w:eastAsia="Times New Roman" w:hAnsi="Arial" w:cs="Arial"/>
          <w:i/>
          <w:color w:val="000000"/>
          <w:sz w:val="18"/>
        </w:rPr>
        <w:t>(District 6)</w:t>
      </w:r>
    </w:p>
    <w:p w14:paraId="75DCD3A0" w14:textId="77777777" w:rsidR="00607E2F" w:rsidRPr="00165CA4" w:rsidRDefault="00607E2F" w:rsidP="00075896">
      <w:pPr>
        <w:numPr>
          <w:ilvl w:val="2"/>
          <w:numId w:val="68"/>
        </w:numPr>
        <w:tabs>
          <w:tab w:val="clear" w:pos="284"/>
        </w:tabs>
        <w:spacing w:line="240" w:lineRule="auto"/>
        <w:ind w:left="1440"/>
        <w:jc w:val="both"/>
        <w:rPr>
          <w:rFonts w:ascii="Arial" w:eastAsia="Times New Roman" w:hAnsi="Arial" w:cs="Arial"/>
          <w:color w:val="000000"/>
          <w:sz w:val="18"/>
        </w:rPr>
      </w:pPr>
      <w:r w:rsidRPr="00165CA4">
        <w:rPr>
          <w:rFonts w:ascii="Arial" w:eastAsia="Times New Roman" w:hAnsi="Arial" w:cs="Arial"/>
          <w:color w:val="000000"/>
          <w:sz w:val="18"/>
        </w:rPr>
        <w:t xml:space="preserve">McCook  </w:t>
      </w:r>
      <w:r w:rsidRPr="00165CA4">
        <w:rPr>
          <w:rFonts w:ascii="Arial" w:eastAsia="Times New Roman" w:hAnsi="Arial" w:cs="Arial"/>
          <w:i/>
          <w:color w:val="000000"/>
          <w:sz w:val="18"/>
        </w:rPr>
        <w:t>(District 7)</w:t>
      </w:r>
    </w:p>
    <w:p w14:paraId="33AF98F0" w14:textId="77777777" w:rsidR="00607E2F" w:rsidRPr="00165CA4" w:rsidRDefault="00607E2F" w:rsidP="00075896">
      <w:pPr>
        <w:numPr>
          <w:ilvl w:val="2"/>
          <w:numId w:val="68"/>
        </w:numPr>
        <w:tabs>
          <w:tab w:val="clear" w:pos="284"/>
        </w:tabs>
        <w:spacing w:after="60" w:line="240" w:lineRule="auto"/>
        <w:ind w:left="1454" w:hanging="187"/>
        <w:jc w:val="both"/>
        <w:rPr>
          <w:rFonts w:ascii="Arial" w:eastAsia="Times New Roman" w:hAnsi="Arial" w:cs="Arial"/>
          <w:color w:val="000000"/>
          <w:sz w:val="18"/>
        </w:rPr>
      </w:pPr>
      <w:r w:rsidRPr="00165CA4">
        <w:rPr>
          <w:rFonts w:ascii="Arial" w:eastAsia="Times New Roman" w:hAnsi="Arial" w:cs="Arial"/>
          <w:color w:val="000000"/>
          <w:sz w:val="18"/>
        </w:rPr>
        <w:t xml:space="preserve">Ainsworth  </w:t>
      </w:r>
      <w:r w:rsidRPr="00165CA4">
        <w:rPr>
          <w:rFonts w:ascii="Arial" w:eastAsia="Times New Roman" w:hAnsi="Arial" w:cs="Arial"/>
          <w:i/>
          <w:color w:val="000000"/>
          <w:sz w:val="18"/>
        </w:rPr>
        <w:t>(District 8)</w:t>
      </w:r>
    </w:p>
    <w:p w14:paraId="728AF3BE"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Classes shall be up to 25 participants.</w:t>
      </w:r>
    </w:p>
    <w:p w14:paraId="57B5C7F1"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One (1) session will be required at each location.  </w:t>
      </w:r>
    </w:p>
    <w:p w14:paraId="73C4556B"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Training will be approximately two (2) hours in length including a ten (10) minute break near the midpoint.</w:t>
      </w:r>
    </w:p>
    <w:p w14:paraId="4E0DE727"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 xml:space="preserve">Training will cover: </w:t>
      </w:r>
    </w:p>
    <w:p w14:paraId="0669919F"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All functionality that is made available to the NDOR through the Contractor’s GUI.</w:t>
      </w:r>
    </w:p>
    <w:p w14:paraId="1B043B0F" w14:textId="77777777" w:rsidR="00607E2F" w:rsidRPr="00165CA4" w:rsidRDefault="00607E2F" w:rsidP="00075896">
      <w:pPr>
        <w:numPr>
          <w:ilvl w:val="1"/>
          <w:numId w:val="69"/>
        </w:numPr>
        <w:tabs>
          <w:tab w:val="clear" w:pos="284"/>
        </w:tabs>
        <w:spacing w:line="240" w:lineRule="auto"/>
        <w:ind w:hanging="180"/>
        <w:contextualSpacing/>
        <w:jc w:val="both"/>
        <w:rPr>
          <w:rFonts w:ascii="Arial" w:eastAsia="Times New Roman" w:hAnsi="Arial" w:cs="Times New Roman"/>
          <w:sz w:val="18"/>
        </w:rPr>
      </w:pPr>
      <w:r w:rsidRPr="00165CA4">
        <w:rPr>
          <w:rFonts w:ascii="Arial" w:eastAsia="Times New Roman" w:hAnsi="Arial" w:cs="Times New Roman"/>
          <w:sz w:val="18"/>
        </w:rPr>
        <w:t>Any updates to the systems.</w:t>
      </w:r>
    </w:p>
    <w:p w14:paraId="0C5A6E11" w14:textId="77777777" w:rsidR="00607E2F" w:rsidRPr="00165CA4" w:rsidRDefault="00607E2F" w:rsidP="00075896">
      <w:pPr>
        <w:numPr>
          <w:ilvl w:val="0"/>
          <w:numId w:val="81"/>
        </w:numPr>
        <w:tabs>
          <w:tab w:val="clear" w:pos="284"/>
        </w:tabs>
        <w:spacing w:after="60"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Online reference materials, presentations and videos shall be available to all users.</w:t>
      </w:r>
    </w:p>
    <w:p w14:paraId="043D3DD3" w14:textId="77777777" w:rsidR="00607E2F" w:rsidRPr="00165CA4" w:rsidRDefault="00607E2F" w:rsidP="00075896">
      <w:pPr>
        <w:numPr>
          <w:ilvl w:val="0"/>
          <w:numId w:val="81"/>
        </w:numPr>
        <w:tabs>
          <w:tab w:val="clear" w:pos="284"/>
        </w:tabs>
        <w:spacing w:line="240" w:lineRule="auto"/>
        <w:ind w:left="1260" w:hanging="270"/>
        <w:jc w:val="both"/>
        <w:rPr>
          <w:rFonts w:ascii="Arial" w:eastAsia="Times New Roman" w:hAnsi="Arial" w:cs="Times New Roman"/>
          <w:sz w:val="18"/>
        </w:rPr>
      </w:pPr>
      <w:r w:rsidRPr="00165CA4">
        <w:rPr>
          <w:rFonts w:ascii="Arial" w:eastAsia="Times New Roman" w:hAnsi="Arial" w:cs="Times New Roman"/>
          <w:sz w:val="18"/>
        </w:rPr>
        <w:t>Contractor shall have all attendees sign in on a roster.  A copy of the roster will be provided to the NDOR</w:t>
      </w:r>
      <w:r w:rsidRPr="00165CA4">
        <w:rPr>
          <w:rFonts w:ascii="Arial" w:eastAsia="Times New Roman" w:hAnsi="Arial" w:cs="Arial"/>
          <w:color w:val="000000"/>
          <w:sz w:val="18"/>
        </w:rPr>
        <w:t xml:space="preserve"> Project Manager within one (1) week of each training session.</w:t>
      </w:r>
    </w:p>
    <w:p w14:paraId="3C796B3E" w14:textId="77777777" w:rsidR="00607E2F" w:rsidRPr="00165CA4" w:rsidRDefault="00607E2F" w:rsidP="00607E2F">
      <w:pPr>
        <w:spacing w:line="240" w:lineRule="auto"/>
        <w:ind w:left="720"/>
        <w:jc w:val="both"/>
        <w:rPr>
          <w:rFonts w:ascii="Arial" w:eastAsia="Times New Roman" w:hAnsi="Arial" w:cs="Arial"/>
          <w:color w:val="000000"/>
          <w:sz w:val="14"/>
          <w:lang w:eastAsia="x-none"/>
        </w:rPr>
      </w:pPr>
    </w:p>
    <w:p w14:paraId="19140E14" w14:textId="77777777" w:rsidR="00607E2F" w:rsidRPr="00165CA4" w:rsidRDefault="00607E2F" w:rsidP="00075896">
      <w:pPr>
        <w:numPr>
          <w:ilvl w:val="0"/>
          <w:numId w:val="65"/>
        </w:numPr>
        <w:tabs>
          <w:tab w:val="clear" w:pos="284"/>
        </w:tabs>
        <w:spacing w:line="240" w:lineRule="auto"/>
        <w:ind w:left="990" w:hanging="270"/>
        <w:jc w:val="both"/>
        <w:rPr>
          <w:rFonts w:ascii="Arial" w:eastAsia="Times New Roman" w:hAnsi="Arial" w:cs="Arial"/>
          <w:color w:val="000000"/>
          <w:sz w:val="18"/>
          <w:lang w:eastAsia="x-none"/>
        </w:rPr>
      </w:pPr>
      <w:r w:rsidRPr="00165CA4">
        <w:rPr>
          <w:rFonts w:ascii="Arial" w:eastAsia="Times New Roman" w:hAnsi="Arial" w:cs="Arial"/>
          <w:b/>
          <w:color w:val="000000"/>
          <w:sz w:val="18"/>
          <w:lang w:eastAsia="x-none"/>
        </w:rPr>
        <w:t>On-Going Documentation (11.7)</w:t>
      </w:r>
    </w:p>
    <w:p w14:paraId="316CE5F7" w14:textId="77777777" w:rsidR="00607E2F" w:rsidRPr="00165CA4" w:rsidRDefault="00607E2F" w:rsidP="00607E2F">
      <w:pPr>
        <w:spacing w:line="240" w:lineRule="auto"/>
        <w:ind w:left="990"/>
        <w:jc w:val="both"/>
        <w:rPr>
          <w:rFonts w:ascii="Arial" w:eastAsia="Times New Roman" w:hAnsi="Arial" w:cs="Arial"/>
          <w:color w:val="000000"/>
          <w:sz w:val="14"/>
          <w:lang w:eastAsia="x-none"/>
        </w:rPr>
      </w:pPr>
      <w:r w:rsidRPr="00165CA4">
        <w:rPr>
          <w:rFonts w:ascii="Arial" w:eastAsia="Times New Roman" w:hAnsi="Arial" w:cs="Times New Roman"/>
          <w:color w:val="000000"/>
          <w:sz w:val="18"/>
          <w:szCs w:val="20"/>
          <w:lang w:val="x-none" w:eastAsia="x-none"/>
        </w:rPr>
        <w:t xml:space="preserve">The </w:t>
      </w:r>
      <w:r w:rsidRPr="00165CA4">
        <w:rPr>
          <w:rFonts w:ascii="Arial" w:eastAsia="Times New Roman" w:hAnsi="Arial" w:cs="Times New Roman"/>
          <w:color w:val="000000"/>
          <w:sz w:val="18"/>
          <w:szCs w:val="20"/>
          <w:lang w:eastAsia="x-none"/>
        </w:rPr>
        <w:t>C</w:t>
      </w:r>
      <w:r w:rsidRPr="00165CA4">
        <w:rPr>
          <w:rFonts w:ascii="Arial" w:eastAsia="Times New Roman" w:hAnsi="Arial" w:cs="Times New Roman"/>
          <w:color w:val="000000"/>
          <w:sz w:val="18"/>
          <w:szCs w:val="20"/>
          <w:lang w:val="x-none" w:eastAsia="x-none"/>
        </w:rPr>
        <w:t xml:space="preserve">ontractor shall provide </w:t>
      </w:r>
      <w:r w:rsidRPr="00165CA4">
        <w:rPr>
          <w:rFonts w:ascii="Arial" w:eastAsia="Times New Roman" w:hAnsi="Arial" w:cs="Times New Roman"/>
          <w:color w:val="000000"/>
          <w:sz w:val="18"/>
          <w:szCs w:val="20"/>
          <w:lang w:eastAsia="x-none"/>
        </w:rPr>
        <w:t xml:space="preserve"> documentation to the NDOR any time significant changes to the system, hardware or software occur</w:t>
      </w:r>
      <w:r w:rsidRPr="00165CA4">
        <w:rPr>
          <w:rFonts w:ascii="Arial" w:eastAsia="Times New Roman" w:hAnsi="Arial" w:cs="Times New Roman"/>
          <w:color w:val="000000"/>
          <w:sz w:val="18"/>
          <w:szCs w:val="20"/>
          <w:lang w:val="x-none" w:eastAsia="x-none"/>
        </w:rPr>
        <w:t xml:space="preserve">.  The </w:t>
      </w:r>
      <w:r w:rsidRPr="00165CA4">
        <w:rPr>
          <w:rFonts w:ascii="Arial" w:eastAsia="Times New Roman" w:hAnsi="Arial" w:cs="Times New Roman"/>
          <w:color w:val="000000"/>
          <w:sz w:val="18"/>
          <w:szCs w:val="20"/>
          <w:lang w:eastAsia="x-none"/>
        </w:rPr>
        <w:t xml:space="preserve"> documentation</w:t>
      </w:r>
      <w:r w:rsidRPr="00165CA4">
        <w:rPr>
          <w:rFonts w:ascii="Arial" w:eastAsia="Times New Roman" w:hAnsi="Arial" w:cs="Times New Roman"/>
          <w:color w:val="000000"/>
          <w:sz w:val="18"/>
          <w:szCs w:val="20"/>
          <w:lang w:val="x-none" w:eastAsia="x-none"/>
        </w:rPr>
        <w:t xml:space="preserve"> may be provided via web portal, CD, or other mutually agreeable delivery method and be provided to NDOR at no additional cost to the State</w:t>
      </w:r>
      <w:r w:rsidRPr="00165CA4">
        <w:rPr>
          <w:rFonts w:ascii="Arial" w:eastAsia="Times New Roman" w:hAnsi="Arial" w:cs="Times New Roman"/>
          <w:color w:val="000000"/>
          <w:sz w:val="18"/>
          <w:szCs w:val="20"/>
          <w:lang w:eastAsia="x-none"/>
        </w:rPr>
        <w:t>.</w:t>
      </w:r>
    </w:p>
    <w:p w14:paraId="39BF0042" w14:textId="77777777" w:rsidR="00607E2F" w:rsidRDefault="00607E2F"/>
    <w:sectPr w:rsidR="00607E2F" w:rsidSect="00075896">
      <w:headerReference w:type="default" r:id="rId40"/>
      <w:footerReference w:type="default" r:id="rId41"/>
      <w:pgSz w:w="12240" w:h="15840"/>
      <w:pgMar w:top="1440" w:right="1440" w:bottom="1440" w:left="144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63F1E6" w14:textId="77777777" w:rsidR="003E02D2" w:rsidRDefault="003E02D2" w:rsidP="00253171">
      <w:pPr>
        <w:spacing w:line="240" w:lineRule="auto"/>
      </w:pPr>
      <w:r>
        <w:separator/>
      </w:r>
    </w:p>
  </w:endnote>
  <w:endnote w:type="continuationSeparator" w:id="0">
    <w:p w14:paraId="2629BBA4" w14:textId="77777777" w:rsidR="003E02D2" w:rsidRDefault="003E02D2"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C27C56" w14:textId="71DE1B2F" w:rsidR="00607E2F" w:rsidRPr="00607E2F" w:rsidRDefault="00607E2F" w:rsidP="00607E2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936669082"/>
      <w:docPartObj>
        <w:docPartGallery w:val="Page Numbers (Bottom of Page)"/>
        <w:docPartUnique/>
      </w:docPartObj>
    </w:sdtPr>
    <w:sdtEndPr>
      <w:rPr>
        <w:noProof/>
      </w:rPr>
    </w:sdtEndPr>
    <w:sdtContent>
      <w:p w14:paraId="389316AF" w14:textId="32F49482" w:rsidR="00607E2F" w:rsidRPr="00607E2F" w:rsidRDefault="00607E2F">
        <w:pPr>
          <w:pStyle w:val="Footer"/>
          <w:jc w:val="center"/>
          <w:rPr>
            <w:sz w:val="18"/>
          </w:rPr>
        </w:pPr>
        <w:r w:rsidRPr="00607E2F">
          <w:rPr>
            <w:noProof w:val="0"/>
            <w:sz w:val="18"/>
          </w:rPr>
          <w:fldChar w:fldCharType="begin"/>
        </w:r>
        <w:r w:rsidRPr="00607E2F">
          <w:rPr>
            <w:sz w:val="18"/>
          </w:rPr>
          <w:instrText xml:space="preserve"> PAGE   \* MERGEFORMAT </w:instrText>
        </w:r>
        <w:r w:rsidRPr="00607E2F">
          <w:rPr>
            <w:noProof w:val="0"/>
            <w:sz w:val="18"/>
          </w:rPr>
          <w:fldChar w:fldCharType="separate"/>
        </w:r>
        <w:r w:rsidR="005B36FB">
          <w:rPr>
            <w:sz w:val="18"/>
          </w:rPr>
          <w:t>18</w:t>
        </w:r>
        <w:r w:rsidRPr="00607E2F">
          <w:rPr>
            <w:sz w:val="18"/>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617478218"/>
      <w:docPartObj>
        <w:docPartGallery w:val="Page Numbers (Bottom of Page)"/>
        <w:docPartUnique/>
      </w:docPartObj>
    </w:sdtPr>
    <w:sdtEndPr>
      <w:rPr>
        <w:noProof/>
      </w:rPr>
    </w:sdtEndPr>
    <w:sdtContent>
      <w:p w14:paraId="38F16F77" w14:textId="77777777" w:rsidR="00607E2F" w:rsidRPr="00F15474" w:rsidRDefault="00607E2F">
        <w:pPr>
          <w:pStyle w:val="Footer"/>
          <w:jc w:val="center"/>
          <w:rPr>
            <w:sz w:val="18"/>
          </w:rPr>
        </w:pPr>
        <w:r w:rsidRPr="00F15474">
          <w:rPr>
            <w:noProof w:val="0"/>
            <w:sz w:val="18"/>
          </w:rPr>
          <w:fldChar w:fldCharType="begin"/>
        </w:r>
        <w:r w:rsidRPr="00F15474">
          <w:rPr>
            <w:sz w:val="18"/>
          </w:rPr>
          <w:instrText xml:space="preserve"> PAGE   \* MERGEFORMAT </w:instrText>
        </w:r>
        <w:r w:rsidRPr="00F15474">
          <w:rPr>
            <w:noProof w:val="0"/>
            <w:sz w:val="18"/>
          </w:rPr>
          <w:fldChar w:fldCharType="separate"/>
        </w:r>
        <w:r w:rsidR="005B36FB">
          <w:rPr>
            <w:sz w:val="18"/>
          </w:rPr>
          <w:t>47</w:t>
        </w:r>
        <w:r w:rsidRPr="00F15474">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41C86B" w14:textId="77777777" w:rsidR="003E02D2" w:rsidRPr="00253171" w:rsidRDefault="003E02D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1D65EF6E" w14:textId="77777777" w:rsidR="003E02D2" w:rsidRPr="00253171" w:rsidRDefault="003E02D2"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6C9A3" w14:textId="6B57869D" w:rsidR="00607E2F" w:rsidRDefault="00607E2F" w:rsidP="00607E2F">
    <w:pPr>
      <w:pStyle w:val="Header"/>
      <w:tabs>
        <w:tab w:val="clear" w:pos="284"/>
        <w:tab w:val="clear" w:pos="4513"/>
        <w:tab w:val="clear" w:pos="9026"/>
      </w:tabs>
      <w:jc w:val="cente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DRAFT</w:t>
    </w:r>
    <w:r w:rsidRPr="002F3B02">
      <w:rPr>
        <w:b/>
        <w:sz w:val="24"/>
        <w:szCs w:val="24"/>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6E3415" w14:textId="1D11F1B1" w:rsidR="00607E2F" w:rsidRPr="00607E2F" w:rsidRDefault="00607E2F" w:rsidP="00607E2F">
    <w:pPr>
      <w:pStyle w:val="Header"/>
      <w:tabs>
        <w:tab w:val="clear" w:pos="284"/>
        <w:tab w:val="clear" w:pos="4513"/>
        <w:tab w:val="clear" w:pos="9026"/>
        <w:tab w:val="right" w:pos="9360"/>
      </w:tabs>
    </w:pPr>
    <w:r>
      <w:rPr>
        <w:sz w:val="18"/>
      </w:rPr>
      <w:t>Utilization of AVL/GPS Technology Case Study: Nebraska DOT</w:t>
    </w:r>
    <w:r>
      <w:rPr>
        <w:sz w:val="18"/>
      </w:rPr>
      <w:tab/>
    </w:r>
    <w:r w:rsidRPr="00F15474">
      <w:rPr>
        <w:b/>
        <w:caps/>
        <w:sz w:val="18"/>
      </w:rPr>
      <w:fldChar w:fldCharType="begin"/>
    </w:r>
    <w:r w:rsidRPr="00F15474">
      <w:rPr>
        <w:b/>
        <w:caps/>
        <w:sz w:val="18"/>
      </w:rPr>
      <w:instrText xml:space="preserve"> DOCPROPERTY  ProtectiveMarking \* MERGEFORMAT </w:instrText>
    </w:r>
    <w:r w:rsidRPr="00F15474">
      <w:rPr>
        <w:b/>
        <w:caps/>
        <w:sz w:val="18"/>
      </w:rPr>
      <w:fldChar w:fldCharType="end"/>
    </w:r>
    <w:r w:rsidRPr="00F15474">
      <w:rPr>
        <w:b/>
        <w:sz w:val="18"/>
      </w:rPr>
      <w:fldChar w:fldCharType="begin"/>
    </w:r>
    <w:r w:rsidRPr="00F15474">
      <w:rPr>
        <w:b/>
        <w:sz w:val="18"/>
      </w:rPr>
      <w:instrText xml:space="preserve"> DOCPROPERTY  Draft \* MERGEFORMAT </w:instrText>
    </w:r>
    <w:r w:rsidRPr="00F15474">
      <w:rPr>
        <w:b/>
        <w:sz w:val="18"/>
      </w:rPr>
      <w:fldChar w:fldCharType="separate"/>
    </w:r>
    <w:r>
      <w:rPr>
        <w:b/>
        <w:sz w:val="18"/>
      </w:rPr>
      <w:t>DRAFT</w:t>
    </w:r>
    <w:r w:rsidRPr="00F15474">
      <w:rPr>
        <w:b/>
        <w:sz w:val="1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CFD80" w14:textId="77777777" w:rsidR="00607E2F" w:rsidRDefault="00607E2F" w:rsidP="005D7447">
    <w:pPr>
      <w:pStyle w:val="Header"/>
      <w:tabs>
        <w:tab w:val="clear" w:pos="284"/>
        <w:tab w:val="clear" w:pos="4513"/>
        <w:tab w:val="clear" w:pos="9026"/>
        <w:tab w:val="right" w:pos="9360"/>
      </w:tabs>
    </w:pPr>
    <w:r>
      <w:rPr>
        <w:sz w:val="18"/>
      </w:rPr>
      <w:t>Utilization of AVL/GPS Technology Case Study: Nebraska DOT</w:t>
    </w:r>
    <w:r>
      <w:rPr>
        <w:sz w:val="18"/>
      </w:rPr>
      <w:tab/>
    </w:r>
    <w:r w:rsidRPr="00F15474">
      <w:rPr>
        <w:b/>
        <w:caps/>
        <w:sz w:val="18"/>
      </w:rPr>
      <w:fldChar w:fldCharType="begin"/>
    </w:r>
    <w:r w:rsidRPr="00F15474">
      <w:rPr>
        <w:b/>
        <w:caps/>
        <w:sz w:val="18"/>
      </w:rPr>
      <w:instrText xml:space="preserve"> DOCPROPERTY  ProtectiveMarking \* MERGEFORMAT </w:instrText>
    </w:r>
    <w:r w:rsidRPr="00F15474">
      <w:rPr>
        <w:b/>
        <w:caps/>
        <w:sz w:val="18"/>
      </w:rPr>
      <w:fldChar w:fldCharType="end"/>
    </w:r>
    <w:r w:rsidRPr="00F15474">
      <w:rPr>
        <w:b/>
        <w:sz w:val="18"/>
      </w:rPr>
      <w:fldChar w:fldCharType="begin"/>
    </w:r>
    <w:r w:rsidRPr="00F15474">
      <w:rPr>
        <w:b/>
        <w:sz w:val="18"/>
      </w:rPr>
      <w:instrText xml:space="preserve"> DOCPROPERTY  Draft \* MERGEFORMAT </w:instrText>
    </w:r>
    <w:r w:rsidRPr="00F15474">
      <w:rPr>
        <w:b/>
        <w:sz w:val="18"/>
      </w:rPr>
      <w:fldChar w:fldCharType="separate"/>
    </w:r>
    <w:r>
      <w:rPr>
        <w:b/>
        <w:sz w:val="18"/>
      </w:rPr>
      <w:t>DRAFT</w:t>
    </w:r>
    <w:r w:rsidRPr="00F15474">
      <w:rPr>
        <w:b/>
        <w:sz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3C662B0"/>
    <w:multiLevelType w:val="hybridMultilevel"/>
    <w:tmpl w:val="1FEABD68"/>
    <w:lvl w:ilvl="0" w:tplc="DF72D156">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06DD69E9"/>
    <w:multiLevelType w:val="multilevel"/>
    <w:tmpl w:val="149E5684"/>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Heading6"/>
      <w:lvlText w:val="%1.%2.%3.%4.%5.%6"/>
      <w:lvlJc w:val="left"/>
      <w:pPr>
        <w:ind w:left="851" w:hanging="851"/>
      </w:pPr>
      <w:rPr>
        <w:rFonts w:hint="default"/>
      </w:rPr>
    </w:lvl>
    <w:lvl w:ilvl="6">
      <w:start w:val="1"/>
      <w:numFmt w:val="none"/>
      <w:pStyle w:val="Heading7"/>
      <w:lvlText w:val=""/>
      <w:lvlJc w:val="left"/>
      <w:pPr>
        <w:ind w:left="851" w:hanging="851"/>
      </w:pPr>
      <w:rPr>
        <w:rFonts w:hint="default"/>
      </w:rPr>
    </w:lvl>
    <w:lvl w:ilvl="7">
      <w:start w:val="1"/>
      <w:numFmt w:val="lowerLetter"/>
      <w:pStyle w:val="Heading8"/>
      <w:lvlText w:val="%8."/>
      <w:lvlJc w:val="left"/>
      <w:pPr>
        <w:ind w:left="851" w:hanging="851"/>
      </w:pPr>
      <w:rPr>
        <w:rFonts w:hint="default"/>
      </w:rPr>
    </w:lvl>
    <w:lvl w:ilvl="8">
      <w:start w:val="1"/>
      <w:numFmt w:val="lowerRoman"/>
      <w:pStyle w:val="Heading9"/>
      <w:lvlText w:val="%9."/>
      <w:lvlJc w:val="left"/>
      <w:pPr>
        <w:ind w:left="851" w:hanging="851"/>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8EE4774"/>
    <w:multiLevelType w:val="multilevel"/>
    <w:tmpl w:val="7A08E54C"/>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3"/>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8" w15:restartNumberingAfterBreak="0">
    <w:nsid w:val="0C8E4CB6"/>
    <w:multiLevelType w:val="hybridMultilevel"/>
    <w:tmpl w:val="EF0643D4"/>
    <w:lvl w:ilvl="0" w:tplc="9A4E09BC">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0EAA5349"/>
    <w:multiLevelType w:val="hybridMultilevel"/>
    <w:tmpl w:val="B42EF86C"/>
    <w:lvl w:ilvl="0" w:tplc="0409000F">
      <w:start w:val="1"/>
      <w:numFmt w:val="decimal"/>
      <w:lvlText w:val="%1."/>
      <w:lvlJc w:val="left"/>
      <w:pPr>
        <w:ind w:left="720" w:hanging="360"/>
      </w:pPr>
    </w:lvl>
    <w:lvl w:ilvl="1" w:tplc="F320C500">
      <w:start w:val="1"/>
      <w:numFmt w:val="lowerLetter"/>
      <w:lvlText w:val="%2."/>
      <w:lvlJc w:val="left"/>
      <w:pPr>
        <w:ind w:left="1440" w:hanging="360"/>
      </w:pPr>
      <w:rPr>
        <w:b/>
      </w:rPr>
    </w:lvl>
    <w:lvl w:ilvl="2" w:tplc="E264A99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2115A2"/>
    <w:multiLevelType w:val="hybridMultilevel"/>
    <w:tmpl w:val="1D268A14"/>
    <w:lvl w:ilvl="0" w:tplc="B03A3D5A">
      <w:start w:val="1"/>
      <w:numFmt w:val="bullet"/>
      <w:lvlText w:val=""/>
      <w:lvlJc w:val="left"/>
      <w:pPr>
        <w:ind w:left="2520" w:hanging="360"/>
      </w:pPr>
      <w:rPr>
        <w:rFonts w:ascii="Symbol" w:hAnsi="Symbol" w:hint="default"/>
        <w:sz w:val="16"/>
        <w:szCs w:val="18"/>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 w15:restartNumberingAfterBreak="0">
    <w:nsid w:val="163A6DF8"/>
    <w:multiLevelType w:val="hybridMultilevel"/>
    <w:tmpl w:val="43E63794"/>
    <w:lvl w:ilvl="0" w:tplc="73BC7E3C">
      <w:start w:val="1"/>
      <w:numFmt w:val="bullet"/>
      <w:lvlText w:val="o"/>
      <w:lvlJc w:val="left"/>
      <w:pPr>
        <w:ind w:left="720" w:hanging="360"/>
      </w:pPr>
      <w:rPr>
        <w:rFonts w:ascii="Courier New" w:hAnsi="Courier New" w:cs="Courier New"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B46DD"/>
    <w:multiLevelType w:val="hybridMultilevel"/>
    <w:tmpl w:val="7474F5EE"/>
    <w:lvl w:ilvl="0" w:tplc="A57C3A2C">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84B3BA1"/>
    <w:multiLevelType w:val="multilevel"/>
    <w:tmpl w:val="5E4874AE"/>
    <w:lvl w:ilvl="0">
      <w:start w:val="1"/>
      <w:numFmt w:val="upperRoman"/>
      <w:pStyle w:val="Level1CharCharChar"/>
      <w:lvlText w:val="%1."/>
      <w:lvlJc w:val="left"/>
      <w:pPr>
        <w:tabs>
          <w:tab w:val="num" w:pos="720"/>
        </w:tabs>
        <w:ind w:left="0" w:firstLine="0"/>
      </w:pPr>
      <w:rPr>
        <w:rFonts w:ascii="Arial Bold" w:hAnsi="Arial Bold" w:hint="default"/>
        <w:b/>
        <w:i w:val="0"/>
        <w:sz w:val="22"/>
        <w:szCs w:val="22"/>
      </w:rPr>
    </w:lvl>
    <w:lvl w:ilvl="1">
      <w:start w:val="1"/>
      <w:numFmt w:val="upperLetter"/>
      <w:lvlText w:val="%2."/>
      <w:lvlJc w:val="left"/>
      <w:pPr>
        <w:tabs>
          <w:tab w:val="num" w:pos="720"/>
        </w:tabs>
        <w:ind w:left="720" w:hanging="720"/>
      </w:pPr>
      <w:rPr>
        <w:rFonts w:ascii="Arial Bold" w:hAnsi="Arial Bold" w:hint="default"/>
        <w:b/>
        <w:i w:val="0"/>
        <w:color w:val="auto"/>
        <w:sz w:val="22"/>
        <w:szCs w:val="22"/>
      </w:rPr>
    </w:lvl>
    <w:lvl w:ilvl="2">
      <w:start w:val="1"/>
      <w:numFmt w:val="decimal"/>
      <w:lvlText w:val="%3."/>
      <w:lvlJc w:val="left"/>
      <w:pPr>
        <w:tabs>
          <w:tab w:val="num" w:pos="720"/>
        </w:tabs>
        <w:ind w:left="1440" w:hanging="720"/>
      </w:pPr>
      <w:rPr>
        <w:rFonts w:ascii="Arial Bold" w:hAnsi="Arial Bold" w:hint="default"/>
        <w:b/>
        <w:i w:val="0"/>
        <w:color w:val="auto"/>
        <w:sz w:val="22"/>
        <w:szCs w:val="22"/>
      </w:rPr>
    </w:lvl>
    <w:lvl w:ilvl="3">
      <w:start w:val="1"/>
      <w:numFmt w:val="lowerLetter"/>
      <w:lvlText w:val="%4."/>
      <w:lvlJc w:val="left"/>
      <w:pPr>
        <w:tabs>
          <w:tab w:val="num" w:pos="720"/>
        </w:tabs>
        <w:ind w:left="2160" w:hanging="720"/>
      </w:pPr>
      <w:rPr>
        <w:rFonts w:ascii="Arial Bold" w:hAnsi="Arial Bold" w:cs="Times New Roman" w:hint="default"/>
        <w:b/>
        <w:bCs w:val="0"/>
        <w:i w:val="0"/>
        <w:iCs w:val="0"/>
        <w: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tabs>
          <w:tab w:val="num" w:pos="720"/>
        </w:tabs>
        <w:ind w:left="2880" w:hanging="720"/>
      </w:pPr>
      <w:rPr>
        <w:rFonts w:ascii="Arial Bold" w:hAnsi="Arial Bold" w:hint="default"/>
        <w:b/>
        <w:i w:val="0"/>
        <w:sz w:val="22"/>
        <w:szCs w:val="22"/>
      </w:rPr>
    </w:lvl>
    <w:lvl w:ilvl="5">
      <w:start w:val="1"/>
      <w:numFmt w:val="lowerLetter"/>
      <w:lvlText w:val="%6)"/>
      <w:lvlJc w:val="left"/>
      <w:pPr>
        <w:tabs>
          <w:tab w:val="num" w:pos="720"/>
        </w:tabs>
        <w:ind w:left="3600" w:hanging="720"/>
      </w:pPr>
      <w:rPr>
        <w:rFonts w:ascii="Arial Bold" w:hAnsi="Arial Bold" w:hint="default"/>
        <w:b/>
        <w:i w:val="0"/>
        <w:sz w:val="22"/>
        <w:szCs w:val="22"/>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15" w15:restartNumberingAfterBreak="0">
    <w:nsid w:val="18CD30E0"/>
    <w:multiLevelType w:val="multilevel"/>
    <w:tmpl w:val="A0569EEA"/>
    <w:styleLink w:val="SchedofEvents-Numbered"/>
    <w:lvl w:ilvl="0">
      <w:start w:val="1"/>
      <w:numFmt w:val="decimal"/>
      <w:lvlText w:val="%1."/>
      <w:lvlJc w:val="center"/>
      <w:pPr>
        <w:tabs>
          <w:tab w:val="num" w:pos="130"/>
        </w:tabs>
        <w:ind w:left="0" w:firstLine="130"/>
      </w:pPr>
      <w:rPr>
        <w:rFonts w:ascii="Arial" w:hAnsi="Arial" w:hint="default"/>
        <w:color w:val="000000"/>
        <w:sz w:val="2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E1B3401"/>
    <w:multiLevelType w:val="hybridMultilevel"/>
    <w:tmpl w:val="21D08E34"/>
    <w:lvl w:ilvl="0" w:tplc="D0D884D6">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1E9C6B19"/>
    <w:multiLevelType w:val="hybridMultilevel"/>
    <w:tmpl w:val="E5A8077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15:restartNumberingAfterBreak="0">
    <w:nsid w:val="1FEF477A"/>
    <w:multiLevelType w:val="hybridMultilevel"/>
    <w:tmpl w:val="21460134"/>
    <w:lvl w:ilvl="0" w:tplc="7C844750">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2064418B"/>
    <w:multiLevelType w:val="hybridMultilevel"/>
    <w:tmpl w:val="2CE4AE84"/>
    <w:lvl w:ilvl="0" w:tplc="6ED2021E">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4272F31"/>
    <w:multiLevelType w:val="hybridMultilevel"/>
    <w:tmpl w:val="809C7282"/>
    <w:lvl w:ilvl="0" w:tplc="65EEEB84">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4" w15:restartNumberingAfterBreak="0">
    <w:nsid w:val="24E3490F"/>
    <w:multiLevelType w:val="multilevel"/>
    <w:tmpl w:val="78A26546"/>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5" w15:restartNumberingAfterBreak="0">
    <w:nsid w:val="266F1F66"/>
    <w:multiLevelType w:val="multilevel"/>
    <w:tmpl w:val="8AF8F13A"/>
    <w:lvl w:ilvl="0">
      <w:start w:val="1"/>
      <w:numFmt w:val="decimal"/>
      <w:lvlText w:val="%1."/>
      <w:lvlJc w:val="left"/>
      <w:pPr>
        <w:ind w:left="720" w:hanging="360"/>
      </w:pPr>
    </w:lvl>
    <w:lvl w:ilvl="1">
      <w:start w:val="2"/>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6" w15:restartNumberingAfterBreak="0">
    <w:nsid w:val="27482ED9"/>
    <w:multiLevelType w:val="multilevel"/>
    <w:tmpl w:val="B6AEDCAC"/>
    <w:lvl w:ilvl="0">
      <w:start w:val="1"/>
      <w:numFmt w:val="upperRoman"/>
      <w:lvlText w:val="%1."/>
      <w:lvlJc w:val="left"/>
      <w:pPr>
        <w:tabs>
          <w:tab w:val="num" w:pos="720"/>
        </w:tabs>
        <w:ind w:left="0" w:firstLine="0"/>
      </w:pPr>
      <w:rPr>
        <w:rFonts w:hint="default"/>
        <w:b/>
        <w:i w:val="0"/>
      </w:rPr>
    </w:lvl>
    <w:lvl w:ilvl="1">
      <w:start w:val="1"/>
      <w:numFmt w:val="upperLetter"/>
      <w:pStyle w:val="Level2CharCharChar"/>
      <w:lvlText w:val="%2."/>
      <w:lvlJc w:val="left"/>
      <w:pPr>
        <w:tabs>
          <w:tab w:val="num" w:pos="720"/>
        </w:tabs>
        <w:ind w:left="576" w:hanging="576"/>
      </w:pPr>
      <w:rPr>
        <w:rFonts w:ascii="Arial" w:hAnsi="Arial" w:hint="default"/>
        <w:b/>
        <w:i w:val="0"/>
        <w:color w:val="auto"/>
        <w:sz w:val="22"/>
      </w:rPr>
    </w:lvl>
    <w:lvl w:ilvl="2">
      <w:start w:val="1"/>
      <w:numFmt w:val="decimal"/>
      <w:lvlText w:val="%3."/>
      <w:lvlJc w:val="left"/>
      <w:pPr>
        <w:tabs>
          <w:tab w:val="num" w:pos="360"/>
        </w:tabs>
        <w:ind w:left="0" w:firstLine="0"/>
      </w:pPr>
      <w:rPr>
        <w:rFonts w:ascii="Arial" w:hAnsi="Arial" w:hint="default"/>
        <w:b/>
        <w:i w:val="0"/>
        <w:color w:val="auto"/>
        <w:sz w:val="22"/>
      </w:rPr>
    </w:lvl>
    <w:lvl w:ilvl="3">
      <w:start w:val="1"/>
      <w:numFmt w:val="lowerLetter"/>
      <w:lvlText w:val="%4."/>
      <w:lvlJc w:val="left"/>
      <w:pPr>
        <w:tabs>
          <w:tab w:val="num" w:pos="360"/>
        </w:tabs>
        <w:ind w:left="0" w:firstLine="0"/>
      </w:pPr>
      <w:rPr>
        <w:rFonts w:ascii="Arial" w:hAnsi="Arial" w:hint="default"/>
        <w:sz w:val="22"/>
      </w:rPr>
    </w:lvl>
    <w:lvl w:ilvl="4">
      <w:start w:val="1"/>
      <w:numFmt w:val="decimal"/>
      <w:lvlText w:val="%5."/>
      <w:lvlJc w:val="left"/>
      <w:pPr>
        <w:tabs>
          <w:tab w:val="num" w:pos="0"/>
        </w:tabs>
        <w:ind w:left="0" w:firstLine="0"/>
      </w:pPr>
      <w:rPr>
        <w:rFonts w:hint="default"/>
      </w:rPr>
    </w:lvl>
    <w:lvl w:ilvl="5">
      <w:start w:val="1"/>
      <w:numFmt w:val="upperRoman"/>
      <w:lvlText w:val="%6."/>
      <w:lvlJc w:val="left"/>
      <w:pPr>
        <w:tabs>
          <w:tab w:val="num" w:pos="0"/>
        </w:tabs>
        <w:ind w:left="0" w:firstLine="0"/>
      </w:pPr>
      <w:rPr>
        <w:rFonts w:hint="default"/>
      </w:rPr>
    </w:lvl>
    <w:lvl w:ilvl="6">
      <w:start w:val="1"/>
      <w:numFmt w:val="upperRoman"/>
      <w:lvlText w:val="%7."/>
      <w:lvlJc w:val="left"/>
      <w:pPr>
        <w:tabs>
          <w:tab w:val="num" w:pos="0"/>
        </w:tabs>
        <w:ind w:left="0" w:firstLine="0"/>
      </w:pPr>
      <w:rPr>
        <w:rFonts w:hint="default"/>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27" w15:restartNumberingAfterBreak="0">
    <w:nsid w:val="2881272C"/>
    <w:multiLevelType w:val="multilevel"/>
    <w:tmpl w:val="D8C466CC"/>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ascii="Arial" w:hAnsi="Arial" w:cs="Arial" w:hint="default"/>
        <w:b w:val="0"/>
        <w:sz w:val="18"/>
        <w:szCs w:val="18"/>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8"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29" w15:restartNumberingAfterBreak="0">
    <w:nsid w:val="2CB13674"/>
    <w:multiLevelType w:val="hybridMultilevel"/>
    <w:tmpl w:val="B80ACAA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237A523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A106DD"/>
    <w:multiLevelType w:val="multilevel"/>
    <w:tmpl w:val="89948B60"/>
    <w:lvl w:ilvl="0">
      <w:start w:val="1"/>
      <w:numFmt w:val="upperRoman"/>
      <w:lvlText w:val="%1."/>
      <w:lvlJc w:val="left"/>
      <w:pPr>
        <w:tabs>
          <w:tab w:val="num" w:pos="720"/>
        </w:tabs>
        <w:ind w:left="0" w:firstLine="0"/>
      </w:pPr>
      <w:rPr>
        <w:rFonts w:ascii="Arial Bold" w:hAnsi="Arial Bold" w:hint="default"/>
        <w:b/>
        <w:i w:val="0"/>
        <w:sz w:val="18"/>
        <w:szCs w:val="18"/>
      </w:rPr>
    </w:lvl>
    <w:lvl w:ilvl="1">
      <w:start w:val="1"/>
      <w:numFmt w:val="decimal"/>
      <w:lvlText w:val="%2."/>
      <w:lvlJc w:val="left"/>
      <w:pPr>
        <w:tabs>
          <w:tab w:val="num" w:pos="720"/>
        </w:tabs>
        <w:ind w:left="720" w:hanging="720"/>
      </w:pPr>
      <w:rPr>
        <w:rFonts w:hint="default"/>
        <w:b/>
        <w:i w:val="0"/>
        <w:color w:val="auto"/>
        <w:sz w:val="18"/>
        <w:szCs w:val="18"/>
      </w:rPr>
    </w:lvl>
    <w:lvl w:ilvl="2">
      <w:start w:val="1"/>
      <w:numFmt w:val="decimal"/>
      <w:lvlText w:val="%3."/>
      <w:lvlJc w:val="left"/>
      <w:pPr>
        <w:tabs>
          <w:tab w:val="num" w:pos="720"/>
        </w:tabs>
        <w:ind w:left="1440" w:hanging="720"/>
      </w:pPr>
      <w:rPr>
        <w:rFonts w:ascii="Arial Bold" w:hAnsi="Arial Bold" w:hint="default"/>
        <w:b/>
        <w:i w:val="0"/>
        <w:color w:val="auto"/>
        <w:sz w:val="18"/>
        <w:szCs w:val="18"/>
      </w:rPr>
    </w:lvl>
    <w:lvl w:ilvl="3">
      <w:start w:val="1"/>
      <w:numFmt w:val="lowerLetter"/>
      <w:lvlText w:val="%4."/>
      <w:lvlJc w:val="left"/>
      <w:pPr>
        <w:tabs>
          <w:tab w:val="num" w:pos="720"/>
        </w:tabs>
        <w:ind w:left="2160" w:hanging="720"/>
      </w:pPr>
      <w:rPr>
        <w:rFonts w:hint="default"/>
        <w:b w:val="0"/>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720"/>
        </w:tabs>
        <w:ind w:left="2880" w:hanging="720"/>
      </w:pPr>
      <w:rPr>
        <w:rFonts w:hint="default"/>
        <w:b w:val="0"/>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1" w15:restartNumberingAfterBreak="0">
    <w:nsid w:val="2EAC368D"/>
    <w:multiLevelType w:val="hybridMultilevel"/>
    <w:tmpl w:val="D126466C"/>
    <w:lvl w:ilvl="0" w:tplc="34D88AE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107A59F8">
      <w:start w:val="1"/>
      <w:numFmt w:val="lowerLetter"/>
      <w:lvlText w:val="%4."/>
      <w:lvlJc w:val="left"/>
      <w:pPr>
        <w:ind w:left="2880" w:hanging="360"/>
      </w:pPr>
      <w:rPr>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1426440"/>
    <w:multiLevelType w:val="multilevel"/>
    <w:tmpl w:val="63C26196"/>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ascii="Times New Roman" w:hAnsi="Times New Roman" w:cs="Times New Roman"/>
        <w:b/>
      </w:rPr>
    </w:lvl>
    <w:lvl w:ilvl="2">
      <w:start w:val="1"/>
      <w:numFmt w:val="decimal"/>
      <w:lvlText w:val="%1.%2.%3."/>
      <w:lvlJc w:val="left"/>
      <w:pPr>
        <w:ind w:left="1224" w:hanging="504"/>
      </w:pPr>
      <w:rPr>
        <w:rFonts w:cs="Times New Roman"/>
      </w:rPr>
    </w:lvl>
    <w:lvl w:ilvl="3">
      <w:start w:val="1"/>
      <w:numFmt w:val="bullet"/>
      <w:lvlText w:val=""/>
      <w:lvlJc w:val="left"/>
      <w:pPr>
        <w:ind w:left="1728" w:hanging="648"/>
      </w:pPr>
      <w:rPr>
        <w:rFonts w:ascii="Symbol" w:hAnsi="Symbol" w:hint="default"/>
        <w:sz w:val="16"/>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3" w15:restartNumberingAfterBreak="0">
    <w:nsid w:val="323F507D"/>
    <w:multiLevelType w:val="hybridMultilevel"/>
    <w:tmpl w:val="09AA312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09A5F7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3A757C7"/>
    <w:multiLevelType w:val="hybridMultilevel"/>
    <w:tmpl w:val="2536D5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35FA06B9"/>
    <w:multiLevelType w:val="multilevel"/>
    <w:tmpl w:val="5530A0D8"/>
    <w:lvl w:ilvl="0">
      <w:start w:val="1"/>
      <w:numFmt w:val="upperRoman"/>
      <w:lvlText w:val="%1."/>
      <w:lvlJc w:val="left"/>
      <w:pPr>
        <w:ind w:left="360" w:hanging="360"/>
      </w:pPr>
      <w:rPr>
        <w:rFonts w:ascii="Arial Bold" w:hAnsi="Arial Bold" w:hint="default"/>
        <w:b/>
        <w:i w:val="0"/>
        <w:sz w:val="18"/>
        <w:szCs w:val="18"/>
      </w:rPr>
    </w:lvl>
    <w:lvl w:ilvl="1">
      <w:start w:val="1"/>
      <w:numFmt w:val="upperLetter"/>
      <w:lvlText w:val="%2."/>
      <w:lvlJc w:val="left"/>
      <w:pPr>
        <w:tabs>
          <w:tab w:val="num" w:pos="720"/>
        </w:tabs>
        <w:ind w:left="720" w:hanging="720"/>
      </w:pPr>
      <w:rPr>
        <w:rFonts w:ascii="Arial Bold" w:hAnsi="Arial Bold" w:hint="default"/>
        <w:b/>
        <w:i w:val="0"/>
        <w:color w:val="auto"/>
        <w:sz w:val="18"/>
        <w:szCs w:val="18"/>
      </w:rPr>
    </w:lvl>
    <w:lvl w:ilvl="2">
      <w:start w:val="1"/>
      <w:numFmt w:val="lowerLetter"/>
      <w:lvlText w:val="%3."/>
      <w:lvlJc w:val="left"/>
      <w:pPr>
        <w:tabs>
          <w:tab w:val="num" w:pos="720"/>
        </w:tabs>
        <w:ind w:left="1440" w:hanging="720"/>
      </w:pPr>
      <w:rPr>
        <w:rFonts w:hint="default"/>
        <w:b/>
        <w:i w:val="0"/>
        <w:color w:val="auto"/>
        <w:sz w:val="18"/>
        <w:szCs w:val="18"/>
      </w:rPr>
    </w:lvl>
    <w:lvl w:ilvl="3">
      <w:start w:val="1"/>
      <w:numFmt w:val="lowerLetter"/>
      <w:lvlText w:val="%4."/>
      <w:lvlJc w:val="left"/>
      <w:pPr>
        <w:tabs>
          <w:tab w:val="num" w:pos="720"/>
        </w:tabs>
        <w:ind w:left="2160" w:hanging="720"/>
      </w:pPr>
      <w:rPr>
        <w:rFonts w:hint="default"/>
        <w:b/>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tabs>
          <w:tab w:val="num" w:pos="720"/>
        </w:tabs>
        <w:ind w:left="2880" w:hanging="720"/>
      </w:pPr>
      <w:rPr>
        <w:rFonts w:ascii="Arial Bold" w:hAnsi="Arial Bold" w:hint="default"/>
        <w:b/>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6"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8597681"/>
    <w:multiLevelType w:val="hybridMultilevel"/>
    <w:tmpl w:val="DC0AFB4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74DA73B4">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95120A5"/>
    <w:multiLevelType w:val="multilevel"/>
    <w:tmpl w:val="89948B60"/>
    <w:lvl w:ilvl="0">
      <w:start w:val="1"/>
      <w:numFmt w:val="upperRoman"/>
      <w:lvlText w:val="%1."/>
      <w:lvlJc w:val="left"/>
      <w:pPr>
        <w:tabs>
          <w:tab w:val="num" w:pos="720"/>
        </w:tabs>
        <w:ind w:left="0" w:firstLine="0"/>
      </w:pPr>
      <w:rPr>
        <w:rFonts w:ascii="Arial Bold" w:hAnsi="Arial Bold" w:hint="default"/>
        <w:b/>
        <w:i w:val="0"/>
        <w:sz w:val="18"/>
        <w:szCs w:val="18"/>
      </w:rPr>
    </w:lvl>
    <w:lvl w:ilvl="1">
      <w:start w:val="1"/>
      <w:numFmt w:val="decimal"/>
      <w:lvlText w:val="%2."/>
      <w:lvlJc w:val="left"/>
      <w:pPr>
        <w:tabs>
          <w:tab w:val="num" w:pos="720"/>
        </w:tabs>
        <w:ind w:left="720" w:hanging="720"/>
      </w:pPr>
      <w:rPr>
        <w:rFonts w:hint="default"/>
        <w:b/>
        <w:i w:val="0"/>
        <w:color w:val="auto"/>
        <w:sz w:val="18"/>
        <w:szCs w:val="18"/>
      </w:rPr>
    </w:lvl>
    <w:lvl w:ilvl="2">
      <w:start w:val="1"/>
      <w:numFmt w:val="decimal"/>
      <w:lvlText w:val="%3."/>
      <w:lvlJc w:val="left"/>
      <w:pPr>
        <w:tabs>
          <w:tab w:val="num" w:pos="720"/>
        </w:tabs>
        <w:ind w:left="1440" w:hanging="720"/>
      </w:pPr>
      <w:rPr>
        <w:rFonts w:ascii="Arial Bold" w:hAnsi="Arial Bold" w:hint="default"/>
        <w:b/>
        <w:i w:val="0"/>
        <w:color w:val="auto"/>
        <w:sz w:val="18"/>
        <w:szCs w:val="18"/>
      </w:rPr>
    </w:lvl>
    <w:lvl w:ilvl="3">
      <w:start w:val="1"/>
      <w:numFmt w:val="lowerLetter"/>
      <w:lvlText w:val="%4."/>
      <w:lvlJc w:val="left"/>
      <w:pPr>
        <w:tabs>
          <w:tab w:val="num" w:pos="720"/>
        </w:tabs>
        <w:ind w:left="2160" w:hanging="720"/>
      </w:pPr>
      <w:rPr>
        <w:rFonts w:hint="default"/>
        <w:b w:val="0"/>
        <w:bCs w:val="0"/>
        <w:i w:val="0"/>
        <w:iCs w:val="0"/>
        <w:caps w:val="0"/>
        <w:strike w:val="0"/>
        <w:dstrike w:val="0"/>
        <w:vanish w:val="0"/>
        <w:color w:val="000000"/>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720"/>
        </w:tabs>
        <w:ind w:left="2880" w:hanging="720"/>
      </w:pPr>
      <w:rPr>
        <w:rFonts w:hint="default"/>
        <w:b w:val="0"/>
        <w:i w:val="0"/>
        <w:sz w:val="18"/>
        <w:szCs w:val="18"/>
      </w:rPr>
    </w:lvl>
    <w:lvl w:ilvl="5">
      <w:start w:val="1"/>
      <w:numFmt w:val="lowerLetter"/>
      <w:lvlText w:val="%6)"/>
      <w:lvlJc w:val="left"/>
      <w:pPr>
        <w:tabs>
          <w:tab w:val="num" w:pos="720"/>
        </w:tabs>
        <w:ind w:left="3600" w:hanging="720"/>
      </w:pPr>
      <w:rPr>
        <w:rFonts w:ascii="Arial Bold" w:hAnsi="Arial Bold" w:hint="default"/>
        <w:b/>
        <w:i w:val="0"/>
        <w:sz w:val="18"/>
        <w:szCs w:val="18"/>
      </w:rPr>
    </w:lvl>
    <w:lvl w:ilvl="6">
      <w:start w:val="1"/>
      <w:numFmt w:val="decimal"/>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39" w15:restartNumberingAfterBreak="0">
    <w:nsid w:val="399966AA"/>
    <w:multiLevelType w:val="hybridMultilevel"/>
    <w:tmpl w:val="75F6E0BC"/>
    <w:lvl w:ilvl="0" w:tplc="118EE75A">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0"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1" w15:restartNumberingAfterBreak="0">
    <w:nsid w:val="3C4A2294"/>
    <w:multiLevelType w:val="hybridMultilevel"/>
    <w:tmpl w:val="06600162"/>
    <w:lvl w:ilvl="0" w:tplc="0409000F">
      <w:start w:val="1"/>
      <w:numFmt w:val="decimal"/>
      <w:lvlText w:val="%1."/>
      <w:lvlJc w:val="left"/>
      <w:pPr>
        <w:ind w:left="720" w:hanging="360"/>
      </w:pPr>
    </w:lvl>
    <w:lvl w:ilvl="1" w:tplc="8620DA50">
      <w:start w:val="1"/>
      <w:numFmt w:val="lowerLetter"/>
      <w:lvlText w:val="%2."/>
      <w:lvlJc w:val="left"/>
      <w:pPr>
        <w:ind w:left="1440" w:hanging="360"/>
      </w:pPr>
      <w:rPr>
        <w:b/>
      </w:rPr>
    </w:lvl>
    <w:lvl w:ilvl="2" w:tplc="D78E0006">
      <w:start w:val="1"/>
      <w:numFmt w:val="decimal"/>
      <w:lvlText w:val="%3)"/>
      <w:lvlJc w:val="left"/>
      <w:pPr>
        <w:ind w:left="2340" w:hanging="360"/>
      </w:pPr>
      <w:rPr>
        <w:rFonts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D565CF4"/>
    <w:multiLevelType w:val="hybridMultilevel"/>
    <w:tmpl w:val="B5DC5DD2"/>
    <w:lvl w:ilvl="0" w:tplc="0409000F">
      <w:start w:val="1"/>
      <w:numFmt w:val="decimal"/>
      <w:lvlText w:val="%1."/>
      <w:lvlJc w:val="left"/>
      <w:pPr>
        <w:ind w:left="720" w:hanging="360"/>
      </w:pPr>
    </w:lvl>
    <w:lvl w:ilvl="1" w:tplc="C61A883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D5C31DE"/>
    <w:multiLevelType w:val="hybridMultilevel"/>
    <w:tmpl w:val="1C52D534"/>
    <w:lvl w:ilvl="0" w:tplc="0409000F">
      <w:start w:val="1"/>
      <w:numFmt w:val="decimal"/>
      <w:lvlText w:val="%1."/>
      <w:lvlJc w:val="left"/>
      <w:pPr>
        <w:ind w:left="720" w:hanging="360"/>
      </w:pPr>
    </w:lvl>
    <w:lvl w:ilvl="1" w:tplc="C3EAA230">
      <w:start w:val="1"/>
      <w:numFmt w:val="lowerLetter"/>
      <w:lvlText w:val="%2."/>
      <w:lvlJc w:val="left"/>
      <w:pPr>
        <w:ind w:left="1440" w:hanging="360"/>
      </w:pPr>
      <w:rPr>
        <w:b/>
      </w:rPr>
    </w:lvl>
    <w:lvl w:ilvl="2" w:tplc="04090001">
      <w:start w:val="1"/>
      <w:numFmt w:val="bullet"/>
      <w:lvlText w:val=""/>
      <w:lvlJc w:val="left"/>
      <w:pPr>
        <w:ind w:left="2160" w:hanging="180"/>
      </w:pPr>
      <w:rPr>
        <w:rFonts w:ascii="Symbol" w:hAnsi="Symbol" w:hint="default"/>
      </w:rPr>
    </w:lvl>
    <w:lvl w:ilvl="3" w:tplc="4D6EF88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F492230"/>
    <w:multiLevelType w:val="hybridMultilevel"/>
    <w:tmpl w:val="6CAECB0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69E8430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35A1C61"/>
    <w:multiLevelType w:val="multilevel"/>
    <w:tmpl w:val="85023BCC"/>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b w:val="0"/>
        <w:sz w:val="18"/>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6" w15:restartNumberingAfterBreak="0">
    <w:nsid w:val="44192BB3"/>
    <w:multiLevelType w:val="hybridMultilevel"/>
    <w:tmpl w:val="50F4F754"/>
    <w:lvl w:ilvl="0" w:tplc="ABECEEC4">
      <w:start w:val="1"/>
      <w:numFmt w:val="decimal"/>
      <w:lvlText w:val="%1."/>
      <w:lvlJc w:val="left"/>
      <w:pPr>
        <w:ind w:left="1800" w:hanging="360"/>
      </w:pPr>
      <w:rPr>
        <w:b/>
        <w:color w:val="auto"/>
      </w:rPr>
    </w:lvl>
    <w:lvl w:ilvl="1" w:tplc="0922DC2A">
      <w:start w:val="1"/>
      <w:numFmt w:val="lowerLetter"/>
      <w:lvlText w:val="%2."/>
      <w:lvlJc w:val="left"/>
      <w:pPr>
        <w:ind w:left="2520" w:hanging="360"/>
      </w:pPr>
      <w:rPr>
        <w:b/>
      </w:rPr>
    </w:lvl>
    <w:lvl w:ilvl="2" w:tplc="04090001">
      <w:start w:val="1"/>
      <w:numFmt w:val="bullet"/>
      <w:lvlText w:val=""/>
      <w:lvlJc w:val="left"/>
      <w:pPr>
        <w:ind w:left="3240" w:hanging="180"/>
      </w:pPr>
      <w:rPr>
        <w:rFonts w:ascii="Symbol" w:hAnsi="Symbol" w:hint="default"/>
      </w:r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48" w15:restartNumberingAfterBreak="0">
    <w:nsid w:val="46DA539A"/>
    <w:multiLevelType w:val="multilevel"/>
    <w:tmpl w:val="078A8A38"/>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1"/>
      <w:numFmt w:val="lowerLetter"/>
      <w:lvlText w:val="%4."/>
      <w:lvlJc w:val="left"/>
      <w:pPr>
        <w:ind w:left="3960" w:hanging="720"/>
      </w:pPr>
      <w:rPr>
        <w:rFonts w:ascii="Arial" w:hAnsi="Arial" w:cs="Arial" w:hint="default"/>
        <w:b w:val="0"/>
        <w:sz w:val="18"/>
        <w:szCs w:val="18"/>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49" w15:restartNumberingAfterBreak="0">
    <w:nsid w:val="4AB42D4A"/>
    <w:multiLevelType w:val="hybridMultilevel"/>
    <w:tmpl w:val="4654701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0"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D4A57CE"/>
    <w:multiLevelType w:val="hybridMultilevel"/>
    <w:tmpl w:val="70CA5262"/>
    <w:lvl w:ilvl="0" w:tplc="68A85AC8">
      <w:start w:val="1"/>
      <w:numFmt w:val="bullet"/>
      <w:lvlText w:val="•"/>
      <w:lvlJc w:val="left"/>
      <w:pPr>
        <w:ind w:left="2160" w:hanging="360"/>
      </w:pPr>
      <w:rPr>
        <w:rFonts w:hint="default"/>
        <w:sz w:val="18"/>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54"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55" w15:restartNumberingAfterBreak="0">
    <w:nsid w:val="5571285C"/>
    <w:multiLevelType w:val="multilevel"/>
    <w:tmpl w:val="4DF895E2"/>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pStyle w:val="Heading5"/>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56" w15:restartNumberingAfterBreak="0">
    <w:nsid w:val="55D04439"/>
    <w:multiLevelType w:val="hybridMultilevel"/>
    <w:tmpl w:val="597E938A"/>
    <w:lvl w:ilvl="0" w:tplc="B5A4CF3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569B2FB9"/>
    <w:multiLevelType w:val="multilevel"/>
    <w:tmpl w:val="07908F24"/>
    <w:lvl w:ilvl="0">
      <w:start w:val="3"/>
      <w:numFmt w:val="decimal"/>
      <w:lvlText w:val="%1"/>
      <w:lvlJc w:val="left"/>
      <w:pPr>
        <w:ind w:left="405" w:hanging="405"/>
      </w:pPr>
      <w:rPr>
        <w:rFonts w:hint="default"/>
      </w:rPr>
    </w:lvl>
    <w:lvl w:ilvl="1">
      <w:start w:val="3"/>
      <w:numFmt w:val="decimal"/>
      <w:lvlText w:val="%1.%2"/>
      <w:lvlJc w:val="left"/>
      <w:pPr>
        <w:ind w:left="1125" w:hanging="405"/>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8" w15:restartNumberingAfterBreak="0">
    <w:nsid w:val="58574306"/>
    <w:multiLevelType w:val="hybridMultilevel"/>
    <w:tmpl w:val="07DCD25E"/>
    <w:lvl w:ilvl="0" w:tplc="01A43580">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9" w15:restartNumberingAfterBreak="0">
    <w:nsid w:val="5DA67E03"/>
    <w:multiLevelType w:val="hybridMultilevel"/>
    <w:tmpl w:val="203CE50C"/>
    <w:lvl w:ilvl="0" w:tplc="38848D5E">
      <w:start w:val="1"/>
      <w:numFmt w:val="bullet"/>
      <w:lvlText w:val="•"/>
      <w:lvlJc w:val="left"/>
      <w:pPr>
        <w:ind w:left="3240" w:hanging="360"/>
      </w:pPr>
      <w:rPr>
        <w:rFonts w:hint="default"/>
        <w:sz w:val="22"/>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60" w15:restartNumberingAfterBreak="0">
    <w:nsid w:val="61AF3505"/>
    <w:multiLevelType w:val="hybridMultilevel"/>
    <w:tmpl w:val="B65A52EA"/>
    <w:lvl w:ilvl="0" w:tplc="49BC3EA0">
      <w:start w:val="1"/>
      <w:numFmt w:val="lowerLetter"/>
      <w:lvlText w:val="%1."/>
      <w:lvlJc w:val="left"/>
      <w:pPr>
        <w:ind w:left="2610" w:hanging="360"/>
      </w:pPr>
      <w:rPr>
        <w:rFonts w:ascii="Arial" w:hAnsi="Arial" w:cs="Arial" w:hint="default"/>
        <w:b w:val="0"/>
        <w:sz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37723D2"/>
    <w:multiLevelType w:val="hybridMultilevel"/>
    <w:tmpl w:val="BAB06778"/>
    <w:lvl w:ilvl="0" w:tplc="E93A01F2">
      <w:start w:val="1"/>
      <w:numFmt w:val="bullet"/>
      <w:lvlText w:val=""/>
      <w:lvlJc w:val="left"/>
      <w:pPr>
        <w:ind w:left="4680" w:hanging="360"/>
      </w:pPr>
      <w:rPr>
        <w:rFonts w:ascii="Symbol" w:hAnsi="Symbol" w:hint="default"/>
        <w:sz w:val="16"/>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62"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63" w15:restartNumberingAfterBreak="0">
    <w:nsid w:val="6658060E"/>
    <w:multiLevelType w:val="multilevel"/>
    <w:tmpl w:val="55143F40"/>
    <w:lvl w:ilvl="0">
      <w:start w:val="3"/>
      <w:numFmt w:val="decimal"/>
      <w:lvlText w:val="%1"/>
      <w:lvlJc w:val="left"/>
      <w:pPr>
        <w:ind w:left="405" w:hanging="405"/>
      </w:pPr>
      <w:rPr>
        <w:rFonts w:hint="default"/>
      </w:rPr>
    </w:lvl>
    <w:lvl w:ilvl="1">
      <w:start w:val="7"/>
      <w:numFmt w:val="decimal"/>
      <w:lvlText w:val="%1.%2"/>
      <w:lvlJc w:val="left"/>
      <w:pPr>
        <w:ind w:left="1125" w:hanging="405"/>
      </w:pPr>
      <w:rPr>
        <w:rFonts w:hint="default"/>
      </w:rPr>
    </w:lvl>
    <w:lvl w:ilvl="2">
      <w:start w:val="1"/>
      <w:numFmt w:val="decimal"/>
      <w:lvlText w:val="%1.%2.%3"/>
      <w:lvlJc w:val="left"/>
      <w:pPr>
        <w:ind w:left="2160" w:hanging="720"/>
      </w:pPr>
      <w:rPr>
        <w:rFonts w:hint="default"/>
        <w:b w:val="0"/>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4" w15:restartNumberingAfterBreak="0">
    <w:nsid w:val="6AAD2D3F"/>
    <w:multiLevelType w:val="hybridMultilevel"/>
    <w:tmpl w:val="12C6A274"/>
    <w:lvl w:ilvl="0" w:tplc="48AE8AEC">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E8030C"/>
    <w:multiLevelType w:val="hybridMultilevel"/>
    <w:tmpl w:val="F1C0D92C"/>
    <w:lvl w:ilvl="0" w:tplc="F678FB6A">
      <w:start w:val="1"/>
      <w:numFmt w:val="lowerLetter"/>
      <w:lvlText w:val="%1."/>
      <w:lvlJc w:val="left"/>
      <w:pPr>
        <w:ind w:left="3600" w:hanging="360"/>
      </w:pPr>
      <w:rPr>
        <w:rFonts w:ascii="Arial" w:hAnsi="Arial" w:cs="Arial" w:hint="default"/>
        <w:b w:val="0"/>
        <w:sz w:val="18"/>
        <w:szCs w:val="18"/>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6" w15:restartNumberingAfterBreak="0">
    <w:nsid w:val="6B4D29F6"/>
    <w:multiLevelType w:val="hybridMultilevel"/>
    <w:tmpl w:val="19E8287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66AD604">
      <w:start w:val="1"/>
      <w:numFmt w:val="decimal"/>
      <w:lvlText w:val="%3)"/>
      <w:lvlJc w:val="left"/>
      <w:pPr>
        <w:ind w:left="2340" w:hanging="360"/>
      </w:pPr>
      <w:rPr>
        <w:rFonts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C3D20DB"/>
    <w:multiLevelType w:val="hybridMultilevel"/>
    <w:tmpl w:val="9EE2CF10"/>
    <w:lvl w:ilvl="0" w:tplc="D4B81C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6C4445CF"/>
    <w:multiLevelType w:val="hybridMultilevel"/>
    <w:tmpl w:val="9B66422C"/>
    <w:lvl w:ilvl="0" w:tplc="E6BE94CA">
      <w:start w:val="1"/>
      <w:numFmt w:val="lowerLetter"/>
      <w:lvlText w:val="%1."/>
      <w:lvlJc w:val="left"/>
      <w:pPr>
        <w:ind w:left="261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9" w15:restartNumberingAfterBreak="0">
    <w:nsid w:val="6DB338AC"/>
    <w:multiLevelType w:val="multilevel"/>
    <w:tmpl w:val="E19CCBA8"/>
    <w:name w:val="Level 62222"/>
    <w:lvl w:ilvl="0">
      <w:start w:val="1"/>
      <w:numFmt w:val="decimal"/>
      <w:pStyle w:val="rfpformnumbers"/>
      <w:lvlText w:val="%1."/>
      <w:lvlJc w:val="left"/>
      <w:pPr>
        <w:tabs>
          <w:tab w:val="num" w:pos="360"/>
        </w:tabs>
        <w:ind w:left="360" w:hanging="360"/>
      </w:pPr>
      <w:rPr>
        <w:rFonts w:ascii="Arial Bold" w:hAnsi="Arial Bold" w:hint="default"/>
        <w:b/>
        <w:i w:val="0"/>
        <w:color w:val="000000"/>
        <w:sz w:val="18"/>
        <w:szCs w:val="1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0"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71" w15:restartNumberingAfterBreak="0">
    <w:nsid w:val="6F7F3CCE"/>
    <w:multiLevelType w:val="hybridMultilevel"/>
    <w:tmpl w:val="42E83434"/>
    <w:lvl w:ilvl="0" w:tplc="299A6B8C">
      <w:start w:val="1"/>
      <w:numFmt w:val="lowerLetter"/>
      <w:lvlText w:val="%1."/>
      <w:lvlJc w:val="left"/>
      <w:pPr>
        <w:ind w:left="2880" w:hanging="360"/>
      </w:pPr>
      <w:rPr>
        <w:rFonts w:ascii="Arial" w:hAnsi="Arial" w:cs="Arial" w:hint="default"/>
        <w:b w:val="0"/>
        <w:sz w:val="18"/>
        <w:szCs w:val="18"/>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2" w15:restartNumberingAfterBreak="0">
    <w:nsid w:val="71470DD7"/>
    <w:multiLevelType w:val="hybridMultilevel"/>
    <w:tmpl w:val="B262FDFE"/>
    <w:lvl w:ilvl="0" w:tplc="B21A15CE">
      <w:start w:val="1"/>
      <w:numFmt w:val="lowerLetter"/>
      <w:lvlText w:val="%1."/>
      <w:lvlJc w:val="left"/>
      <w:pPr>
        <w:ind w:left="2880" w:hanging="360"/>
      </w:pPr>
      <w:rPr>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3" w15:restartNumberingAfterBreak="0">
    <w:nsid w:val="74C16374"/>
    <w:multiLevelType w:val="multilevel"/>
    <w:tmpl w:val="3AF2B54A"/>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Symbol" w:hAnsi="Symbol"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74" w15:restartNumberingAfterBreak="0">
    <w:nsid w:val="75286061"/>
    <w:multiLevelType w:val="multilevel"/>
    <w:tmpl w:val="CC988070"/>
    <w:lvl w:ilvl="0">
      <w:start w:val="1"/>
      <w:numFmt w:val="decimal"/>
      <w:lvlText w:val="%1"/>
      <w:lvlJc w:val="left"/>
      <w:pPr>
        <w:ind w:left="360" w:hanging="360"/>
      </w:pPr>
      <w:rPr>
        <w:rFonts w:hint="default"/>
        <w:b w:val="0"/>
      </w:rPr>
    </w:lvl>
    <w:lvl w:ilvl="1">
      <w:start w:val="1"/>
      <w:numFmt w:val="decimal"/>
      <w:lvlText w:val="%1.%2"/>
      <w:lvlJc w:val="left"/>
      <w:pPr>
        <w:ind w:left="1440" w:hanging="360"/>
      </w:pPr>
      <w:rPr>
        <w:rFonts w:hint="default"/>
        <w:b/>
      </w:rPr>
    </w:lvl>
    <w:lvl w:ilvl="2">
      <w:start w:val="1"/>
      <w:numFmt w:val="decimal"/>
      <w:lvlText w:val="%1.%2.%3"/>
      <w:lvlJc w:val="left"/>
      <w:pPr>
        <w:ind w:left="2520" w:hanging="360"/>
      </w:pPr>
      <w:rPr>
        <w:rFonts w:hint="default"/>
        <w:b w:val="0"/>
      </w:rPr>
    </w:lvl>
    <w:lvl w:ilvl="3">
      <w:start w:val="1"/>
      <w:numFmt w:val="decimal"/>
      <w:lvlText w:val="%1.%2.%3.%4"/>
      <w:lvlJc w:val="left"/>
      <w:pPr>
        <w:ind w:left="3960" w:hanging="720"/>
      </w:pPr>
      <w:rPr>
        <w:rFonts w:hint="default"/>
        <w:b w:val="0"/>
      </w:rPr>
    </w:lvl>
    <w:lvl w:ilvl="4">
      <w:start w:val="1"/>
      <w:numFmt w:val="decimal"/>
      <w:lvlText w:val="%1.%2.%3.%4.%5"/>
      <w:lvlJc w:val="left"/>
      <w:pPr>
        <w:ind w:left="5040" w:hanging="720"/>
      </w:pPr>
      <w:rPr>
        <w:rFonts w:hint="default"/>
        <w:b w:val="0"/>
      </w:rPr>
    </w:lvl>
    <w:lvl w:ilvl="5">
      <w:start w:val="1"/>
      <w:numFmt w:val="decimal"/>
      <w:lvlText w:val="%1.%2.%3.%4.%5.%6"/>
      <w:lvlJc w:val="left"/>
      <w:pPr>
        <w:ind w:left="6120" w:hanging="720"/>
      </w:pPr>
      <w:rPr>
        <w:rFonts w:hint="default"/>
        <w:b w:val="0"/>
      </w:rPr>
    </w:lvl>
    <w:lvl w:ilvl="6">
      <w:start w:val="1"/>
      <w:numFmt w:val="decimal"/>
      <w:lvlText w:val="%1.%2.%3.%4.%5.%6.%7"/>
      <w:lvlJc w:val="left"/>
      <w:pPr>
        <w:ind w:left="7560" w:hanging="1080"/>
      </w:pPr>
      <w:rPr>
        <w:rFonts w:hint="default"/>
        <w:b w:val="0"/>
      </w:rPr>
    </w:lvl>
    <w:lvl w:ilvl="7">
      <w:start w:val="1"/>
      <w:numFmt w:val="decimal"/>
      <w:lvlText w:val="%1.%2.%3.%4.%5.%6.%7.%8"/>
      <w:lvlJc w:val="left"/>
      <w:pPr>
        <w:ind w:left="8640" w:hanging="1080"/>
      </w:pPr>
      <w:rPr>
        <w:rFonts w:hint="default"/>
        <w:b w:val="0"/>
      </w:rPr>
    </w:lvl>
    <w:lvl w:ilvl="8">
      <w:start w:val="1"/>
      <w:numFmt w:val="decimal"/>
      <w:lvlText w:val="%1.%2.%3.%4.%5.%6.%7.%8.%9"/>
      <w:lvlJc w:val="left"/>
      <w:pPr>
        <w:ind w:left="9720" w:hanging="1080"/>
      </w:pPr>
      <w:rPr>
        <w:rFonts w:hint="default"/>
        <w:b w:val="0"/>
      </w:rPr>
    </w:lvl>
  </w:abstractNum>
  <w:abstractNum w:abstractNumId="75" w15:restartNumberingAfterBreak="0">
    <w:nsid w:val="757F6579"/>
    <w:multiLevelType w:val="hybridMultilevel"/>
    <w:tmpl w:val="0FA80C92"/>
    <w:lvl w:ilvl="0" w:tplc="04090019">
      <w:start w:val="1"/>
      <w:numFmt w:val="lowerLetter"/>
      <w:lvlText w:val="%1."/>
      <w:lvlJc w:val="left"/>
      <w:pPr>
        <w:ind w:left="2880" w:hanging="360"/>
      </w:p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start w:val="1"/>
      <w:numFmt w:val="decimal"/>
      <w:lvlText w:val="%4."/>
      <w:lvlJc w:val="left"/>
      <w:pPr>
        <w:ind w:left="5040" w:hanging="360"/>
      </w:pPr>
    </w:lvl>
    <w:lvl w:ilvl="4" w:tplc="8058592C">
      <w:start w:val="1"/>
      <w:numFmt w:val="lowerLetter"/>
      <w:lvlText w:val="%5."/>
      <w:lvlJc w:val="left"/>
      <w:pPr>
        <w:ind w:left="5760" w:hanging="360"/>
      </w:pPr>
      <w:rPr>
        <w:b w:val="0"/>
      </w:r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6" w15:restartNumberingAfterBreak="0">
    <w:nsid w:val="759B171D"/>
    <w:multiLevelType w:val="hybridMultilevel"/>
    <w:tmpl w:val="59546234"/>
    <w:lvl w:ilvl="0" w:tplc="34D88AE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E6F8429C">
      <w:start w:val="1"/>
      <w:numFmt w:val="lowerLetter"/>
      <w:lvlText w:val="%5."/>
      <w:lvlJc w:val="left"/>
      <w:pPr>
        <w:ind w:left="3600" w:hanging="360"/>
      </w:pPr>
      <w:rPr>
        <w:b w:val="0"/>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618539B"/>
    <w:multiLevelType w:val="hybridMultilevel"/>
    <w:tmpl w:val="980C9678"/>
    <w:lvl w:ilvl="0" w:tplc="F09E71E6">
      <w:start w:val="1"/>
      <w:numFmt w:val="lowerLetter"/>
      <w:lvlText w:val="%1."/>
      <w:lvlJc w:val="left"/>
      <w:pPr>
        <w:ind w:left="3240" w:hanging="360"/>
      </w:pPr>
      <w:rPr>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8" w15:restartNumberingAfterBreak="0">
    <w:nsid w:val="764039F2"/>
    <w:multiLevelType w:val="hybridMultilevel"/>
    <w:tmpl w:val="1C8202E0"/>
    <w:lvl w:ilvl="0" w:tplc="8912E212">
      <w:start w:val="1"/>
      <w:numFmt w:val="bullet"/>
      <w:lvlText w:val=""/>
      <w:lvlJc w:val="left"/>
      <w:pPr>
        <w:ind w:left="2880" w:hanging="360"/>
      </w:pPr>
      <w:rPr>
        <w:rFonts w:ascii="Symbol" w:hAnsi="Symbol" w:hint="default"/>
        <w:sz w:val="16"/>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9" w15:restartNumberingAfterBreak="0">
    <w:nsid w:val="76492377"/>
    <w:multiLevelType w:val="hybridMultilevel"/>
    <w:tmpl w:val="A7F86726"/>
    <w:lvl w:ilvl="0" w:tplc="8DAEDE6E">
      <w:start w:val="1"/>
      <w:numFmt w:val="lowerLetter"/>
      <w:lvlText w:val="%1."/>
      <w:lvlJc w:val="left"/>
      <w:pPr>
        <w:ind w:left="3600" w:hanging="360"/>
      </w:pPr>
      <w:rPr>
        <w:rFonts w:ascii="Arial" w:hAnsi="Arial" w:cs="Arial" w:hint="default"/>
        <w:b w:val="0"/>
        <w:sz w:val="18"/>
        <w:szCs w:val="18"/>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0" w15:restartNumberingAfterBreak="0">
    <w:nsid w:val="7761280B"/>
    <w:multiLevelType w:val="hybridMultilevel"/>
    <w:tmpl w:val="105AAF9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61B6E30C">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C0A6241"/>
    <w:multiLevelType w:val="hybridMultilevel"/>
    <w:tmpl w:val="55A4E198"/>
    <w:lvl w:ilvl="0" w:tplc="24EA9056">
      <w:start w:val="1"/>
      <w:numFmt w:val="bullet"/>
      <w:lvlText w:val="o"/>
      <w:lvlJc w:val="left"/>
      <w:pPr>
        <w:ind w:left="720" w:hanging="360"/>
      </w:pPr>
      <w:rPr>
        <w:rFonts w:ascii="Courier New" w:hAnsi="Courier New" w:cs="Courier New"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1471CC"/>
    <w:multiLevelType w:val="hybridMultilevel"/>
    <w:tmpl w:val="A42227A2"/>
    <w:lvl w:ilvl="0" w:tplc="C982137A">
      <w:start w:val="1"/>
      <w:numFmt w:val="lowerLetter"/>
      <w:lvlText w:val="%1."/>
      <w:lvlJc w:val="left"/>
      <w:pPr>
        <w:ind w:left="3600" w:hanging="360"/>
      </w:pPr>
      <w:rPr>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3" w15:restartNumberingAfterBreak="0">
    <w:nsid w:val="7C673E46"/>
    <w:multiLevelType w:val="multilevel"/>
    <w:tmpl w:val="9B56B76A"/>
    <w:lvl w:ilvl="0">
      <w:start w:val="1"/>
      <w:numFmt w:val="upperRoman"/>
      <w:pStyle w:val="Level1"/>
      <w:lvlText w:val="%1."/>
      <w:lvlJc w:val="left"/>
      <w:pPr>
        <w:tabs>
          <w:tab w:val="num" w:pos="720"/>
        </w:tabs>
        <w:ind w:left="0" w:firstLine="0"/>
      </w:pPr>
      <w:rPr>
        <w:rFonts w:ascii="Arial Bold" w:hAnsi="Arial Bold" w:hint="default"/>
        <w:b/>
        <w:i w:val="0"/>
        <w:sz w:val="22"/>
        <w:szCs w:val="22"/>
      </w:rPr>
    </w:lvl>
    <w:lvl w:ilvl="1">
      <w:start w:val="1"/>
      <w:numFmt w:val="upperLetter"/>
      <w:pStyle w:val="Level2"/>
      <w:lvlText w:val="%2."/>
      <w:lvlJc w:val="left"/>
      <w:pPr>
        <w:tabs>
          <w:tab w:val="num" w:pos="720"/>
        </w:tabs>
        <w:ind w:left="720" w:hanging="720"/>
      </w:pPr>
      <w:rPr>
        <w:rFonts w:ascii="Arial Bold" w:hAnsi="Arial Bold" w:hint="default"/>
        <w:b/>
        <w:i w:val="0"/>
        <w:color w:val="auto"/>
        <w:sz w:val="22"/>
        <w:szCs w:val="22"/>
      </w:rPr>
    </w:lvl>
    <w:lvl w:ilvl="2">
      <w:start w:val="1"/>
      <w:numFmt w:val="decimal"/>
      <w:pStyle w:val="Level3"/>
      <w:lvlText w:val="%3."/>
      <w:lvlJc w:val="left"/>
      <w:pPr>
        <w:tabs>
          <w:tab w:val="num" w:pos="720"/>
        </w:tabs>
        <w:ind w:left="1440" w:hanging="720"/>
      </w:pPr>
      <w:rPr>
        <w:rFonts w:ascii="Arial Bold" w:hAnsi="Arial Bold" w:hint="default"/>
        <w:b/>
        <w:i w:val="0"/>
        <w:color w:val="auto"/>
        <w:sz w:val="22"/>
        <w:szCs w:val="22"/>
      </w:rPr>
    </w:lvl>
    <w:lvl w:ilvl="3">
      <w:start w:val="1"/>
      <w:numFmt w:val="lowerLetter"/>
      <w:pStyle w:val="Level4"/>
      <w:lvlText w:val="%4."/>
      <w:lvlJc w:val="left"/>
      <w:pPr>
        <w:tabs>
          <w:tab w:val="num" w:pos="720"/>
        </w:tabs>
        <w:ind w:left="2160" w:hanging="720"/>
      </w:pPr>
      <w:rPr>
        <w:rFonts w:ascii="Arial Bold" w:hAnsi="Arial Bold" w:cs="Times New Roman" w:hint="default"/>
        <w:b/>
        <w:bCs w:val="0"/>
        <w:i w:val="0"/>
        <w:iCs w:val="0"/>
        <w: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evel5"/>
      <w:lvlText w:val="%5."/>
      <w:lvlJc w:val="left"/>
      <w:pPr>
        <w:tabs>
          <w:tab w:val="num" w:pos="720"/>
        </w:tabs>
        <w:ind w:left="2880" w:hanging="720"/>
      </w:pPr>
      <w:rPr>
        <w:rFonts w:ascii="Arial Bold" w:hAnsi="Arial Bold" w:hint="default"/>
        <w:b/>
        <w:i w:val="0"/>
        <w:sz w:val="22"/>
        <w:szCs w:val="22"/>
      </w:rPr>
    </w:lvl>
    <w:lvl w:ilvl="5">
      <w:start w:val="1"/>
      <w:numFmt w:val="lowerLetter"/>
      <w:pStyle w:val="Level6"/>
      <w:lvlText w:val="%6)"/>
      <w:lvlJc w:val="left"/>
      <w:pPr>
        <w:tabs>
          <w:tab w:val="num" w:pos="720"/>
        </w:tabs>
        <w:ind w:left="3600" w:hanging="720"/>
      </w:pPr>
      <w:rPr>
        <w:rFonts w:ascii="Arial Bold" w:hAnsi="Arial Bold" w:hint="default"/>
        <w:b/>
        <w:i w:val="0"/>
        <w:sz w:val="22"/>
        <w:szCs w:val="22"/>
      </w:rPr>
    </w:lvl>
    <w:lvl w:ilvl="6">
      <w:start w:val="1"/>
      <w:numFmt w:val="decimal"/>
      <w:pStyle w:val="Level7"/>
      <w:lvlText w:val="%7)."/>
      <w:lvlJc w:val="left"/>
      <w:pPr>
        <w:tabs>
          <w:tab w:val="num" w:pos="720"/>
        </w:tabs>
        <w:ind w:left="4320" w:hanging="720"/>
      </w:pPr>
      <w:rPr>
        <w:rFonts w:ascii="Arial Bold" w:hAnsi="Arial Bold" w:hint="default"/>
        <w:b/>
        <w:i w:val="0"/>
        <w:sz w:val="22"/>
        <w:szCs w:val="22"/>
      </w:rPr>
    </w:lvl>
    <w:lvl w:ilvl="7">
      <w:start w:val="1"/>
      <w:numFmt w:val="upperRoman"/>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84" w15:restartNumberingAfterBreak="0">
    <w:nsid w:val="7D7242BE"/>
    <w:multiLevelType w:val="multilevel"/>
    <w:tmpl w:val="87C035DA"/>
    <w:lvl w:ilvl="0">
      <w:start w:val="3"/>
      <w:numFmt w:val="decimal"/>
      <w:lvlText w:val="%1"/>
      <w:lvlJc w:val="left"/>
      <w:pPr>
        <w:ind w:left="405" w:hanging="405"/>
      </w:pPr>
      <w:rPr>
        <w:rFonts w:hint="default"/>
      </w:rPr>
    </w:lvl>
    <w:lvl w:ilvl="1">
      <w:start w:val="5"/>
      <w:numFmt w:val="decimal"/>
      <w:lvlText w:val="%1.%2"/>
      <w:lvlJc w:val="left"/>
      <w:pPr>
        <w:ind w:left="1485" w:hanging="405"/>
      </w:pPr>
      <w:rPr>
        <w:rFonts w:hint="default"/>
      </w:rPr>
    </w:lvl>
    <w:lvl w:ilvl="2">
      <w:start w:val="1"/>
      <w:numFmt w:val="decimal"/>
      <w:lvlText w:val="%1.%2.%3"/>
      <w:lvlJc w:val="left"/>
      <w:pPr>
        <w:ind w:left="2430" w:hanging="720"/>
      </w:pPr>
      <w:rPr>
        <w:rFonts w:hint="default"/>
        <w:b w:val="0"/>
      </w:rPr>
    </w:lvl>
    <w:lvl w:ilvl="3">
      <w:start w:val="2"/>
      <w:numFmt w:val="lowerLetter"/>
      <w:lvlText w:val="%4."/>
      <w:lvlJc w:val="left"/>
      <w:pPr>
        <w:ind w:left="3960" w:hanging="720"/>
      </w:pPr>
      <w:rPr>
        <w:rFonts w:hint="default"/>
        <w:b w:val="0"/>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num w:numId="1">
    <w:abstractNumId w:val="47"/>
  </w:num>
  <w:num w:numId="2">
    <w:abstractNumId w:val="54"/>
  </w:num>
  <w:num w:numId="3">
    <w:abstractNumId w:val="3"/>
  </w:num>
  <w:num w:numId="4">
    <w:abstractNumId w:val="2"/>
  </w:num>
  <w:num w:numId="5">
    <w:abstractNumId w:val="1"/>
  </w:num>
  <w:num w:numId="6">
    <w:abstractNumId w:val="0"/>
  </w:num>
  <w:num w:numId="7">
    <w:abstractNumId w:val="6"/>
  </w:num>
  <w:num w:numId="8">
    <w:abstractNumId w:val="17"/>
  </w:num>
  <w:num w:numId="9">
    <w:abstractNumId w:val="55"/>
  </w:num>
  <w:num w:numId="10">
    <w:abstractNumId w:val="9"/>
  </w:num>
  <w:num w:numId="11">
    <w:abstractNumId w:val="22"/>
  </w:num>
  <w:num w:numId="12">
    <w:abstractNumId w:val="50"/>
  </w:num>
  <w:num w:numId="13">
    <w:abstractNumId w:val="16"/>
  </w:num>
  <w:num w:numId="14">
    <w:abstractNumId w:val="70"/>
  </w:num>
  <w:num w:numId="15">
    <w:abstractNumId w:val="62"/>
  </w:num>
  <w:num w:numId="16">
    <w:abstractNumId w:val="28"/>
  </w:num>
  <w:num w:numId="17">
    <w:abstractNumId w:val="40"/>
  </w:num>
  <w:num w:numId="18">
    <w:abstractNumId w:val="40"/>
  </w:num>
  <w:num w:numId="19">
    <w:abstractNumId w:val="53"/>
  </w:num>
  <w:num w:numId="20">
    <w:abstractNumId w:val="5"/>
  </w:num>
  <w:num w:numId="21">
    <w:abstractNumId w:val="52"/>
  </w:num>
  <w:num w:numId="22">
    <w:abstractNumId w:val="73"/>
  </w:num>
  <w:num w:numId="23">
    <w:abstractNumId w:val="83"/>
  </w:num>
  <w:num w:numId="24">
    <w:abstractNumId w:val="26"/>
  </w:num>
  <w:num w:numId="25">
    <w:abstractNumId w:val="14"/>
  </w:num>
  <w:num w:numId="26">
    <w:abstractNumId w:val="15"/>
  </w:num>
  <w:num w:numId="27">
    <w:abstractNumId w:val="69"/>
  </w:num>
  <w:num w:numId="28">
    <w:abstractNumId w:val="56"/>
  </w:num>
  <w:num w:numId="29">
    <w:abstractNumId w:val="38"/>
  </w:num>
  <w:num w:numId="30">
    <w:abstractNumId w:val="25"/>
  </w:num>
  <w:num w:numId="31">
    <w:abstractNumId w:val="83"/>
    <w:lvlOverride w:ilvl="0">
      <w:startOverride w:val="4"/>
    </w:lvlOverride>
    <w:lvlOverride w:ilvl="1">
      <w:startOverride w:val="1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num>
  <w:num w:numId="33">
    <w:abstractNumId w:val="75"/>
  </w:num>
  <w:num w:numId="34">
    <w:abstractNumId w:val="49"/>
  </w:num>
  <w:num w:numId="35">
    <w:abstractNumId w:val="32"/>
  </w:num>
  <w:num w:numId="36">
    <w:abstractNumId w:val="60"/>
  </w:num>
  <w:num w:numId="37">
    <w:abstractNumId w:val="81"/>
  </w:num>
  <w:num w:numId="38">
    <w:abstractNumId w:val="12"/>
  </w:num>
  <w:num w:numId="39">
    <w:abstractNumId w:val="8"/>
  </w:num>
  <w:num w:numId="40">
    <w:abstractNumId w:val="11"/>
  </w:num>
  <w:num w:numId="41">
    <w:abstractNumId w:val="19"/>
  </w:num>
  <w:num w:numId="42">
    <w:abstractNumId w:val="24"/>
  </w:num>
  <w:num w:numId="43">
    <w:abstractNumId w:val="84"/>
  </w:num>
  <w:num w:numId="44">
    <w:abstractNumId w:val="7"/>
  </w:num>
  <w:num w:numId="45">
    <w:abstractNumId w:val="78"/>
  </w:num>
  <w:num w:numId="46">
    <w:abstractNumId w:val="27"/>
  </w:num>
  <w:num w:numId="47">
    <w:abstractNumId w:val="76"/>
  </w:num>
  <w:num w:numId="48">
    <w:abstractNumId w:val="31"/>
  </w:num>
  <w:num w:numId="49">
    <w:abstractNumId w:val="61"/>
  </w:num>
  <w:num w:numId="50">
    <w:abstractNumId w:val="48"/>
  </w:num>
  <w:num w:numId="51">
    <w:abstractNumId w:val="18"/>
  </w:num>
  <w:num w:numId="52">
    <w:abstractNumId w:val="77"/>
  </w:num>
  <w:num w:numId="53">
    <w:abstractNumId w:val="65"/>
  </w:num>
  <w:num w:numId="54">
    <w:abstractNumId w:val="72"/>
  </w:num>
  <w:num w:numId="55">
    <w:abstractNumId w:val="21"/>
  </w:num>
  <w:num w:numId="56">
    <w:abstractNumId w:val="82"/>
  </w:num>
  <w:num w:numId="57">
    <w:abstractNumId w:val="79"/>
  </w:num>
  <w:num w:numId="58">
    <w:abstractNumId w:val="68"/>
  </w:num>
  <w:num w:numId="59">
    <w:abstractNumId w:val="39"/>
  </w:num>
  <w:num w:numId="60">
    <w:abstractNumId w:val="20"/>
  </w:num>
  <w:num w:numId="61">
    <w:abstractNumId w:val="71"/>
  </w:num>
  <w:num w:numId="62">
    <w:abstractNumId w:val="4"/>
  </w:num>
  <w:num w:numId="63">
    <w:abstractNumId w:val="23"/>
  </w:num>
  <w:num w:numId="64">
    <w:abstractNumId w:val="58"/>
  </w:num>
  <w:num w:numId="65">
    <w:abstractNumId w:val="46"/>
  </w:num>
  <w:num w:numId="66">
    <w:abstractNumId w:val="42"/>
  </w:num>
  <w:num w:numId="67">
    <w:abstractNumId w:val="44"/>
  </w:num>
  <w:num w:numId="68">
    <w:abstractNumId w:val="43"/>
  </w:num>
  <w:num w:numId="69">
    <w:abstractNumId w:val="80"/>
  </w:num>
  <w:num w:numId="70">
    <w:abstractNumId w:val="10"/>
  </w:num>
  <w:num w:numId="71">
    <w:abstractNumId w:val="33"/>
  </w:num>
  <w:num w:numId="72">
    <w:abstractNumId w:val="37"/>
  </w:num>
  <w:num w:numId="73">
    <w:abstractNumId w:val="41"/>
  </w:num>
  <w:num w:numId="74">
    <w:abstractNumId w:val="29"/>
  </w:num>
  <w:num w:numId="75">
    <w:abstractNumId w:val="66"/>
  </w:num>
  <w:num w:numId="76">
    <w:abstractNumId w:val="67"/>
  </w:num>
  <w:num w:numId="77">
    <w:abstractNumId w:val="35"/>
  </w:num>
  <w:num w:numId="78">
    <w:abstractNumId w:val="51"/>
  </w:num>
  <w:num w:numId="79">
    <w:abstractNumId w:val="63"/>
  </w:num>
  <w:num w:numId="80">
    <w:abstractNumId w:val="57"/>
  </w:num>
  <w:num w:numId="81">
    <w:abstractNumId w:val="64"/>
  </w:num>
  <w:num w:numId="82">
    <w:abstractNumId w:val="74"/>
  </w:num>
  <w:num w:numId="83">
    <w:abstractNumId w:val="30"/>
  </w:num>
  <w:num w:numId="84">
    <w:abstractNumId w:val="59"/>
  </w:num>
  <w:num w:numId="85">
    <w:abstractNumId w:val="13"/>
  </w:num>
  <w:num w:numId="86">
    <w:abstractNumId w:val="3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1"/>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1 Case Study Report: Oregon DOT AVL / GPS System Use"/>
    <w:docVar w:name="tbImage" w:val="None"/>
    <w:docVar w:name="tbOfficeAddress" w:val="AECOM_x000d__x000a_800 LaSalle Avenue_x000d__x000a_Minneapolis_x000d__x000a_MN, 55402_x000d__x000a_USA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12CA"/>
    <w:rsid w:val="00004730"/>
    <w:rsid w:val="00004E6B"/>
    <w:rsid w:val="0000567F"/>
    <w:rsid w:val="00005796"/>
    <w:rsid w:val="00011B0A"/>
    <w:rsid w:val="000144E9"/>
    <w:rsid w:val="0002228F"/>
    <w:rsid w:val="00023F39"/>
    <w:rsid w:val="00024BEF"/>
    <w:rsid w:val="00027303"/>
    <w:rsid w:val="0003139A"/>
    <w:rsid w:val="0003173A"/>
    <w:rsid w:val="000364E3"/>
    <w:rsid w:val="0004282D"/>
    <w:rsid w:val="000467E8"/>
    <w:rsid w:val="0004726B"/>
    <w:rsid w:val="00050057"/>
    <w:rsid w:val="0005363D"/>
    <w:rsid w:val="000537D2"/>
    <w:rsid w:val="00053F18"/>
    <w:rsid w:val="0005776B"/>
    <w:rsid w:val="0005782B"/>
    <w:rsid w:val="0006289D"/>
    <w:rsid w:val="0006371D"/>
    <w:rsid w:val="000652F7"/>
    <w:rsid w:val="000663FA"/>
    <w:rsid w:val="00066A8B"/>
    <w:rsid w:val="00067457"/>
    <w:rsid w:val="00072434"/>
    <w:rsid w:val="00075896"/>
    <w:rsid w:val="00076442"/>
    <w:rsid w:val="00082023"/>
    <w:rsid w:val="00083354"/>
    <w:rsid w:val="00084512"/>
    <w:rsid w:val="0009153B"/>
    <w:rsid w:val="00094676"/>
    <w:rsid w:val="0009611E"/>
    <w:rsid w:val="000A14DC"/>
    <w:rsid w:val="000A2418"/>
    <w:rsid w:val="000A2D0C"/>
    <w:rsid w:val="000A5E31"/>
    <w:rsid w:val="000A6A13"/>
    <w:rsid w:val="000B28E6"/>
    <w:rsid w:val="000B73C5"/>
    <w:rsid w:val="000C0D5A"/>
    <w:rsid w:val="000C334B"/>
    <w:rsid w:val="000C3C1D"/>
    <w:rsid w:val="000D13AF"/>
    <w:rsid w:val="000D240A"/>
    <w:rsid w:val="000D4CD5"/>
    <w:rsid w:val="000E1D79"/>
    <w:rsid w:val="000E4587"/>
    <w:rsid w:val="000F0027"/>
    <w:rsid w:val="000F16A2"/>
    <w:rsid w:val="000F22FF"/>
    <w:rsid w:val="000F2C08"/>
    <w:rsid w:val="000F5328"/>
    <w:rsid w:val="000F66C9"/>
    <w:rsid w:val="00110478"/>
    <w:rsid w:val="00112827"/>
    <w:rsid w:val="00113896"/>
    <w:rsid w:val="00115CA4"/>
    <w:rsid w:val="0012074B"/>
    <w:rsid w:val="0012093B"/>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0CB"/>
    <w:rsid w:val="00150531"/>
    <w:rsid w:val="001601BD"/>
    <w:rsid w:val="001618B5"/>
    <w:rsid w:val="00164CB2"/>
    <w:rsid w:val="00165120"/>
    <w:rsid w:val="00166D71"/>
    <w:rsid w:val="0017116A"/>
    <w:rsid w:val="001750DB"/>
    <w:rsid w:val="00177077"/>
    <w:rsid w:val="00177C13"/>
    <w:rsid w:val="00177DEA"/>
    <w:rsid w:val="0018100D"/>
    <w:rsid w:val="0018280C"/>
    <w:rsid w:val="0018305D"/>
    <w:rsid w:val="00186090"/>
    <w:rsid w:val="00186702"/>
    <w:rsid w:val="00190CDA"/>
    <w:rsid w:val="001920F8"/>
    <w:rsid w:val="00193189"/>
    <w:rsid w:val="001937F2"/>
    <w:rsid w:val="00193855"/>
    <w:rsid w:val="001951DE"/>
    <w:rsid w:val="00196E20"/>
    <w:rsid w:val="001A11B6"/>
    <w:rsid w:val="001A1F61"/>
    <w:rsid w:val="001A52C9"/>
    <w:rsid w:val="001A52DD"/>
    <w:rsid w:val="001B143D"/>
    <w:rsid w:val="001C07AF"/>
    <w:rsid w:val="001C2925"/>
    <w:rsid w:val="001C2BC0"/>
    <w:rsid w:val="001C3018"/>
    <w:rsid w:val="001C5F36"/>
    <w:rsid w:val="001C60EF"/>
    <w:rsid w:val="001C7D04"/>
    <w:rsid w:val="001D1299"/>
    <w:rsid w:val="001D150B"/>
    <w:rsid w:val="001D287A"/>
    <w:rsid w:val="001D33BC"/>
    <w:rsid w:val="001D499A"/>
    <w:rsid w:val="001E1DB1"/>
    <w:rsid w:val="001F34A3"/>
    <w:rsid w:val="001F4214"/>
    <w:rsid w:val="001F5E46"/>
    <w:rsid w:val="001F75E0"/>
    <w:rsid w:val="002024D6"/>
    <w:rsid w:val="00203182"/>
    <w:rsid w:val="00203A4A"/>
    <w:rsid w:val="00204146"/>
    <w:rsid w:val="002122AA"/>
    <w:rsid w:val="00213392"/>
    <w:rsid w:val="002134B0"/>
    <w:rsid w:val="002136F9"/>
    <w:rsid w:val="00214171"/>
    <w:rsid w:val="002147C0"/>
    <w:rsid w:val="0021591F"/>
    <w:rsid w:val="00215A8B"/>
    <w:rsid w:val="00215FCC"/>
    <w:rsid w:val="00216F12"/>
    <w:rsid w:val="0022472C"/>
    <w:rsid w:val="002309A0"/>
    <w:rsid w:val="00230A71"/>
    <w:rsid w:val="002402D4"/>
    <w:rsid w:val="00241364"/>
    <w:rsid w:val="0024247B"/>
    <w:rsid w:val="00245043"/>
    <w:rsid w:val="00245426"/>
    <w:rsid w:val="00252C7F"/>
    <w:rsid w:val="00253171"/>
    <w:rsid w:val="00254EC8"/>
    <w:rsid w:val="00256583"/>
    <w:rsid w:val="002603F2"/>
    <w:rsid w:val="002609AD"/>
    <w:rsid w:val="00263F55"/>
    <w:rsid w:val="00264DDB"/>
    <w:rsid w:val="00270E14"/>
    <w:rsid w:val="002740A7"/>
    <w:rsid w:val="002741BD"/>
    <w:rsid w:val="002762F6"/>
    <w:rsid w:val="002770A0"/>
    <w:rsid w:val="00277FF1"/>
    <w:rsid w:val="0028145A"/>
    <w:rsid w:val="00283697"/>
    <w:rsid w:val="00284C82"/>
    <w:rsid w:val="002906B6"/>
    <w:rsid w:val="00293C45"/>
    <w:rsid w:val="002A100F"/>
    <w:rsid w:val="002A6470"/>
    <w:rsid w:val="002A7CB9"/>
    <w:rsid w:val="002B1CCC"/>
    <w:rsid w:val="002B1D7D"/>
    <w:rsid w:val="002B351E"/>
    <w:rsid w:val="002B4677"/>
    <w:rsid w:val="002B5A8F"/>
    <w:rsid w:val="002C0A19"/>
    <w:rsid w:val="002C40AE"/>
    <w:rsid w:val="002C4B35"/>
    <w:rsid w:val="002C646C"/>
    <w:rsid w:val="002C7295"/>
    <w:rsid w:val="002C77CB"/>
    <w:rsid w:val="002C78EC"/>
    <w:rsid w:val="002C7E48"/>
    <w:rsid w:val="002D1696"/>
    <w:rsid w:val="002D1969"/>
    <w:rsid w:val="002D1F63"/>
    <w:rsid w:val="002D45C8"/>
    <w:rsid w:val="002D51B3"/>
    <w:rsid w:val="002E143F"/>
    <w:rsid w:val="002E519B"/>
    <w:rsid w:val="002E6EF9"/>
    <w:rsid w:val="002E72EA"/>
    <w:rsid w:val="002F3B02"/>
    <w:rsid w:val="00301623"/>
    <w:rsid w:val="00302A12"/>
    <w:rsid w:val="00306118"/>
    <w:rsid w:val="00311C82"/>
    <w:rsid w:val="00312994"/>
    <w:rsid w:val="003130BF"/>
    <w:rsid w:val="00315C27"/>
    <w:rsid w:val="00316CE6"/>
    <w:rsid w:val="00323122"/>
    <w:rsid w:val="00323654"/>
    <w:rsid w:val="00327242"/>
    <w:rsid w:val="00327DD0"/>
    <w:rsid w:val="00336D99"/>
    <w:rsid w:val="00341568"/>
    <w:rsid w:val="00342A65"/>
    <w:rsid w:val="00342FC4"/>
    <w:rsid w:val="00343248"/>
    <w:rsid w:val="00344A00"/>
    <w:rsid w:val="00347538"/>
    <w:rsid w:val="003636AD"/>
    <w:rsid w:val="00364FD7"/>
    <w:rsid w:val="003723EF"/>
    <w:rsid w:val="003732CF"/>
    <w:rsid w:val="003742A0"/>
    <w:rsid w:val="003760C4"/>
    <w:rsid w:val="003767DC"/>
    <w:rsid w:val="0037743B"/>
    <w:rsid w:val="0037784E"/>
    <w:rsid w:val="00377998"/>
    <w:rsid w:val="00383735"/>
    <w:rsid w:val="00387B7C"/>
    <w:rsid w:val="00387DEF"/>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E02D2"/>
    <w:rsid w:val="003E04ED"/>
    <w:rsid w:val="003E1070"/>
    <w:rsid w:val="003E3DFD"/>
    <w:rsid w:val="003E4FE3"/>
    <w:rsid w:val="003F7459"/>
    <w:rsid w:val="003F7EA0"/>
    <w:rsid w:val="004006F8"/>
    <w:rsid w:val="00400934"/>
    <w:rsid w:val="00400AFF"/>
    <w:rsid w:val="004036E9"/>
    <w:rsid w:val="0040621C"/>
    <w:rsid w:val="00407772"/>
    <w:rsid w:val="0041372D"/>
    <w:rsid w:val="00413BDE"/>
    <w:rsid w:val="00415158"/>
    <w:rsid w:val="00415998"/>
    <w:rsid w:val="0041646A"/>
    <w:rsid w:val="00417649"/>
    <w:rsid w:val="004216F3"/>
    <w:rsid w:val="004217B6"/>
    <w:rsid w:val="00435018"/>
    <w:rsid w:val="00437546"/>
    <w:rsid w:val="004409AE"/>
    <w:rsid w:val="0044100E"/>
    <w:rsid w:val="004460FF"/>
    <w:rsid w:val="0045162F"/>
    <w:rsid w:val="004600E5"/>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54B1"/>
    <w:rsid w:val="004864E1"/>
    <w:rsid w:val="00486D5A"/>
    <w:rsid w:val="0048755A"/>
    <w:rsid w:val="00490643"/>
    <w:rsid w:val="004908C7"/>
    <w:rsid w:val="00491D33"/>
    <w:rsid w:val="00493CF1"/>
    <w:rsid w:val="00493F74"/>
    <w:rsid w:val="00495508"/>
    <w:rsid w:val="004A019D"/>
    <w:rsid w:val="004A0BBC"/>
    <w:rsid w:val="004A7221"/>
    <w:rsid w:val="004B301D"/>
    <w:rsid w:val="004B5002"/>
    <w:rsid w:val="004C255D"/>
    <w:rsid w:val="004C4813"/>
    <w:rsid w:val="004C4865"/>
    <w:rsid w:val="004C534D"/>
    <w:rsid w:val="004D0D38"/>
    <w:rsid w:val="004D1548"/>
    <w:rsid w:val="004D4675"/>
    <w:rsid w:val="004D4A35"/>
    <w:rsid w:val="004D65DF"/>
    <w:rsid w:val="004D7826"/>
    <w:rsid w:val="004E1B08"/>
    <w:rsid w:val="004E2CAA"/>
    <w:rsid w:val="004E43B0"/>
    <w:rsid w:val="004F0A96"/>
    <w:rsid w:val="004F2A79"/>
    <w:rsid w:val="004F6E2F"/>
    <w:rsid w:val="00503E92"/>
    <w:rsid w:val="005056EB"/>
    <w:rsid w:val="0050790B"/>
    <w:rsid w:val="00511F94"/>
    <w:rsid w:val="00512B79"/>
    <w:rsid w:val="005137B7"/>
    <w:rsid w:val="00516141"/>
    <w:rsid w:val="00517F7D"/>
    <w:rsid w:val="00521201"/>
    <w:rsid w:val="0053288E"/>
    <w:rsid w:val="005354C0"/>
    <w:rsid w:val="00537728"/>
    <w:rsid w:val="00542152"/>
    <w:rsid w:val="00542F08"/>
    <w:rsid w:val="0054315A"/>
    <w:rsid w:val="0054374D"/>
    <w:rsid w:val="005453AF"/>
    <w:rsid w:val="0055004B"/>
    <w:rsid w:val="00550A23"/>
    <w:rsid w:val="00550FEA"/>
    <w:rsid w:val="005522BE"/>
    <w:rsid w:val="005522CA"/>
    <w:rsid w:val="00555AFC"/>
    <w:rsid w:val="0055609F"/>
    <w:rsid w:val="00556737"/>
    <w:rsid w:val="00556EBF"/>
    <w:rsid w:val="00560DBB"/>
    <w:rsid w:val="0056313A"/>
    <w:rsid w:val="005657C5"/>
    <w:rsid w:val="00566B7C"/>
    <w:rsid w:val="00571072"/>
    <w:rsid w:val="005737F7"/>
    <w:rsid w:val="005756F4"/>
    <w:rsid w:val="00576172"/>
    <w:rsid w:val="0058088B"/>
    <w:rsid w:val="00580915"/>
    <w:rsid w:val="00582989"/>
    <w:rsid w:val="00593748"/>
    <w:rsid w:val="005964DE"/>
    <w:rsid w:val="005A0EAB"/>
    <w:rsid w:val="005A19DC"/>
    <w:rsid w:val="005B0062"/>
    <w:rsid w:val="005B11AA"/>
    <w:rsid w:val="005B36FB"/>
    <w:rsid w:val="005B3E9A"/>
    <w:rsid w:val="005B4302"/>
    <w:rsid w:val="005B5F63"/>
    <w:rsid w:val="005C077A"/>
    <w:rsid w:val="005C0E4D"/>
    <w:rsid w:val="005C339F"/>
    <w:rsid w:val="005C4C2B"/>
    <w:rsid w:val="005C51A9"/>
    <w:rsid w:val="005C569E"/>
    <w:rsid w:val="005C5D9E"/>
    <w:rsid w:val="005D15E5"/>
    <w:rsid w:val="005D2840"/>
    <w:rsid w:val="005D7447"/>
    <w:rsid w:val="005E07F5"/>
    <w:rsid w:val="005E391C"/>
    <w:rsid w:val="005E4697"/>
    <w:rsid w:val="005E690E"/>
    <w:rsid w:val="005F2451"/>
    <w:rsid w:val="005F476A"/>
    <w:rsid w:val="005F7AB9"/>
    <w:rsid w:val="0060057F"/>
    <w:rsid w:val="00601502"/>
    <w:rsid w:val="00605598"/>
    <w:rsid w:val="0060626A"/>
    <w:rsid w:val="00606621"/>
    <w:rsid w:val="0060740D"/>
    <w:rsid w:val="00607E2F"/>
    <w:rsid w:val="006120CE"/>
    <w:rsid w:val="00616244"/>
    <w:rsid w:val="0061758F"/>
    <w:rsid w:val="00624CAA"/>
    <w:rsid w:val="00625A5A"/>
    <w:rsid w:val="006347B1"/>
    <w:rsid w:val="006354D9"/>
    <w:rsid w:val="0063571A"/>
    <w:rsid w:val="006359D6"/>
    <w:rsid w:val="00635A5A"/>
    <w:rsid w:val="00643BA6"/>
    <w:rsid w:val="00643F22"/>
    <w:rsid w:val="00644DB9"/>
    <w:rsid w:val="00646A8B"/>
    <w:rsid w:val="006534EA"/>
    <w:rsid w:val="00653608"/>
    <w:rsid w:val="00655083"/>
    <w:rsid w:val="0065674E"/>
    <w:rsid w:val="00663636"/>
    <w:rsid w:val="00664E9D"/>
    <w:rsid w:val="00664FF9"/>
    <w:rsid w:val="006736D0"/>
    <w:rsid w:val="00673A12"/>
    <w:rsid w:val="00674190"/>
    <w:rsid w:val="006760E5"/>
    <w:rsid w:val="00676FE6"/>
    <w:rsid w:val="00684BAC"/>
    <w:rsid w:val="00687AC1"/>
    <w:rsid w:val="006913C2"/>
    <w:rsid w:val="006A1681"/>
    <w:rsid w:val="006A3337"/>
    <w:rsid w:val="006A3705"/>
    <w:rsid w:val="006A73C0"/>
    <w:rsid w:val="006A7F5E"/>
    <w:rsid w:val="006B0261"/>
    <w:rsid w:val="006B3705"/>
    <w:rsid w:val="006B4663"/>
    <w:rsid w:val="006B4F45"/>
    <w:rsid w:val="006B6036"/>
    <w:rsid w:val="006C2F0A"/>
    <w:rsid w:val="006C3AE4"/>
    <w:rsid w:val="006C4218"/>
    <w:rsid w:val="006C4F04"/>
    <w:rsid w:val="006C72A2"/>
    <w:rsid w:val="006C78A3"/>
    <w:rsid w:val="006D0366"/>
    <w:rsid w:val="006D2CD1"/>
    <w:rsid w:val="006D3975"/>
    <w:rsid w:val="006E10C1"/>
    <w:rsid w:val="006E1490"/>
    <w:rsid w:val="006E4F1E"/>
    <w:rsid w:val="006F11A5"/>
    <w:rsid w:val="006F180D"/>
    <w:rsid w:val="006F2854"/>
    <w:rsid w:val="00701CCC"/>
    <w:rsid w:val="007024FC"/>
    <w:rsid w:val="00703825"/>
    <w:rsid w:val="007068C6"/>
    <w:rsid w:val="007100F5"/>
    <w:rsid w:val="007178E6"/>
    <w:rsid w:val="007234EF"/>
    <w:rsid w:val="00723A16"/>
    <w:rsid w:val="00724066"/>
    <w:rsid w:val="0072430C"/>
    <w:rsid w:val="0072559F"/>
    <w:rsid w:val="00725883"/>
    <w:rsid w:val="00732650"/>
    <w:rsid w:val="0073521B"/>
    <w:rsid w:val="00740EA8"/>
    <w:rsid w:val="007422B0"/>
    <w:rsid w:val="007519DD"/>
    <w:rsid w:val="00752BBC"/>
    <w:rsid w:val="007545F9"/>
    <w:rsid w:val="00754A06"/>
    <w:rsid w:val="007570F6"/>
    <w:rsid w:val="00757D02"/>
    <w:rsid w:val="007630BE"/>
    <w:rsid w:val="007712E3"/>
    <w:rsid w:val="00772011"/>
    <w:rsid w:val="007743C5"/>
    <w:rsid w:val="00775B25"/>
    <w:rsid w:val="00776618"/>
    <w:rsid w:val="007769E5"/>
    <w:rsid w:val="00780341"/>
    <w:rsid w:val="0078040F"/>
    <w:rsid w:val="00781E9F"/>
    <w:rsid w:val="0078459E"/>
    <w:rsid w:val="00785A24"/>
    <w:rsid w:val="00790710"/>
    <w:rsid w:val="007935AD"/>
    <w:rsid w:val="007939B0"/>
    <w:rsid w:val="007A6D86"/>
    <w:rsid w:val="007B276B"/>
    <w:rsid w:val="007B302E"/>
    <w:rsid w:val="007B3656"/>
    <w:rsid w:val="007B7A3A"/>
    <w:rsid w:val="007C09EC"/>
    <w:rsid w:val="007C5A0A"/>
    <w:rsid w:val="007C6447"/>
    <w:rsid w:val="007D3CAA"/>
    <w:rsid w:val="007D5C05"/>
    <w:rsid w:val="007D60D8"/>
    <w:rsid w:val="007E0F3D"/>
    <w:rsid w:val="007E3341"/>
    <w:rsid w:val="007E4C95"/>
    <w:rsid w:val="007E7B85"/>
    <w:rsid w:val="007E7FF2"/>
    <w:rsid w:val="007F3444"/>
    <w:rsid w:val="007F4887"/>
    <w:rsid w:val="007F6341"/>
    <w:rsid w:val="007F73C2"/>
    <w:rsid w:val="007F76CD"/>
    <w:rsid w:val="0080040C"/>
    <w:rsid w:val="00800A95"/>
    <w:rsid w:val="00801711"/>
    <w:rsid w:val="0080324C"/>
    <w:rsid w:val="00803F1F"/>
    <w:rsid w:val="00805278"/>
    <w:rsid w:val="0081688E"/>
    <w:rsid w:val="00820A56"/>
    <w:rsid w:val="00820F3C"/>
    <w:rsid w:val="00822364"/>
    <w:rsid w:val="00824D22"/>
    <w:rsid w:val="00831688"/>
    <w:rsid w:val="00834477"/>
    <w:rsid w:val="008403F2"/>
    <w:rsid w:val="008513E9"/>
    <w:rsid w:val="008518E3"/>
    <w:rsid w:val="00854622"/>
    <w:rsid w:val="0086149B"/>
    <w:rsid w:val="00866E69"/>
    <w:rsid w:val="008723CB"/>
    <w:rsid w:val="008741BE"/>
    <w:rsid w:val="00874B34"/>
    <w:rsid w:val="00877AF3"/>
    <w:rsid w:val="00882818"/>
    <w:rsid w:val="0088323B"/>
    <w:rsid w:val="00890ADA"/>
    <w:rsid w:val="00892B17"/>
    <w:rsid w:val="008930A0"/>
    <w:rsid w:val="0089505B"/>
    <w:rsid w:val="008952D6"/>
    <w:rsid w:val="00896800"/>
    <w:rsid w:val="008A0DD2"/>
    <w:rsid w:val="008A19FD"/>
    <w:rsid w:val="008A4F24"/>
    <w:rsid w:val="008B395D"/>
    <w:rsid w:val="008B4042"/>
    <w:rsid w:val="008B4844"/>
    <w:rsid w:val="008B5F5A"/>
    <w:rsid w:val="008C2E13"/>
    <w:rsid w:val="008C3E42"/>
    <w:rsid w:val="008C7821"/>
    <w:rsid w:val="008D0C60"/>
    <w:rsid w:val="008D3556"/>
    <w:rsid w:val="008D4CA8"/>
    <w:rsid w:val="008E0585"/>
    <w:rsid w:val="008E0C55"/>
    <w:rsid w:val="008E1AE1"/>
    <w:rsid w:val="008E39F1"/>
    <w:rsid w:val="008F157F"/>
    <w:rsid w:val="00900EFA"/>
    <w:rsid w:val="009022EC"/>
    <w:rsid w:val="009027EC"/>
    <w:rsid w:val="009039B7"/>
    <w:rsid w:val="00904014"/>
    <w:rsid w:val="009052D1"/>
    <w:rsid w:val="00907041"/>
    <w:rsid w:val="0090796B"/>
    <w:rsid w:val="0091063E"/>
    <w:rsid w:val="009136D1"/>
    <w:rsid w:val="009158DD"/>
    <w:rsid w:val="00917BD4"/>
    <w:rsid w:val="00922B38"/>
    <w:rsid w:val="00923695"/>
    <w:rsid w:val="00923CA3"/>
    <w:rsid w:val="009308CA"/>
    <w:rsid w:val="00935FEE"/>
    <w:rsid w:val="00940458"/>
    <w:rsid w:val="00940615"/>
    <w:rsid w:val="00943105"/>
    <w:rsid w:val="00943340"/>
    <w:rsid w:val="009444AF"/>
    <w:rsid w:val="009508E5"/>
    <w:rsid w:val="00950AE6"/>
    <w:rsid w:val="00955322"/>
    <w:rsid w:val="00957FA7"/>
    <w:rsid w:val="00962654"/>
    <w:rsid w:val="00965696"/>
    <w:rsid w:val="009724A1"/>
    <w:rsid w:val="00972B49"/>
    <w:rsid w:val="00973A27"/>
    <w:rsid w:val="0097459C"/>
    <w:rsid w:val="00974FF4"/>
    <w:rsid w:val="009758C4"/>
    <w:rsid w:val="00977BA8"/>
    <w:rsid w:val="0098103A"/>
    <w:rsid w:val="009828DC"/>
    <w:rsid w:val="009835CE"/>
    <w:rsid w:val="00983A9F"/>
    <w:rsid w:val="00984672"/>
    <w:rsid w:val="0098549D"/>
    <w:rsid w:val="00986F6B"/>
    <w:rsid w:val="00993F2D"/>
    <w:rsid w:val="00997BF8"/>
    <w:rsid w:val="009A2B87"/>
    <w:rsid w:val="009B0939"/>
    <w:rsid w:val="009B1AA7"/>
    <w:rsid w:val="009B5A79"/>
    <w:rsid w:val="009B7EEB"/>
    <w:rsid w:val="009C113E"/>
    <w:rsid w:val="009C2B7F"/>
    <w:rsid w:val="009C63A8"/>
    <w:rsid w:val="009E27B7"/>
    <w:rsid w:val="009E3C08"/>
    <w:rsid w:val="009E57C9"/>
    <w:rsid w:val="009E64E7"/>
    <w:rsid w:val="009E66A1"/>
    <w:rsid w:val="009E6ED7"/>
    <w:rsid w:val="009E6FE0"/>
    <w:rsid w:val="009F0463"/>
    <w:rsid w:val="009F0CDE"/>
    <w:rsid w:val="009F0E63"/>
    <w:rsid w:val="009F29EA"/>
    <w:rsid w:val="009F5A8F"/>
    <w:rsid w:val="009F67A4"/>
    <w:rsid w:val="009F6B65"/>
    <w:rsid w:val="00A0089E"/>
    <w:rsid w:val="00A04433"/>
    <w:rsid w:val="00A0637A"/>
    <w:rsid w:val="00A10B0D"/>
    <w:rsid w:val="00A147CD"/>
    <w:rsid w:val="00A2325F"/>
    <w:rsid w:val="00A24314"/>
    <w:rsid w:val="00A25E16"/>
    <w:rsid w:val="00A26FC4"/>
    <w:rsid w:val="00A3005D"/>
    <w:rsid w:val="00A3133D"/>
    <w:rsid w:val="00A32CCF"/>
    <w:rsid w:val="00A34EE8"/>
    <w:rsid w:val="00A375D1"/>
    <w:rsid w:val="00A51050"/>
    <w:rsid w:val="00A52EC1"/>
    <w:rsid w:val="00A5446A"/>
    <w:rsid w:val="00A5663A"/>
    <w:rsid w:val="00A5722F"/>
    <w:rsid w:val="00A608EB"/>
    <w:rsid w:val="00A609EC"/>
    <w:rsid w:val="00A62422"/>
    <w:rsid w:val="00A74F9C"/>
    <w:rsid w:val="00A75124"/>
    <w:rsid w:val="00A764ED"/>
    <w:rsid w:val="00A77BD6"/>
    <w:rsid w:val="00A801D8"/>
    <w:rsid w:val="00A816DD"/>
    <w:rsid w:val="00A82573"/>
    <w:rsid w:val="00A83941"/>
    <w:rsid w:val="00A867E2"/>
    <w:rsid w:val="00A87D6A"/>
    <w:rsid w:val="00A9157F"/>
    <w:rsid w:val="00A95044"/>
    <w:rsid w:val="00A957C4"/>
    <w:rsid w:val="00AA045B"/>
    <w:rsid w:val="00AA1F91"/>
    <w:rsid w:val="00AA3280"/>
    <w:rsid w:val="00AA34E8"/>
    <w:rsid w:val="00AA5933"/>
    <w:rsid w:val="00AA5F1C"/>
    <w:rsid w:val="00AA75D4"/>
    <w:rsid w:val="00AB0589"/>
    <w:rsid w:val="00AB1CBE"/>
    <w:rsid w:val="00AC0091"/>
    <w:rsid w:val="00AC11AE"/>
    <w:rsid w:val="00AC1908"/>
    <w:rsid w:val="00AD2129"/>
    <w:rsid w:val="00AD2672"/>
    <w:rsid w:val="00AD5993"/>
    <w:rsid w:val="00AD7099"/>
    <w:rsid w:val="00AE1B0C"/>
    <w:rsid w:val="00AE322D"/>
    <w:rsid w:val="00AE7552"/>
    <w:rsid w:val="00AF5FA3"/>
    <w:rsid w:val="00B07A01"/>
    <w:rsid w:val="00B11AB0"/>
    <w:rsid w:val="00B12D51"/>
    <w:rsid w:val="00B15AED"/>
    <w:rsid w:val="00B171FE"/>
    <w:rsid w:val="00B20E71"/>
    <w:rsid w:val="00B226BD"/>
    <w:rsid w:val="00B31298"/>
    <w:rsid w:val="00B33CB5"/>
    <w:rsid w:val="00B358C3"/>
    <w:rsid w:val="00B372A8"/>
    <w:rsid w:val="00B425D0"/>
    <w:rsid w:val="00B510F4"/>
    <w:rsid w:val="00B52DA7"/>
    <w:rsid w:val="00B5499E"/>
    <w:rsid w:val="00B55307"/>
    <w:rsid w:val="00B55FC2"/>
    <w:rsid w:val="00B603C6"/>
    <w:rsid w:val="00B606ED"/>
    <w:rsid w:val="00B620F0"/>
    <w:rsid w:val="00B6642F"/>
    <w:rsid w:val="00B66D08"/>
    <w:rsid w:val="00B70189"/>
    <w:rsid w:val="00B744FB"/>
    <w:rsid w:val="00B77413"/>
    <w:rsid w:val="00B81557"/>
    <w:rsid w:val="00B83660"/>
    <w:rsid w:val="00B8778A"/>
    <w:rsid w:val="00B87C81"/>
    <w:rsid w:val="00B90324"/>
    <w:rsid w:val="00B916BB"/>
    <w:rsid w:val="00B918A8"/>
    <w:rsid w:val="00B97816"/>
    <w:rsid w:val="00BA05BE"/>
    <w:rsid w:val="00BA3D61"/>
    <w:rsid w:val="00BA4724"/>
    <w:rsid w:val="00BA5047"/>
    <w:rsid w:val="00BB3FC6"/>
    <w:rsid w:val="00BB422B"/>
    <w:rsid w:val="00BB589D"/>
    <w:rsid w:val="00BB6891"/>
    <w:rsid w:val="00BC47D1"/>
    <w:rsid w:val="00BD17DF"/>
    <w:rsid w:val="00BE32D0"/>
    <w:rsid w:val="00BE391D"/>
    <w:rsid w:val="00BE3C6A"/>
    <w:rsid w:val="00BE6E33"/>
    <w:rsid w:val="00BF02AC"/>
    <w:rsid w:val="00BF3319"/>
    <w:rsid w:val="00BF3396"/>
    <w:rsid w:val="00BF53A6"/>
    <w:rsid w:val="00BF5EB3"/>
    <w:rsid w:val="00BF757D"/>
    <w:rsid w:val="00BF7F90"/>
    <w:rsid w:val="00C0093D"/>
    <w:rsid w:val="00C00DC7"/>
    <w:rsid w:val="00C0556F"/>
    <w:rsid w:val="00C079F0"/>
    <w:rsid w:val="00C12227"/>
    <w:rsid w:val="00C127CF"/>
    <w:rsid w:val="00C136F8"/>
    <w:rsid w:val="00C178BC"/>
    <w:rsid w:val="00C21130"/>
    <w:rsid w:val="00C2143D"/>
    <w:rsid w:val="00C23BF5"/>
    <w:rsid w:val="00C247FF"/>
    <w:rsid w:val="00C25A65"/>
    <w:rsid w:val="00C25EF3"/>
    <w:rsid w:val="00C27D3B"/>
    <w:rsid w:val="00C30F49"/>
    <w:rsid w:val="00C314D3"/>
    <w:rsid w:val="00C34D9C"/>
    <w:rsid w:val="00C351C5"/>
    <w:rsid w:val="00C35973"/>
    <w:rsid w:val="00C367DE"/>
    <w:rsid w:val="00C405F8"/>
    <w:rsid w:val="00C40B38"/>
    <w:rsid w:val="00C44447"/>
    <w:rsid w:val="00C54D47"/>
    <w:rsid w:val="00C554DF"/>
    <w:rsid w:val="00C63396"/>
    <w:rsid w:val="00C7190A"/>
    <w:rsid w:val="00C71FBB"/>
    <w:rsid w:val="00C77050"/>
    <w:rsid w:val="00C83327"/>
    <w:rsid w:val="00C86409"/>
    <w:rsid w:val="00C87A06"/>
    <w:rsid w:val="00C90A1A"/>
    <w:rsid w:val="00C930B9"/>
    <w:rsid w:val="00C93333"/>
    <w:rsid w:val="00C95F4D"/>
    <w:rsid w:val="00CA11C7"/>
    <w:rsid w:val="00CA436F"/>
    <w:rsid w:val="00CA5BB8"/>
    <w:rsid w:val="00CC0B1D"/>
    <w:rsid w:val="00CC1794"/>
    <w:rsid w:val="00CC4A4E"/>
    <w:rsid w:val="00CC56EE"/>
    <w:rsid w:val="00CC6BF1"/>
    <w:rsid w:val="00CC7E3A"/>
    <w:rsid w:val="00CD0090"/>
    <w:rsid w:val="00CD01A8"/>
    <w:rsid w:val="00CD1EA1"/>
    <w:rsid w:val="00CD73DD"/>
    <w:rsid w:val="00CE0F7D"/>
    <w:rsid w:val="00CE196A"/>
    <w:rsid w:val="00CE4F43"/>
    <w:rsid w:val="00CE70E2"/>
    <w:rsid w:val="00CF0DE2"/>
    <w:rsid w:val="00CF1968"/>
    <w:rsid w:val="00CF237B"/>
    <w:rsid w:val="00CF289D"/>
    <w:rsid w:val="00CF706E"/>
    <w:rsid w:val="00D00F2E"/>
    <w:rsid w:val="00D00FAE"/>
    <w:rsid w:val="00D03962"/>
    <w:rsid w:val="00D04719"/>
    <w:rsid w:val="00D05970"/>
    <w:rsid w:val="00D05BC7"/>
    <w:rsid w:val="00D11DC5"/>
    <w:rsid w:val="00D11FEC"/>
    <w:rsid w:val="00D129FA"/>
    <w:rsid w:val="00D146AE"/>
    <w:rsid w:val="00D25B83"/>
    <w:rsid w:val="00D31930"/>
    <w:rsid w:val="00D31EB1"/>
    <w:rsid w:val="00D35B24"/>
    <w:rsid w:val="00D42B2A"/>
    <w:rsid w:val="00D452DB"/>
    <w:rsid w:val="00D4562C"/>
    <w:rsid w:val="00D46636"/>
    <w:rsid w:val="00D50B91"/>
    <w:rsid w:val="00D64394"/>
    <w:rsid w:val="00D64A71"/>
    <w:rsid w:val="00D677CF"/>
    <w:rsid w:val="00D70C23"/>
    <w:rsid w:val="00D80120"/>
    <w:rsid w:val="00D80165"/>
    <w:rsid w:val="00D8116C"/>
    <w:rsid w:val="00D86501"/>
    <w:rsid w:val="00D86BE7"/>
    <w:rsid w:val="00D8720D"/>
    <w:rsid w:val="00D87644"/>
    <w:rsid w:val="00D918A0"/>
    <w:rsid w:val="00D91FA7"/>
    <w:rsid w:val="00D93888"/>
    <w:rsid w:val="00D95264"/>
    <w:rsid w:val="00D955D8"/>
    <w:rsid w:val="00DA6A06"/>
    <w:rsid w:val="00DA79BC"/>
    <w:rsid w:val="00DB2F35"/>
    <w:rsid w:val="00DB5933"/>
    <w:rsid w:val="00DB7C5F"/>
    <w:rsid w:val="00DC11E7"/>
    <w:rsid w:val="00DC18A9"/>
    <w:rsid w:val="00DC37A3"/>
    <w:rsid w:val="00DC3D45"/>
    <w:rsid w:val="00DC5B53"/>
    <w:rsid w:val="00DD0941"/>
    <w:rsid w:val="00DD2F4E"/>
    <w:rsid w:val="00DD3356"/>
    <w:rsid w:val="00DD76F4"/>
    <w:rsid w:val="00DE18EB"/>
    <w:rsid w:val="00DE3A5B"/>
    <w:rsid w:val="00DE6456"/>
    <w:rsid w:val="00DF052E"/>
    <w:rsid w:val="00E0369E"/>
    <w:rsid w:val="00E05BDE"/>
    <w:rsid w:val="00E07DD7"/>
    <w:rsid w:val="00E11111"/>
    <w:rsid w:val="00E11707"/>
    <w:rsid w:val="00E141C5"/>
    <w:rsid w:val="00E1550D"/>
    <w:rsid w:val="00E25EEC"/>
    <w:rsid w:val="00E305F2"/>
    <w:rsid w:val="00E30D7F"/>
    <w:rsid w:val="00E31EFC"/>
    <w:rsid w:val="00E330AA"/>
    <w:rsid w:val="00E330CF"/>
    <w:rsid w:val="00E36625"/>
    <w:rsid w:val="00E404CB"/>
    <w:rsid w:val="00E41A5E"/>
    <w:rsid w:val="00E4678F"/>
    <w:rsid w:val="00E46EFA"/>
    <w:rsid w:val="00E514C8"/>
    <w:rsid w:val="00E52634"/>
    <w:rsid w:val="00E5718D"/>
    <w:rsid w:val="00E6147B"/>
    <w:rsid w:val="00E6592F"/>
    <w:rsid w:val="00E66989"/>
    <w:rsid w:val="00E67B8D"/>
    <w:rsid w:val="00E707E3"/>
    <w:rsid w:val="00E70B3F"/>
    <w:rsid w:val="00E71211"/>
    <w:rsid w:val="00E71D3A"/>
    <w:rsid w:val="00E7436A"/>
    <w:rsid w:val="00E74D7E"/>
    <w:rsid w:val="00E75AAF"/>
    <w:rsid w:val="00E7679A"/>
    <w:rsid w:val="00E772F5"/>
    <w:rsid w:val="00E827E4"/>
    <w:rsid w:val="00E83101"/>
    <w:rsid w:val="00E8470E"/>
    <w:rsid w:val="00E871C1"/>
    <w:rsid w:val="00E87CB9"/>
    <w:rsid w:val="00E90744"/>
    <w:rsid w:val="00E9204D"/>
    <w:rsid w:val="00E935AC"/>
    <w:rsid w:val="00E95FDD"/>
    <w:rsid w:val="00E97F6E"/>
    <w:rsid w:val="00EA67C3"/>
    <w:rsid w:val="00EA76D8"/>
    <w:rsid w:val="00EB2A50"/>
    <w:rsid w:val="00EB2A60"/>
    <w:rsid w:val="00EB5F08"/>
    <w:rsid w:val="00EB6050"/>
    <w:rsid w:val="00EB7268"/>
    <w:rsid w:val="00ED43B9"/>
    <w:rsid w:val="00ED5439"/>
    <w:rsid w:val="00ED658A"/>
    <w:rsid w:val="00EE5B75"/>
    <w:rsid w:val="00EF4532"/>
    <w:rsid w:val="00EF6A24"/>
    <w:rsid w:val="00EF7B85"/>
    <w:rsid w:val="00F01F8B"/>
    <w:rsid w:val="00F03453"/>
    <w:rsid w:val="00F044DD"/>
    <w:rsid w:val="00F10480"/>
    <w:rsid w:val="00F109B3"/>
    <w:rsid w:val="00F11001"/>
    <w:rsid w:val="00F12D26"/>
    <w:rsid w:val="00F12DD7"/>
    <w:rsid w:val="00F12FBD"/>
    <w:rsid w:val="00F136F4"/>
    <w:rsid w:val="00F140E6"/>
    <w:rsid w:val="00F15474"/>
    <w:rsid w:val="00F158FA"/>
    <w:rsid w:val="00F15F1A"/>
    <w:rsid w:val="00F16B7F"/>
    <w:rsid w:val="00F175B4"/>
    <w:rsid w:val="00F201C9"/>
    <w:rsid w:val="00F2075B"/>
    <w:rsid w:val="00F22CC7"/>
    <w:rsid w:val="00F2630D"/>
    <w:rsid w:val="00F27E4A"/>
    <w:rsid w:val="00F30266"/>
    <w:rsid w:val="00F31609"/>
    <w:rsid w:val="00F344C6"/>
    <w:rsid w:val="00F352C7"/>
    <w:rsid w:val="00F36C6B"/>
    <w:rsid w:val="00F4332F"/>
    <w:rsid w:val="00F434FC"/>
    <w:rsid w:val="00F47E25"/>
    <w:rsid w:val="00F50A4A"/>
    <w:rsid w:val="00F53532"/>
    <w:rsid w:val="00F618C1"/>
    <w:rsid w:val="00F66A91"/>
    <w:rsid w:val="00F67EAD"/>
    <w:rsid w:val="00F74319"/>
    <w:rsid w:val="00F77A3B"/>
    <w:rsid w:val="00F81E15"/>
    <w:rsid w:val="00F81E97"/>
    <w:rsid w:val="00F83749"/>
    <w:rsid w:val="00F8470E"/>
    <w:rsid w:val="00F95B66"/>
    <w:rsid w:val="00F97D16"/>
    <w:rsid w:val="00F97FCB"/>
    <w:rsid w:val="00FA0A28"/>
    <w:rsid w:val="00FA1C33"/>
    <w:rsid w:val="00FA24D0"/>
    <w:rsid w:val="00FA2EC8"/>
    <w:rsid w:val="00FA3151"/>
    <w:rsid w:val="00FA594B"/>
    <w:rsid w:val="00FA7C7A"/>
    <w:rsid w:val="00FB53A2"/>
    <w:rsid w:val="00FB5593"/>
    <w:rsid w:val="00FB6799"/>
    <w:rsid w:val="00FC0DCE"/>
    <w:rsid w:val="00FC2C98"/>
    <w:rsid w:val="00FC3303"/>
    <w:rsid w:val="00FC6C3D"/>
    <w:rsid w:val="00FD1D4A"/>
    <w:rsid w:val="00FD3D4D"/>
    <w:rsid w:val="00FD4E66"/>
    <w:rsid w:val="00FD609E"/>
    <w:rsid w:val="00FD7D5F"/>
    <w:rsid w:val="00FE69F9"/>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23AD75"/>
  <w15:docId w15:val="{37FBA021-A584-488F-A31D-DC255F496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qFormat="1"/>
    <w:lsdException w:name="List Number 3" w:semiHidden="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0" w:qFormat="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aliases w:val="forms/glossary"/>
    <w:basedOn w:val="Normal"/>
    <w:next w:val="BodyText"/>
    <w:link w:val="Heading1Char"/>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aliases w:val="RFP"/>
    <w:basedOn w:val="Normal"/>
    <w:next w:val="BodyText"/>
    <w:link w:val="Heading2Char"/>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aliases w:val="toc"/>
    <w:basedOn w:val="Normal"/>
    <w:next w:val="BodyText"/>
    <w:link w:val="Heading4Char"/>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nhideWhenUsed/>
    <w:qFormat/>
    <w:rsid w:val="002770A0"/>
    <w:pPr>
      <w:keepNext/>
      <w:keepLines/>
      <w:numPr>
        <w:ilvl w:val="4"/>
        <w:numId w:val="9"/>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nhideWhenUsed/>
    <w:qFormat/>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nhideWhenUsed/>
    <w:qFormat/>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orms/glossary Char"/>
    <w:basedOn w:val="DefaultParagraphFont"/>
    <w:link w:val="Heading1"/>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aliases w:val="RFP Char"/>
    <w:basedOn w:val="DefaultParagraphFont"/>
    <w:link w:val="Heading2"/>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99"/>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99"/>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aliases w:val="toc Char"/>
    <w:basedOn w:val="DefaultParagraphFont"/>
    <w:link w:val="Heading4"/>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E90744"/>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qFormat/>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semiHidden/>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unhideWhenUsed/>
    <w:qFormat/>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semiHidden/>
    <w:unhideWhenUsed/>
    <w:rsid w:val="00542F08"/>
    <w:rPr>
      <w:b/>
      <w:bCs/>
    </w:rPr>
  </w:style>
  <w:style w:type="character" w:customStyle="1" w:styleId="CommentSubjectChar">
    <w:name w:val="Comment Subject Char"/>
    <w:basedOn w:val="CommentTextChar"/>
    <w:link w:val="CommentSubject"/>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nhideWhenUsed/>
    <w:rsid w:val="004C255D"/>
    <w:pPr>
      <w:spacing w:after="120"/>
      <w:ind w:left="283"/>
    </w:pPr>
  </w:style>
  <w:style w:type="character" w:customStyle="1" w:styleId="BodyTextIndentChar">
    <w:name w:val="Body Text Indent Char"/>
    <w:basedOn w:val="DefaultParagraphFont"/>
    <w:link w:val="BodyTextIndent"/>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link w:val="ListParagraphChar"/>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unhideWhenUsed/>
    <w:qFormat/>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unhideWhenUsed/>
    <w:rsid w:val="004C255D"/>
    <w:pPr>
      <w:tabs>
        <w:tab w:val="clear" w:pos="284"/>
      </w:tabs>
      <w:spacing w:after="100"/>
      <w:ind w:left="720"/>
    </w:pPr>
  </w:style>
  <w:style w:type="paragraph" w:styleId="TOC6">
    <w:name w:val="toc 6"/>
    <w:basedOn w:val="Normal"/>
    <w:next w:val="Normal"/>
    <w:autoRedefine/>
    <w:uiPriority w:val="39"/>
    <w:unhideWhenUsed/>
    <w:rsid w:val="004C255D"/>
    <w:pPr>
      <w:tabs>
        <w:tab w:val="clear" w:pos="284"/>
      </w:tabs>
      <w:spacing w:after="100"/>
      <w:ind w:left="900"/>
    </w:pPr>
  </w:style>
  <w:style w:type="paragraph" w:styleId="TOC7">
    <w:name w:val="toc 7"/>
    <w:basedOn w:val="Normal"/>
    <w:next w:val="Normal"/>
    <w:autoRedefine/>
    <w:uiPriority w:val="39"/>
    <w:unhideWhenUsed/>
    <w:rsid w:val="004C255D"/>
    <w:pPr>
      <w:tabs>
        <w:tab w:val="clear" w:pos="284"/>
      </w:tabs>
      <w:spacing w:after="100"/>
      <w:ind w:left="1080"/>
    </w:pPr>
  </w:style>
  <w:style w:type="paragraph" w:styleId="TOC8">
    <w:name w:val="toc 8"/>
    <w:basedOn w:val="Normal"/>
    <w:next w:val="Normal"/>
    <w:autoRedefine/>
    <w:uiPriority w:val="39"/>
    <w:unhideWhenUsed/>
    <w:rsid w:val="004C255D"/>
    <w:pPr>
      <w:tabs>
        <w:tab w:val="clear" w:pos="284"/>
      </w:tabs>
      <w:spacing w:after="100"/>
      <w:ind w:left="1260"/>
    </w:pPr>
  </w:style>
  <w:style w:type="paragraph" w:styleId="TOC9">
    <w:name w:val="toc 9"/>
    <w:basedOn w:val="Normal"/>
    <w:next w:val="Normal"/>
    <w:autoRedefine/>
    <w:uiPriority w:val="39"/>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A801D8"/>
    <w:pPr>
      <w:widowControl w:val="0"/>
      <w:tabs>
        <w:tab w:val="clear" w:pos="284"/>
      </w:tabs>
      <w:spacing w:line="240" w:lineRule="auto"/>
    </w:pPr>
    <w:rPr>
      <w:kern w:val="0"/>
      <w:sz w:val="22"/>
      <w:szCs w:val="22"/>
    </w:rPr>
  </w:style>
  <w:style w:type="paragraph" w:customStyle="1" w:styleId="Default">
    <w:name w:val="Default"/>
    <w:link w:val="DefaultChar"/>
    <w:rsid w:val="005F2451"/>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5F2451"/>
    <w:rPr>
      <w:rFonts w:ascii="Sabon Next LT Pro Regular" w:hAnsi="Sabon Next LT Pro Regular" w:cs="Sabon Next LT Pro Regular"/>
      <w:color w:val="000000"/>
      <w:sz w:val="24"/>
      <w:szCs w:val="24"/>
      <w:lang w:val="en-US"/>
    </w:rPr>
  </w:style>
  <w:style w:type="character" w:customStyle="1" w:styleId="UnresolvedMention2">
    <w:name w:val="Unresolved Mention2"/>
    <w:basedOn w:val="DefaultParagraphFont"/>
    <w:uiPriority w:val="99"/>
    <w:semiHidden/>
    <w:unhideWhenUsed/>
    <w:rsid w:val="00973A27"/>
    <w:rPr>
      <w:color w:val="808080"/>
      <w:shd w:val="clear" w:color="auto" w:fill="E6E6E6"/>
    </w:rPr>
  </w:style>
  <w:style w:type="paragraph" w:customStyle="1" w:styleId="Level3">
    <w:name w:val="Level 3"/>
    <w:link w:val="Level3Char"/>
    <w:rsid w:val="00B620F0"/>
    <w:pPr>
      <w:numPr>
        <w:ilvl w:val="2"/>
        <w:numId w:val="23"/>
      </w:numPr>
      <w:autoSpaceDE w:val="0"/>
      <w:autoSpaceDN w:val="0"/>
      <w:adjustRightInd w:val="0"/>
    </w:pPr>
    <w:rPr>
      <w:rFonts w:ascii="Arial" w:eastAsia="Times New Roman" w:hAnsi="Arial" w:cs="Times New Roman"/>
      <w:color w:val="000000"/>
      <w:sz w:val="22"/>
      <w:szCs w:val="24"/>
      <w:lang w:val="en-US"/>
    </w:rPr>
  </w:style>
  <w:style w:type="paragraph" w:customStyle="1" w:styleId="Level4">
    <w:name w:val="Level 4"/>
    <w:link w:val="Level4Char"/>
    <w:rsid w:val="00B620F0"/>
    <w:pPr>
      <w:numPr>
        <w:ilvl w:val="3"/>
        <w:numId w:val="23"/>
      </w:numPr>
      <w:autoSpaceDE w:val="0"/>
      <w:autoSpaceDN w:val="0"/>
      <w:adjustRightInd w:val="0"/>
    </w:pPr>
    <w:rPr>
      <w:rFonts w:ascii="Arial" w:eastAsia="Times New Roman" w:hAnsi="Arial" w:cs="Times New Roman"/>
      <w:sz w:val="22"/>
      <w:szCs w:val="24"/>
      <w:lang w:val="en-US"/>
    </w:rPr>
  </w:style>
  <w:style w:type="paragraph" w:customStyle="1" w:styleId="Level5">
    <w:name w:val="Level 5"/>
    <w:basedOn w:val="Level4"/>
    <w:link w:val="Level5Char"/>
    <w:rsid w:val="00B620F0"/>
    <w:pPr>
      <w:numPr>
        <w:ilvl w:val="4"/>
      </w:numPr>
      <w:outlineLvl w:val="4"/>
    </w:pPr>
  </w:style>
  <w:style w:type="paragraph" w:customStyle="1" w:styleId="Level6">
    <w:name w:val="Level 6"/>
    <w:basedOn w:val="Normal"/>
    <w:rsid w:val="00B620F0"/>
    <w:pPr>
      <w:numPr>
        <w:ilvl w:val="5"/>
        <w:numId w:val="23"/>
      </w:numPr>
      <w:tabs>
        <w:tab w:val="clear" w:pos="284"/>
      </w:tabs>
      <w:spacing w:line="240" w:lineRule="auto"/>
      <w:jc w:val="both"/>
    </w:pPr>
    <w:rPr>
      <w:rFonts w:ascii="Arial" w:eastAsia="Times New Roman" w:hAnsi="Arial" w:cs="Times New Roman"/>
      <w:kern w:val="0"/>
      <w:sz w:val="22"/>
      <w:szCs w:val="22"/>
    </w:rPr>
  </w:style>
  <w:style w:type="paragraph" w:customStyle="1" w:styleId="Level2">
    <w:name w:val="Level 2"/>
    <w:link w:val="Level2Char"/>
    <w:rsid w:val="00B620F0"/>
    <w:pPr>
      <w:keepNext/>
      <w:keepLines/>
      <w:numPr>
        <w:ilvl w:val="1"/>
        <w:numId w:val="23"/>
      </w:numPr>
      <w:tabs>
        <w:tab w:val="left" w:pos="-912"/>
        <w:tab w:val="left" w:pos="-360"/>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pPr>
    <w:rPr>
      <w:rFonts w:ascii="Arial" w:eastAsia="Times New Roman" w:hAnsi="Arial" w:cs="Times New Roman"/>
      <w:b/>
      <w:bCs/>
      <w:color w:val="000000"/>
      <w:sz w:val="22"/>
      <w:szCs w:val="22"/>
      <w:lang w:val="en-US"/>
    </w:rPr>
  </w:style>
  <w:style w:type="paragraph" w:customStyle="1" w:styleId="Level1">
    <w:name w:val="Level 1"/>
    <w:basedOn w:val="Normal"/>
    <w:rsid w:val="00B620F0"/>
    <w:pPr>
      <w:numPr>
        <w:numId w:val="23"/>
      </w:numPr>
      <w:tabs>
        <w:tab w:val="clear" w:pos="284"/>
      </w:tabs>
      <w:spacing w:line="240" w:lineRule="auto"/>
      <w:jc w:val="both"/>
    </w:pPr>
    <w:rPr>
      <w:rFonts w:ascii="Arial" w:eastAsia="Times New Roman" w:hAnsi="Arial" w:cs="Times New Roman"/>
      <w:b/>
      <w:kern w:val="0"/>
      <w:sz w:val="22"/>
      <w:szCs w:val="22"/>
    </w:rPr>
  </w:style>
  <w:style w:type="paragraph" w:customStyle="1" w:styleId="Level7">
    <w:name w:val="Level 7"/>
    <w:basedOn w:val="Normal"/>
    <w:rsid w:val="00B620F0"/>
    <w:pPr>
      <w:numPr>
        <w:ilvl w:val="6"/>
        <w:numId w:val="23"/>
      </w:numPr>
      <w:tabs>
        <w:tab w:val="clear" w:pos="284"/>
      </w:tabs>
      <w:spacing w:line="240" w:lineRule="auto"/>
      <w:jc w:val="both"/>
    </w:pPr>
    <w:rPr>
      <w:rFonts w:ascii="Arial" w:eastAsia="Times New Roman" w:hAnsi="Arial" w:cs="Times New Roman"/>
      <w:kern w:val="0"/>
      <w:sz w:val="22"/>
      <w:szCs w:val="22"/>
    </w:rPr>
  </w:style>
  <w:style w:type="numbering" w:customStyle="1" w:styleId="NoList1">
    <w:name w:val="No List1"/>
    <w:next w:val="NoList"/>
    <w:uiPriority w:val="99"/>
    <w:semiHidden/>
    <w:unhideWhenUsed/>
    <w:rsid w:val="00607E2F"/>
  </w:style>
  <w:style w:type="paragraph" w:customStyle="1" w:styleId="Level1CharCharChar">
    <w:name w:val="Level 1 Char Char Char"/>
    <w:basedOn w:val="Level2CharCharChar"/>
    <w:link w:val="Level1CharCharCharChar"/>
    <w:rsid w:val="00607E2F"/>
    <w:pPr>
      <w:numPr>
        <w:ilvl w:val="0"/>
        <w:numId w:val="25"/>
      </w:numPr>
      <w:tabs>
        <w:tab w:val="clear" w:pos="720"/>
        <w:tab w:val="num" w:pos="360"/>
      </w:tabs>
    </w:pPr>
  </w:style>
  <w:style w:type="paragraph" w:customStyle="1" w:styleId="Level2CharCharChar">
    <w:name w:val="Level 2 Char Char Char"/>
    <w:link w:val="Level2CharCharCharChar"/>
    <w:rsid w:val="00607E2F"/>
    <w:pPr>
      <w:keepLines/>
      <w:numPr>
        <w:ilvl w:val="1"/>
        <w:numId w:val="24"/>
      </w:numPr>
      <w:tabs>
        <w:tab w:val="clear" w:pos="720"/>
        <w:tab w:val="left" w:pos="-912"/>
        <w:tab w:val="left" w:pos="-360"/>
        <w:tab w:val="left" w:pos="0"/>
        <w:tab w:val="num"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ind w:left="0" w:firstLine="0"/>
    </w:pPr>
    <w:rPr>
      <w:rFonts w:ascii="Arial" w:eastAsia="Times New Roman" w:hAnsi="Arial" w:cs="Times New Roman"/>
      <w:b/>
      <w:bCs/>
      <w:color w:val="000000"/>
      <w:sz w:val="22"/>
      <w:szCs w:val="22"/>
      <w:lang w:val="en-US"/>
    </w:rPr>
  </w:style>
  <w:style w:type="character" w:customStyle="1" w:styleId="Level2CharCharCharChar">
    <w:name w:val="Level 2 Char Char Char Char"/>
    <w:link w:val="Level2CharCharChar"/>
    <w:rsid w:val="00607E2F"/>
    <w:rPr>
      <w:rFonts w:ascii="Arial" w:eastAsia="Times New Roman" w:hAnsi="Arial" w:cs="Times New Roman"/>
      <w:b/>
      <w:bCs/>
      <w:color w:val="000000"/>
      <w:sz w:val="22"/>
      <w:szCs w:val="22"/>
      <w:lang w:val="en-US"/>
    </w:rPr>
  </w:style>
  <w:style w:type="character" w:customStyle="1" w:styleId="Level1CharCharCharChar">
    <w:name w:val="Level 1 Char Char Char Char"/>
    <w:link w:val="Level1CharCharChar"/>
    <w:rsid w:val="00607E2F"/>
    <w:rPr>
      <w:rFonts w:ascii="Arial" w:eastAsia="Times New Roman" w:hAnsi="Arial" w:cs="Times New Roman"/>
      <w:b/>
      <w:bCs/>
      <w:color w:val="000000"/>
      <w:sz w:val="22"/>
      <w:szCs w:val="22"/>
      <w:lang w:val="en-US"/>
    </w:rPr>
  </w:style>
  <w:style w:type="character" w:customStyle="1" w:styleId="Level3Char">
    <w:name w:val="Level 3 Char"/>
    <w:link w:val="Level3"/>
    <w:rsid w:val="00607E2F"/>
    <w:rPr>
      <w:rFonts w:ascii="Arial" w:eastAsia="Times New Roman" w:hAnsi="Arial" w:cs="Times New Roman"/>
      <w:color w:val="000000"/>
      <w:sz w:val="22"/>
      <w:szCs w:val="24"/>
      <w:lang w:val="en-US"/>
    </w:rPr>
  </w:style>
  <w:style w:type="character" w:customStyle="1" w:styleId="Level4Char">
    <w:name w:val="Level 4 Char"/>
    <w:link w:val="Level4"/>
    <w:rsid w:val="00607E2F"/>
    <w:rPr>
      <w:rFonts w:ascii="Arial" w:eastAsia="Times New Roman" w:hAnsi="Arial" w:cs="Times New Roman"/>
      <w:sz w:val="22"/>
      <w:szCs w:val="24"/>
      <w:lang w:val="en-US"/>
    </w:rPr>
  </w:style>
  <w:style w:type="paragraph" w:customStyle="1" w:styleId="Level3Body">
    <w:name w:val="Level 3 Body"/>
    <w:rsid w:val="00607E2F"/>
    <w:pPr>
      <w:ind w:left="1440"/>
    </w:pPr>
    <w:rPr>
      <w:rFonts w:ascii="Arial" w:eastAsia="Times New Roman" w:hAnsi="Arial" w:cs="Times New Roman"/>
      <w:color w:val="000000"/>
      <w:szCs w:val="20"/>
      <w:lang w:val="en-US"/>
    </w:rPr>
  </w:style>
  <w:style w:type="paragraph" w:customStyle="1" w:styleId="Level4Body">
    <w:name w:val="Level 4 Body"/>
    <w:rsid w:val="00607E2F"/>
    <w:pPr>
      <w:ind w:left="2160"/>
    </w:pPr>
    <w:rPr>
      <w:rFonts w:ascii="Arial" w:eastAsia="Times New Roman" w:hAnsi="Arial" w:cs="Times New Roman"/>
      <w:color w:val="000000"/>
      <w:szCs w:val="20"/>
      <w:lang w:val="en-US"/>
    </w:rPr>
  </w:style>
  <w:style w:type="paragraph" w:customStyle="1" w:styleId="Glossary">
    <w:name w:val="Glossary"/>
    <w:basedOn w:val="Normal"/>
    <w:link w:val="GlossaryChar"/>
    <w:rsid w:val="00607E2F"/>
    <w:pPr>
      <w:widowControl w:val="0"/>
      <w:tabs>
        <w:tab w:val="clear" w:pos="284"/>
      </w:tabs>
      <w:autoSpaceDE w:val="0"/>
      <w:autoSpaceDN w:val="0"/>
      <w:adjustRightInd w:val="0"/>
      <w:spacing w:line="240" w:lineRule="auto"/>
    </w:pPr>
    <w:rPr>
      <w:rFonts w:ascii="Arial" w:eastAsia="Times New Roman" w:hAnsi="Arial" w:cs="Times New Roman"/>
      <w:kern w:val="0"/>
      <w:sz w:val="18"/>
      <w:szCs w:val="24"/>
    </w:rPr>
  </w:style>
  <w:style w:type="character" w:customStyle="1" w:styleId="GlossaryChar">
    <w:name w:val="Glossary Char"/>
    <w:link w:val="Glossary"/>
    <w:rsid w:val="00607E2F"/>
    <w:rPr>
      <w:rFonts w:ascii="Arial" w:eastAsia="Times New Roman" w:hAnsi="Arial" w:cs="Times New Roman"/>
      <w:szCs w:val="24"/>
      <w:lang w:val="en-US"/>
    </w:rPr>
  </w:style>
  <w:style w:type="paragraph" w:customStyle="1" w:styleId="SchedofEventsbody-Left">
    <w:name w:val="Sched of Events body- Left"/>
    <w:basedOn w:val="Normal"/>
    <w:rsid w:val="00607E2F"/>
    <w:pPr>
      <w:tabs>
        <w:tab w:val="clear" w:pos="284"/>
      </w:tabs>
      <w:spacing w:line="240" w:lineRule="auto"/>
    </w:pPr>
    <w:rPr>
      <w:rFonts w:ascii="Arial" w:eastAsia="Times New Roman" w:hAnsi="Arial" w:cs="Times New Roman"/>
      <w:kern w:val="0"/>
      <w:sz w:val="22"/>
      <w:szCs w:val="20"/>
    </w:rPr>
  </w:style>
  <w:style w:type="paragraph" w:customStyle="1" w:styleId="Level3BodyTextIndentLeft08">
    <w:name w:val="Level 3 Body Text Indent + Left:  0.8&quot;"/>
    <w:basedOn w:val="Normal"/>
    <w:link w:val="Level3BodyTextIndentLeft08Char"/>
    <w:rsid w:val="00607E2F"/>
    <w:pPr>
      <w:numPr>
        <w:ilvl w:val="12"/>
      </w:numPr>
      <w:tabs>
        <w:tab w:val="clear" w:pos="284"/>
        <w:tab w:val="left" w:pos="-912"/>
        <w:tab w:val="left" w:pos="-720"/>
        <w:tab w:val="left" w:pos="0"/>
        <w:tab w:val="left" w:pos="828"/>
        <w:tab w:val="left" w:pos="1170"/>
        <w:tab w:val="left" w:pos="2160"/>
        <w:tab w:val="left" w:pos="2880"/>
        <w:tab w:val="left" w:pos="342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ind w:left="1440"/>
      <w:jc w:val="both"/>
    </w:pPr>
    <w:rPr>
      <w:rFonts w:ascii="Arial" w:eastAsia="Times New Roman" w:hAnsi="Arial" w:cs="Times New Roman"/>
      <w:kern w:val="0"/>
      <w:sz w:val="22"/>
      <w:szCs w:val="22"/>
    </w:rPr>
  </w:style>
  <w:style w:type="character" w:customStyle="1" w:styleId="14ptBoldLeft-StateofNE">
    <w:name w:val="14 pt Bold Left - State of NE"/>
    <w:rsid w:val="00607E2F"/>
    <w:rPr>
      <w:rFonts w:ascii="Arial" w:hAnsi="Arial"/>
      <w:b/>
      <w:bCs/>
      <w:sz w:val="28"/>
    </w:rPr>
  </w:style>
  <w:style w:type="numbering" w:customStyle="1" w:styleId="SchedofEvents-Numbered">
    <w:name w:val="Sched of Events - Numbered"/>
    <w:basedOn w:val="NoList"/>
    <w:rsid w:val="00607E2F"/>
    <w:pPr>
      <w:numPr>
        <w:numId w:val="26"/>
      </w:numPr>
    </w:pPr>
  </w:style>
  <w:style w:type="character" w:customStyle="1" w:styleId="Glossary-Bold">
    <w:name w:val="Glossary - Bold"/>
    <w:rsid w:val="00607E2F"/>
    <w:rPr>
      <w:rFonts w:ascii="Arial" w:hAnsi="Arial"/>
      <w:b/>
      <w:bCs/>
      <w:sz w:val="18"/>
    </w:rPr>
  </w:style>
  <w:style w:type="character" w:customStyle="1" w:styleId="9pt">
    <w:name w:val="9 pt"/>
    <w:aliases w:val="rfp form"/>
    <w:rsid w:val="00607E2F"/>
    <w:rPr>
      <w:rFonts w:ascii="Arial" w:hAnsi="Arial"/>
      <w:sz w:val="18"/>
    </w:rPr>
  </w:style>
  <w:style w:type="paragraph" w:customStyle="1" w:styleId="14pt">
    <w:name w:val="14 pt"/>
    <w:aliases w:val="scope of serv"/>
    <w:basedOn w:val="Normal"/>
    <w:rsid w:val="00607E2F"/>
    <w:pPr>
      <w:tabs>
        <w:tab w:val="clear" w:pos="284"/>
      </w:tabs>
      <w:spacing w:line="240" w:lineRule="auto"/>
      <w:jc w:val="center"/>
    </w:pPr>
    <w:rPr>
      <w:rFonts w:ascii="Arial" w:eastAsia="Times New Roman" w:hAnsi="Arial" w:cs="Times New Roman"/>
      <w:b/>
      <w:bCs/>
      <w:color w:val="FFFFFF"/>
      <w:kern w:val="0"/>
      <w:sz w:val="28"/>
      <w:szCs w:val="20"/>
    </w:rPr>
  </w:style>
  <w:style w:type="paragraph" w:customStyle="1" w:styleId="14bldcentr">
    <w:name w:val="14 bld centr"/>
    <w:aliases w:val="rfp frm"/>
    <w:basedOn w:val="Normal"/>
    <w:rsid w:val="00607E2F"/>
    <w:pPr>
      <w:tabs>
        <w:tab w:val="clear" w:pos="284"/>
      </w:tabs>
      <w:spacing w:line="240" w:lineRule="auto"/>
      <w:jc w:val="center"/>
    </w:pPr>
    <w:rPr>
      <w:rFonts w:ascii="Arial" w:eastAsia="Times New Roman" w:hAnsi="Arial" w:cs="Times New Roman"/>
      <w:b/>
      <w:bCs/>
      <w:kern w:val="0"/>
      <w:sz w:val="28"/>
      <w:szCs w:val="20"/>
    </w:rPr>
  </w:style>
  <w:style w:type="paragraph" w:customStyle="1" w:styleId="StyleBoldCentered">
    <w:name w:val="Style Bold Centered"/>
    <w:basedOn w:val="Normal"/>
    <w:rsid w:val="00607E2F"/>
    <w:pPr>
      <w:tabs>
        <w:tab w:val="clear" w:pos="284"/>
      </w:tabs>
      <w:spacing w:line="240" w:lineRule="auto"/>
      <w:jc w:val="center"/>
    </w:pPr>
    <w:rPr>
      <w:rFonts w:ascii="Arial" w:eastAsia="Times New Roman" w:hAnsi="Arial" w:cs="Times New Roman"/>
      <w:b/>
      <w:bCs/>
      <w:color w:val="000000"/>
      <w:kern w:val="0"/>
      <w:sz w:val="22"/>
      <w:szCs w:val="20"/>
    </w:rPr>
  </w:style>
  <w:style w:type="character" w:customStyle="1" w:styleId="Level5Char">
    <w:name w:val="Level 5 Char"/>
    <w:link w:val="Level5"/>
    <w:rsid w:val="00607E2F"/>
    <w:rPr>
      <w:rFonts w:ascii="Arial" w:eastAsia="Times New Roman" w:hAnsi="Arial" w:cs="Times New Roman"/>
      <w:sz w:val="22"/>
      <w:szCs w:val="24"/>
      <w:lang w:val="en-US"/>
    </w:rPr>
  </w:style>
  <w:style w:type="paragraph" w:customStyle="1" w:styleId="forms">
    <w:name w:val="forms"/>
    <w:aliases w:val="sched of events Bold Centered"/>
    <w:basedOn w:val="Normal"/>
    <w:rsid w:val="00607E2F"/>
    <w:pPr>
      <w:tabs>
        <w:tab w:val="clear" w:pos="284"/>
      </w:tabs>
      <w:spacing w:line="240" w:lineRule="auto"/>
      <w:jc w:val="center"/>
    </w:pPr>
    <w:rPr>
      <w:rFonts w:ascii="Arial" w:eastAsia="Times New Roman" w:hAnsi="Arial" w:cs="Times New Roman"/>
      <w:b/>
      <w:bCs/>
      <w:color w:val="000000"/>
      <w:kern w:val="0"/>
      <w:sz w:val="22"/>
      <w:szCs w:val="20"/>
    </w:rPr>
  </w:style>
  <w:style w:type="paragraph" w:customStyle="1" w:styleId="Level2BodytextLeft04CharChar">
    <w:name w:val="Level 2 Body text Left:  0.4&quot; Char Char"/>
    <w:basedOn w:val="Normal"/>
    <w:link w:val="Level2BodytextLeft04CharCharChar1"/>
    <w:rsid w:val="00607E2F"/>
    <w:pPr>
      <w:tabs>
        <w:tab w:val="clear" w:pos="284"/>
      </w:tabs>
      <w:spacing w:line="240" w:lineRule="auto"/>
      <w:ind w:left="720"/>
      <w:jc w:val="both"/>
    </w:pPr>
    <w:rPr>
      <w:rFonts w:ascii="Arial" w:eastAsia="Times New Roman" w:hAnsi="Arial" w:cs="Times New Roman"/>
      <w:color w:val="000000"/>
      <w:kern w:val="0"/>
      <w:sz w:val="22"/>
      <w:szCs w:val="24"/>
    </w:rPr>
  </w:style>
  <w:style w:type="character" w:customStyle="1" w:styleId="Level3CharChar">
    <w:name w:val="Level 3 Char Char"/>
    <w:rsid w:val="00607E2F"/>
    <w:rPr>
      <w:rFonts w:ascii="Arial" w:hAnsi="Arial"/>
      <w:color w:val="000000"/>
      <w:sz w:val="22"/>
      <w:szCs w:val="24"/>
      <w:lang w:val="en-US" w:eastAsia="en-US" w:bidi="ar-SA"/>
    </w:rPr>
  </w:style>
  <w:style w:type="character" w:customStyle="1" w:styleId="Level2BodytextLeft04CharCharCharChar">
    <w:name w:val="Level 2 Body text Left:  0.4&quot; Char Char Char Char"/>
    <w:rsid w:val="00607E2F"/>
    <w:rPr>
      <w:rFonts w:ascii="Arial" w:hAnsi="Arial"/>
      <w:color w:val="000000"/>
      <w:sz w:val="22"/>
      <w:szCs w:val="24"/>
      <w:lang w:val="en-US" w:eastAsia="en-US" w:bidi="ar-SA"/>
    </w:rPr>
  </w:style>
  <w:style w:type="character" w:customStyle="1" w:styleId="Level2BodytextLeft04CharCharChar1">
    <w:name w:val="Level 2 Body text Left:  0.4&quot; Char Char Char1"/>
    <w:link w:val="Level2BodytextLeft04CharChar"/>
    <w:rsid w:val="00607E2F"/>
    <w:rPr>
      <w:rFonts w:ascii="Arial" w:eastAsia="Times New Roman" w:hAnsi="Arial" w:cs="Times New Roman"/>
      <w:color w:val="000000"/>
      <w:sz w:val="22"/>
      <w:szCs w:val="24"/>
      <w:lang w:val="en-US"/>
    </w:rPr>
  </w:style>
  <w:style w:type="character" w:customStyle="1" w:styleId="Level2Char">
    <w:name w:val="Level 2 Char"/>
    <w:link w:val="Level2"/>
    <w:rsid w:val="00607E2F"/>
    <w:rPr>
      <w:rFonts w:ascii="Arial" w:eastAsia="Times New Roman" w:hAnsi="Arial" w:cs="Times New Roman"/>
      <w:b/>
      <w:bCs/>
      <w:color w:val="000000"/>
      <w:sz w:val="22"/>
      <w:szCs w:val="22"/>
      <w:lang w:val="en-US"/>
    </w:rPr>
  </w:style>
  <w:style w:type="paragraph" w:customStyle="1" w:styleId="Level2BodytextLeft04Char">
    <w:name w:val="Level 2 Body text Left:  0.4&quot; Char"/>
    <w:basedOn w:val="Normal"/>
    <w:rsid w:val="00607E2F"/>
    <w:pPr>
      <w:tabs>
        <w:tab w:val="clear" w:pos="284"/>
      </w:tabs>
      <w:spacing w:line="240" w:lineRule="auto"/>
      <w:ind w:left="720"/>
      <w:jc w:val="both"/>
    </w:pPr>
    <w:rPr>
      <w:rFonts w:ascii="Arial" w:eastAsia="Times New Roman" w:hAnsi="Arial" w:cs="Times New Roman"/>
      <w:color w:val="000000"/>
      <w:kern w:val="0"/>
      <w:sz w:val="22"/>
      <w:szCs w:val="24"/>
    </w:rPr>
  </w:style>
  <w:style w:type="paragraph" w:customStyle="1" w:styleId="Level3Bold">
    <w:name w:val="Level 3 Bold"/>
    <w:basedOn w:val="Level3"/>
    <w:rsid w:val="00607E2F"/>
    <w:pPr>
      <w:numPr>
        <w:ilvl w:val="0"/>
        <w:numId w:val="0"/>
      </w:numPr>
      <w:tabs>
        <w:tab w:val="num" w:pos="720"/>
      </w:tabs>
      <w:ind w:left="1440" w:hanging="720"/>
    </w:pPr>
    <w:rPr>
      <w:rFonts w:ascii="Arial Bold" w:hAnsi="Arial Bold"/>
      <w:b/>
      <w:sz w:val="18"/>
      <w:szCs w:val="22"/>
    </w:rPr>
  </w:style>
  <w:style w:type="paragraph" w:customStyle="1" w:styleId="rfpformnumbers">
    <w:name w:val="rfp form numbers"/>
    <w:rsid w:val="00607E2F"/>
    <w:pPr>
      <w:numPr>
        <w:numId w:val="27"/>
      </w:numPr>
    </w:pPr>
    <w:rPr>
      <w:rFonts w:ascii="Arial" w:eastAsia="Times New Roman" w:hAnsi="Arial" w:cs="Times New Roman"/>
      <w:sz w:val="20"/>
      <w:szCs w:val="22"/>
      <w:lang w:val="en-US"/>
    </w:rPr>
  </w:style>
  <w:style w:type="paragraph" w:customStyle="1" w:styleId="StyleLevel3Bold">
    <w:name w:val="Style Level 3 + Bold"/>
    <w:basedOn w:val="Level3"/>
    <w:rsid w:val="00607E2F"/>
    <w:pPr>
      <w:numPr>
        <w:ilvl w:val="0"/>
        <w:numId w:val="0"/>
      </w:numPr>
    </w:pPr>
    <w:rPr>
      <w:b/>
      <w:bCs/>
      <w:sz w:val="18"/>
    </w:rPr>
  </w:style>
  <w:style w:type="paragraph" w:customStyle="1" w:styleId="StyleLevel4Bold">
    <w:name w:val="Style Level 4 + Bold"/>
    <w:basedOn w:val="Level4"/>
    <w:rsid w:val="00607E2F"/>
    <w:pPr>
      <w:numPr>
        <w:ilvl w:val="0"/>
        <w:numId w:val="0"/>
      </w:numPr>
    </w:pPr>
    <w:rPr>
      <w:rFonts w:cs="Arial"/>
      <w:b/>
      <w:bCs/>
      <w:sz w:val="18"/>
      <w:szCs w:val="18"/>
    </w:rPr>
  </w:style>
  <w:style w:type="paragraph" w:customStyle="1" w:styleId="Level4BodyTextLeft12">
    <w:name w:val="Level 4 Body Text Left:  1.2&quot;"/>
    <w:basedOn w:val="Normal"/>
    <w:link w:val="Level4BodyTextLeft12Char"/>
    <w:rsid w:val="00607E2F"/>
    <w:pPr>
      <w:tabs>
        <w:tab w:val="clear" w:pos="284"/>
      </w:tabs>
      <w:spacing w:line="240" w:lineRule="auto"/>
      <w:ind w:left="2160"/>
      <w:jc w:val="both"/>
    </w:pPr>
    <w:rPr>
      <w:rFonts w:ascii="Arial" w:eastAsia="Times New Roman" w:hAnsi="Arial" w:cs="Times New Roman"/>
      <w:kern w:val="0"/>
      <w:sz w:val="22"/>
      <w:szCs w:val="22"/>
    </w:rPr>
  </w:style>
  <w:style w:type="character" w:customStyle="1" w:styleId="Level3BodyTextIndentLeft08Char">
    <w:name w:val="Level 3 Body Text Indent + Left:  0.8&quot; Char"/>
    <w:link w:val="Level3BodyTextIndentLeft08"/>
    <w:rsid w:val="00607E2F"/>
    <w:rPr>
      <w:rFonts w:ascii="Arial" w:eastAsia="Times New Roman" w:hAnsi="Arial" w:cs="Times New Roman"/>
      <w:sz w:val="22"/>
      <w:szCs w:val="22"/>
      <w:lang w:val="en-US"/>
    </w:rPr>
  </w:style>
  <w:style w:type="character" w:customStyle="1" w:styleId="Level4BodyTextLeft12Char">
    <w:name w:val="Level 4 Body Text Left:  1.2&quot; Char"/>
    <w:link w:val="Level4BodyTextLeft12"/>
    <w:rsid w:val="00607E2F"/>
    <w:rPr>
      <w:rFonts w:ascii="Arial" w:eastAsia="Times New Roman" w:hAnsi="Arial" w:cs="Times New Roman"/>
      <w:sz w:val="22"/>
      <w:szCs w:val="22"/>
      <w:lang w:val="en-US"/>
    </w:rPr>
  </w:style>
  <w:style w:type="paragraph" w:customStyle="1" w:styleId="Level2Body">
    <w:name w:val="Level 2 Body"/>
    <w:basedOn w:val="Normal"/>
    <w:link w:val="Level2BodyChar"/>
    <w:rsid w:val="00607E2F"/>
    <w:pPr>
      <w:tabs>
        <w:tab w:val="clear" w:pos="284"/>
      </w:tabs>
      <w:spacing w:line="240" w:lineRule="auto"/>
      <w:ind w:left="720"/>
      <w:jc w:val="both"/>
    </w:pPr>
    <w:rPr>
      <w:rFonts w:ascii="Arial" w:eastAsia="Times New Roman" w:hAnsi="Arial" w:cs="Times New Roman"/>
      <w:color w:val="000000"/>
      <w:kern w:val="0"/>
      <w:sz w:val="18"/>
      <w:szCs w:val="24"/>
      <w:lang w:val="x-none" w:eastAsia="x-none"/>
    </w:rPr>
  </w:style>
  <w:style w:type="paragraph" w:customStyle="1" w:styleId="StyleLevel4Bold1">
    <w:name w:val="Style Level 4 + Bold1"/>
    <w:basedOn w:val="Level4"/>
    <w:rsid w:val="00607E2F"/>
    <w:pPr>
      <w:keepNext/>
    </w:pPr>
    <w:rPr>
      <w:rFonts w:cs="Arial"/>
      <w:b/>
      <w:bCs/>
      <w:sz w:val="18"/>
      <w:szCs w:val="18"/>
    </w:rPr>
  </w:style>
  <w:style w:type="paragraph" w:customStyle="1" w:styleId="Level1Body">
    <w:name w:val="Level 1 Body"/>
    <w:basedOn w:val="Level2Body"/>
    <w:link w:val="Level1BodyChar"/>
    <w:rsid w:val="00607E2F"/>
    <w:pPr>
      <w:ind w:left="0"/>
    </w:pPr>
    <w:rPr>
      <w:szCs w:val="20"/>
      <w:lang w:val="en-US" w:eastAsia="en-US"/>
    </w:rPr>
  </w:style>
  <w:style w:type="character" w:customStyle="1" w:styleId="Level1BodyChar">
    <w:name w:val="Level 1 Body Char"/>
    <w:link w:val="Level1Body"/>
    <w:rsid w:val="00607E2F"/>
    <w:rPr>
      <w:rFonts w:ascii="Arial" w:eastAsia="Times New Roman" w:hAnsi="Arial" w:cs="Times New Roman"/>
      <w:color w:val="000000"/>
      <w:szCs w:val="20"/>
      <w:lang w:val="en-US"/>
    </w:rPr>
  </w:style>
  <w:style w:type="paragraph" w:customStyle="1" w:styleId="Level1BodyRFPForm">
    <w:name w:val="Level 1 Body RFP Form"/>
    <w:basedOn w:val="Normal"/>
    <w:rsid w:val="00607E2F"/>
    <w:pPr>
      <w:tabs>
        <w:tab w:val="clear" w:pos="284"/>
      </w:tabs>
      <w:spacing w:line="240" w:lineRule="auto"/>
      <w:jc w:val="both"/>
    </w:pPr>
    <w:rPr>
      <w:rFonts w:ascii="Arial" w:eastAsia="Times New Roman" w:hAnsi="Arial" w:cs="Times New Roman"/>
      <w:color w:val="000000"/>
      <w:kern w:val="0"/>
      <w:szCs w:val="22"/>
    </w:rPr>
  </w:style>
  <w:style w:type="character" w:customStyle="1" w:styleId="Level2BodyChar">
    <w:name w:val="Level 2 Body Char"/>
    <w:link w:val="Level2Body"/>
    <w:rsid w:val="00607E2F"/>
    <w:rPr>
      <w:rFonts w:ascii="Arial" w:eastAsia="Times New Roman" w:hAnsi="Arial" w:cs="Times New Roman"/>
      <w:color w:val="000000"/>
      <w:szCs w:val="24"/>
      <w:lang w:val="x-none" w:eastAsia="x-none"/>
    </w:rPr>
  </w:style>
  <w:style w:type="paragraph" w:styleId="Revision">
    <w:name w:val="Revision"/>
    <w:hidden/>
    <w:uiPriority w:val="99"/>
    <w:semiHidden/>
    <w:rsid w:val="00607E2F"/>
    <w:rPr>
      <w:rFonts w:ascii="Arial" w:eastAsia="Times New Roman" w:hAnsi="Arial" w:cs="Times New Roman"/>
      <w:sz w:val="22"/>
      <w:szCs w:val="22"/>
      <w:lang w:val="en-US"/>
    </w:rPr>
  </w:style>
  <w:style w:type="character" w:customStyle="1" w:styleId="Level2BodytextLeft04CharCharChar">
    <w:name w:val="Level 2 Body text Left:  0.4&quot; Char Char Char"/>
    <w:rsid w:val="00607E2F"/>
    <w:rPr>
      <w:rFonts w:ascii="Arial" w:hAnsi="Arial"/>
      <w:color w:val="000000"/>
      <w:sz w:val="22"/>
      <w:szCs w:val="24"/>
      <w:lang w:val="en-US" w:eastAsia="en-US" w:bidi="ar-SA"/>
    </w:rPr>
  </w:style>
  <w:style w:type="paragraph" w:customStyle="1" w:styleId="Stylerfpformnumbers11pt">
    <w:name w:val="Style rfp form numbers + 11 pt"/>
    <w:basedOn w:val="rfpformnumbers"/>
    <w:rsid w:val="00607E2F"/>
    <w:rPr>
      <w:sz w:val="18"/>
    </w:rPr>
  </w:style>
  <w:style w:type="paragraph" w:customStyle="1" w:styleId="StyleLevel1BodyRFPForm11pt">
    <w:name w:val="Style Level 1 Body RFP Form + 11 pt"/>
    <w:basedOn w:val="Level1BodyRFPForm"/>
    <w:rsid w:val="00607E2F"/>
    <w:rPr>
      <w:sz w:val="18"/>
    </w:rPr>
  </w:style>
  <w:style w:type="paragraph" w:customStyle="1" w:styleId="StyleStyleLevel1BodyRFPForm11pt11pt">
    <w:name w:val="Style Style Level 1 Body RFP Form + 11 pt + 11 pt"/>
    <w:basedOn w:val="StyleLevel1BodyRFPForm11pt"/>
    <w:rsid w:val="00607E2F"/>
  </w:style>
  <w:style w:type="paragraph" w:customStyle="1" w:styleId="StyleLevel1BodyRFPForm11ptLeft">
    <w:name w:val="Style Level 1 Body RFP Form + 11 pt Left"/>
    <w:basedOn w:val="Level1BodyRFPForm"/>
    <w:rsid w:val="00607E2F"/>
    <w:pPr>
      <w:jc w:val="left"/>
    </w:pPr>
    <w:rPr>
      <w:sz w:val="18"/>
      <w:szCs w:val="20"/>
    </w:rPr>
  </w:style>
  <w:style w:type="paragraph" w:customStyle="1" w:styleId="StyleStylerfpformnumbers11pt11pt">
    <w:name w:val="Style Style rfp form numbers + 11 pt + 11 pt"/>
    <w:basedOn w:val="Stylerfpformnumbers11pt"/>
    <w:rsid w:val="00607E2F"/>
  </w:style>
  <w:style w:type="character" w:customStyle="1" w:styleId="Level1BodyforRFPForm">
    <w:name w:val="Level 1 Body for RFP Form"/>
    <w:rsid w:val="00607E2F"/>
    <w:rPr>
      <w:rFonts w:ascii="Arial" w:hAnsi="Arial"/>
      <w:sz w:val="18"/>
    </w:rPr>
  </w:style>
  <w:style w:type="paragraph" w:customStyle="1" w:styleId="StyleLinespacing15lines">
    <w:name w:val="Style Line spacing:  1.5 lines"/>
    <w:basedOn w:val="Normal"/>
    <w:rsid w:val="00607E2F"/>
    <w:pPr>
      <w:tabs>
        <w:tab w:val="clear" w:pos="284"/>
      </w:tabs>
      <w:spacing w:line="360" w:lineRule="auto"/>
      <w:jc w:val="both"/>
    </w:pPr>
    <w:rPr>
      <w:rFonts w:ascii="Arial" w:eastAsia="Times New Roman" w:hAnsi="Arial" w:cs="Times New Roman"/>
      <w:kern w:val="0"/>
      <w:sz w:val="18"/>
      <w:szCs w:val="20"/>
    </w:rPr>
  </w:style>
  <w:style w:type="paragraph" w:customStyle="1" w:styleId="StyleLevel1Body9ptBold">
    <w:name w:val="Style Level 1 Body + 9 pt Bold"/>
    <w:basedOn w:val="Level1Body"/>
    <w:rsid w:val="00607E2F"/>
    <w:rPr>
      <w:rFonts w:cs="Arial"/>
      <w:b/>
      <w:bCs/>
    </w:rPr>
  </w:style>
  <w:style w:type="character" w:customStyle="1" w:styleId="ListParagraphChar">
    <w:name w:val="List Paragraph Char"/>
    <w:link w:val="ListParagraph"/>
    <w:uiPriority w:val="34"/>
    <w:locked/>
    <w:rsid w:val="00607E2F"/>
    <w:rPr>
      <w:kern w:val="18"/>
      <w:sz w:val="20"/>
      <w:lang w:val="en-US"/>
    </w:rPr>
  </w:style>
  <w:style w:type="paragraph" w:customStyle="1" w:styleId="ContractNotes">
    <w:name w:val="Contract Notes"/>
    <w:basedOn w:val="Normal"/>
    <w:link w:val="ContractNotesChar"/>
    <w:qFormat/>
    <w:rsid w:val="00607E2F"/>
    <w:pPr>
      <w:tabs>
        <w:tab w:val="clear" w:pos="284"/>
      </w:tabs>
      <w:spacing w:after="120" w:line="240" w:lineRule="auto"/>
    </w:pPr>
    <w:rPr>
      <w:rFonts w:ascii="Arial" w:eastAsia="Calibri" w:hAnsi="Arial" w:cs="Times New Roman"/>
      <w:b/>
      <w:i/>
      <w:color w:val="0070C0"/>
      <w:kern w:val="0"/>
      <w:sz w:val="22"/>
      <w:szCs w:val="22"/>
    </w:rPr>
  </w:style>
  <w:style w:type="character" w:customStyle="1" w:styleId="ContractNotesChar">
    <w:name w:val="Contract Notes Char"/>
    <w:link w:val="ContractNotes"/>
    <w:rsid w:val="00607E2F"/>
    <w:rPr>
      <w:rFonts w:ascii="Arial" w:eastAsia="Calibri" w:hAnsi="Arial" w:cs="Times New Roman"/>
      <w:b/>
      <w:i/>
      <w:color w:val="0070C0"/>
      <w:sz w:val="22"/>
      <w:szCs w:val="22"/>
      <w:lang w:val="en-US"/>
    </w:rPr>
  </w:style>
  <w:style w:type="paragraph" w:customStyle="1" w:styleId="Contract3">
    <w:name w:val="Contract 3"/>
    <w:basedOn w:val="Normal"/>
    <w:link w:val="Contract3Char"/>
    <w:qFormat/>
    <w:rsid w:val="00607E2F"/>
    <w:pPr>
      <w:tabs>
        <w:tab w:val="clear" w:pos="284"/>
        <w:tab w:val="num" w:pos="1080"/>
      </w:tabs>
      <w:spacing w:after="120" w:line="240" w:lineRule="auto"/>
      <w:ind w:left="1080" w:hanging="360"/>
      <w:outlineLvl w:val="2"/>
    </w:pPr>
    <w:rPr>
      <w:rFonts w:ascii="Arial" w:eastAsia="Calibri" w:hAnsi="Arial" w:cs="Arial"/>
      <w:kern w:val="0"/>
      <w:sz w:val="22"/>
      <w:szCs w:val="24"/>
    </w:rPr>
  </w:style>
  <w:style w:type="character" w:customStyle="1" w:styleId="Contract3Char">
    <w:name w:val="Contract 3 Char"/>
    <w:link w:val="Contract3"/>
    <w:rsid w:val="00607E2F"/>
    <w:rPr>
      <w:rFonts w:ascii="Arial" w:eastAsia="Calibri" w:hAnsi="Arial" w:cs="Arial"/>
      <w:sz w:val="22"/>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687100194">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1B798A-E186-4970-9CEB-9C0528484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15</TotalTime>
  <Pages>51</Pages>
  <Words>18400</Words>
  <Characters>104886</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Dan Nelson Report Tier 1 Case Study Report: Oregon DOT AVL / GPS System Use 2017-08-07</vt:lpstr>
    </vt:vector>
  </TitlesOfParts>
  <Company>AECOM</Company>
  <LinksUpToDate>false</LinksUpToDate>
  <CharactersWithSpaces>123040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1 Case Study Report: Oregon DOT AVL / GPS System Use 2017-08-07</dc:title>
  <dc:creator>AECOM</dc:creator>
  <cp:keywords>Project ref: Clear Roads Project 16-01: Utilization of AVL/GPS Technology: Case Studies  Project number: 60535309</cp:keywords>
  <cp:lastModifiedBy>Greg</cp:lastModifiedBy>
  <cp:revision>2</cp:revision>
  <cp:lastPrinted>2016-04-12T10:07:00Z</cp:lastPrinted>
  <dcterms:created xsi:type="dcterms:W3CDTF">2018-03-16T21:39:00Z</dcterms:created>
  <dcterms:modified xsi:type="dcterms:W3CDTF">2018-03-16T21:39:00Z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Oregon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Oregon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