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14"/>
        <w:gridCol w:w="2866"/>
        <w:gridCol w:w="3592"/>
      </w:tblGrid>
      <w:tr w:rsidR="00F64709">
        <w:trPr>
          <w:cantSplit/>
          <w:trHeight w:val="669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>
            <w:pPr>
              <w:jc w:val="center"/>
              <w:rPr>
                <w:b/>
                <w:bCs/>
                <w:sz w:val="28"/>
                <w:szCs w:val="42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42"/>
              </w:rPr>
              <w:t>State Planning and Research Program</w:t>
            </w:r>
          </w:p>
          <w:p w:rsidR="00F64709" w:rsidRDefault="00F647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8"/>
                <w:szCs w:val="42"/>
              </w:rPr>
              <w:t>Quarterly Report</w:t>
            </w:r>
          </w:p>
        </w:tc>
      </w:tr>
      <w:tr w:rsidR="00F64709">
        <w:trPr>
          <w:cantSplit/>
          <w:trHeight w:val="669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64709" w:rsidRPr="004B5B14" w:rsidRDefault="00F64709" w:rsidP="00240870">
            <w:pPr>
              <w:pStyle w:val="Subtitle"/>
              <w:jc w:val="left"/>
              <w:rPr>
                <w:i w:val="0"/>
                <w:iCs/>
                <w:sz w:val="24"/>
                <w:szCs w:val="32"/>
              </w:rPr>
            </w:pPr>
            <w:r>
              <w:rPr>
                <w:b/>
                <w:i w:val="0"/>
                <w:iCs/>
                <w:sz w:val="24"/>
                <w:szCs w:val="24"/>
              </w:rPr>
              <w:t>PROJECT TITLE</w:t>
            </w:r>
            <w:r w:rsidRPr="00384860">
              <w:rPr>
                <w:i w:val="0"/>
                <w:iCs/>
                <w:sz w:val="24"/>
                <w:szCs w:val="24"/>
              </w:rPr>
              <w:t>:</w:t>
            </w:r>
            <w:r w:rsidRPr="00384860">
              <w:rPr>
                <w:i w:val="0"/>
                <w:sz w:val="24"/>
                <w:szCs w:val="24"/>
              </w:rPr>
              <w:t xml:space="preserve">  </w:t>
            </w:r>
            <w:r w:rsidR="00240870" w:rsidRPr="00240870">
              <w:rPr>
                <w:i w:val="0"/>
                <w:sz w:val="24"/>
                <w:szCs w:val="24"/>
              </w:rPr>
              <w:t xml:space="preserve">Comparison of Material Distribution Systems for Winter Maintenance – Phase I </w:t>
            </w:r>
            <w:r w:rsidR="00183EAC" w:rsidRPr="00384860">
              <w:rPr>
                <w:i w:val="0"/>
                <w:sz w:val="24"/>
                <w:szCs w:val="24"/>
              </w:rPr>
              <w:t>– Clear Roads Organization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4860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84860">
              <w:rPr>
                <w:rFonts w:ascii="Times New Roman" w:hAnsi="Times New Roman"/>
                <w:sz w:val="24"/>
                <w:szCs w:val="24"/>
              </w:rPr>
              <w:t>long range goals are listed below from the requirement.</w:t>
            </w:r>
          </w:p>
          <w:p w:rsidR="00240870" w:rsidRDefault="0038486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240870">
              <w:rPr>
                <w:rFonts w:ascii="Times New Roman" w:hAnsi="Times New Roman"/>
                <w:sz w:val="24"/>
                <w:szCs w:val="24"/>
              </w:rPr>
              <w:t>I</w:t>
            </w:r>
            <w:r w:rsidR="00240870" w:rsidRPr="00240870">
              <w:rPr>
                <w:rFonts w:ascii="Times New Roman" w:hAnsi="Times New Roman"/>
                <w:sz w:val="24"/>
                <w:szCs w:val="24"/>
              </w:rPr>
              <w:t xml:space="preserve">dentify as many solid material distribution systems as possible and develop a plan for field testing them. </w:t>
            </w:r>
          </w:p>
          <w:p w:rsidR="00240870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 xml:space="preserve">Systems with pre-wetting capabilities should be included in the study, although equipment for slurries or directly liquid applications is not included in the scope of this project. </w:t>
            </w:r>
          </w:p>
          <w:p w:rsidR="00240870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 xml:space="preserve">Phase I will focus on identifying and cataloging these systems, as well as developing a testing plan. </w:t>
            </w:r>
          </w:p>
          <w:p w:rsidR="00F64709" w:rsidRDefault="00240870" w:rsidP="00B450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>Phase II would conduct field testing, identify the most effective systems and develop a recommended specification for a material distribution system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(not part of this contract)</w:t>
            </w:r>
            <w:r w:rsidRPr="002408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032" w:rsidRDefault="00BB6032" w:rsidP="00B45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  <w:trHeight w:val="642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 w:rsidP="00F02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 COVERED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C95CC4">
              <w:rPr>
                <w:rFonts w:ascii="Times New Roman" w:hAnsi="Times New Roman"/>
                <w:sz w:val="24"/>
                <w:szCs w:val="24"/>
              </w:rPr>
              <w:t>10</w:t>
            </w:r>
            <w:r w:rsidR="00183EAC">
              <w:rPr>
                <w:rFonts w:ascii="Times New Roman" w:hAnsi="Times New Roman"/>
                <w:sz w:val="24"/>
                <w:szCs w:val="24"/>
              </w:rPr>
              <w:t>/1</w:t>
            </w:r>
            <w:r w:rsidR="004B1E4D">
              <w:rPr>
                <w:rFonts w:ascii="Times New Roman" w:hAnsi="Times New Roman"/>
                <w:sz w:val="24"/>
                <w:szCs w:val="24"/>
              </w:rPr>
              <w:t>/2013</w:t>
            </w:r>
            <w:r w:rsidR="00E745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95CC4">
              <w:rPr>
                <w:rFonts w:ascii="Times New Roman" w:hAnsi="Times New Roman"/>
                <w:sz w:val="24"/>
                <w:szCs w:val="24"/>
              </w:rPr>
              <w:t>12</w:t>
            </w:r>
            <w:r w:rsidR="008730B3">
              <w:rPr>
                <w:rFonts w:ascii="Times New Roman" w:hAnsi="Times New Roman"/>
                <w:sz w:val="24"/>
                <w:szCs w:val="24"/>
              </w:rPr>
              <w:t>/3</w:t>
            </w:r>
            <w:r w:rsidR="00C95CC4">
              <w:rPr>
                <w:rFonts w:ascii="Times New Roman" w:hAnsi="Times New Roman"/>
                <w:sz w:val="24"/>
                <w:szCs w:val="24"/>
              </w:rPr>
              <w:t>1</w:t>
            </w:r>
            <w:r w:rsidR="00183EAC">
              <w:rPr>
                <w:rFonts w:ascii="Times New Roman" w:hAnsi="Times New Roman"/>
                <w:sz w:val="24"/>
                <w:szCs w:val="24"/>
              </w:rPr>
              <w:t>/201</w:t>
            </w:r>
            <w:r w:rsidR="004B1E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4709">
        <w:trPr>
          <w:cantSplit/>
          <w:trHeight w:val="811"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PARTICIPATING AGENCIES: </w:t>
            </w:r>
            <w:r w:rsidR="003848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83EAC" w:rsidRPr="00183EAC">
              <w:rPr>
                <w:rFonts w:ascii="Times New Roman" w:hAnsi="Times New Roman"/>
                <w:bCs/>
                <w:sz w:val="24"/>
                <w:szCs w:val="24"/>
              </w:rPr>
              <w:t>Clear Roads Organization</w:t>
            </w:r>
          </w:p>
          <w:p w:rsidR="00F64709" w:rsidRDefault="00F647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  <w:trHeight w:val="811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MANAGER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EAC">
              <w:rPr>
                <w:rFonts w:ascii="Times New Roman" w:hAnsi="Times New Roman"/>
                <w:sz w:val="24"/>
                <w:szCs w:val="24"/>
              </w:rPr>
              <w:t>Tom Peters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LEAD AGENCY</w:t>
            </w:r>
            <w:r>
              <w:rPr>
                <w:rFonts w:ascii="Times New Roman" w:hAnsi="Times New Roman"/>
                <w:sz w:val="24"/>
                <w:szCs w:val="24"/>
              </w:rPr>
              <w:t>: Mn/DOT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PRINCIPAL INVESTIGATOR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F64709" w:rsidRDefault="00B32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Gregory E. Thompson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SP&amp;R PROJECT NO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848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384860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="00384860">
              <w:rPr>
                <w:rFonts w:ascii="Times New Roman" w:hAnsi="Times New Roman"/>
                <w:sz w:val="24"/>
                <w:szCs w:val="24"/>
              </w:rPr>
              <w:t xml:space="preserve">/DOT Contract#: </w:t>
            </w:r>
            <w:r w:rsidR="00240870">
              <w:rPr>
                <w:rFonts w:ascii="Times New Roman" w:hAnsi="Times New Roman"/>
                <w:sz w:val="24"/>
                <w:szCs w:val="24"/>
              </w:rPr>
              <w:t>01531</w:t>
            </w:r>
          </w:p>
          <w:p w:rsidR="00384860" w:rsidRDefault="00384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Fed Project#: TPF-5(218)</w:t>
            </w:r>
          </w:p>
          <w:p w:rsidR="00F64709" w:rsidRPr="001C1F56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IS: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Planning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X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Research &amp; Development 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</w:tr>
      <w:tr w:rsidR="00F64709">
        <w:trPr>
          <w:cantSplit/>
          <w:trHeight w:val="1243"/>
        </w:trPr>
        <w:tc>
          <w:tcPr>
            <w:tcW w:w="4514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ANNUAL BUDGET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329BB"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240870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 w:rsidR="00410D1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40870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  <w:r w:rsidR="00410D1B">
              <w:rPr>
                <w:rFonts w:ascii="Times New Roman" w:hAnsi="Times New Roman"/>
                <w:bCs/>
                <w:sz w:val="24"/>
                <w:szCs w:val="24"/>
              </w:rPr>
              <w:t>0.00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8" w:type="dxa"/>
            <w:gridSpan w:val="2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PROJECT EXPENDITURES TO DATE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BB60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0E99">
              <w:rPr>
                <w:rFonts w:ascii="Times New Roman" w:hAnsi="Times New Roman"/>
                <w:bCs/>
                <w:sz w:val="24"/>
                <w:szCs w:val="24"/>
              </w:rPr>
              <w:t>$</w:t>
            </w:r>
            <w:r w:rsidR="002D7C03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2D46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D7C03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  <w:r w:rsidR="006C24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005E7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:rsidR="00F64709" w:rsidRDefault="00F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709">
        <w:trPr>
          <w:cantSplit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WORK COMPLETED: </w:t>
            </w:r>
            <w:r w:rsidR="001330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30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Began preparation of an analysis on the information gathered from the survey.  After review with clear Roads members, re-opened survey in order to gather additional responses and more photographs in particular.</w:t>
            </w:r>
            <w:r w:rsidR="00C95C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Including this additional response material into the survey analysis.  Delivered final version of literature search.</w:t>
            </w:r>
          </w:p>
          <w:p w:rsidR="00F64709" w:rsidRDefault="00F64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4709">
        <w:trPr>
          <w:cantSplit/>
        </w:trPr>
        <w:tc>
          <w:tcPr>
            <w:tcW w:w="10972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SUMMARY OF ACTIVITIES EXPECTED TO BE PERFORMED NEXT QUARTER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r w:rsidR="001327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30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Prepare analysis of survey results for review</w:t>
            </w:r>
            <w:r w:rsidR="00C95C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 will include catalogue into the analysis report</w:t>
            </w:r>
            <w:r w:rsidR="001330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 Begin preparation of the draft test plan for review.</w:t>
            </w:r>
            <w:r w:rsidR="004137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F64709" w:rsidRDefault="00F6470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709">
        <w:trPr>
          <w:cantSplit/>
          <w:trHeight w:val="1443"/>
        </w:trPr>
        <w:tc>
          <w:tcPr>
            <w:tcW w:w="1097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64709" w:rsidRDefault="00F64709" w:rsidP="00C95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STATUS AND COMPLETION 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40870">
              <w:rPr>
                <w:rFonts w:ascii="Times New Roman" w:hAnsi="Times New Roman"/>
                <w:sz w:val="24"/>
                <w:szCs w:val="24"/>
              </w:rPr>
              <w:t xml:space="preserve">Project is on schedule.  </w:t>
            </w:r>
            <w:r w:rsidR="00B450E4">
              <w:rPr>
                <w:rFonts w:ascii="Times New Roman" w:hAnsi="Times New Roman"/>
                <w:sz w:val="24"/>
                <w:szCs w:val="24"/>
              </w:rPr>
              <w:t>N</w:t>
            </w:r>
            <w:r w:rsidR="00384860">
              <w:rPr>
                <w:rFonts w:ascii="Times New Roman" w:hAnsi="Times New Roman"/>
                <w:sz w:val="24"/>
                <w:szCs w:val="24"/>
              </w:rPr>
              <w:t>ext quarterly r</w:t>
            </w:r>
            <w:r w:rsidR="009B3E3B">
              <w:rPr>
                <w:rFonts w:ascii="Times New Roman" w:hAnsi="Times New Roman"/>
                <w:sz w:val="24"/>
                <w:szCs w:val="24"/>
              </w:rPr>
              <w:t xml:space="preserve">eport due is for the period </w:t>
            </w:r>
            <w:r w:rsidR="00C95CC4">
              <w:rPr>
                <w:rFonts w:ascii="Times New Roman" w:hAnsi="Times New Roman"/>
                <w:sz w:val="24"/>
                <w:szCs w:val="24"/>
              </w:rPr>
              <w:t>of 1/1/2014 – 3</w:t>
            </w:r>
            <w:r w:rsidR="001330EA">
              <w:rPr>
                <w:rFonts w:ascii="Times New Roman" w:hAnsi="Times New Roman"/>
                <w:sz w:val="24"/>
                <w:szCs w:val="24"/>
              </w:rPr>
              <w:t>/31</w:t>
            </w:r>
            <w:r w:rsidR="00C95CC4">
              <w:rPr>
                <w:rFonts w:ascii="Times New Roman" w:hAnsi="Times New Roman"/>
                <w:sz w:val="24"/>
                <w:szCs w:val="24"/>
              </w:rPr>
              <w:t>/2014</w:t>
            </w:r>
            <w:r w:rsidR="009470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5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CC4">
              <w:rPr>
                <w:rFonts w:ascii="Times New Roman" w:hAnsi="Times New Roman"/>
                <w:sz w:val="24"/>
                <w:szCs w:val="24"/>
              </w:rPr>
              <w:t>Anticipating no cost extension request for extending contract to 4/30/2014</w:t>
            </w:r>
            <w:r w:rsidR="003848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64709" w:rsidRDefault="00F64709">
      <w:pPr>
        <w:spacing w:line="218" w:lineRule="exact"/>
        <w:rPr>
          <w:rFonts w:ascii="Times New Roman" w:hAnsi="Times New Roman"/>
        </w:rPr>
      </w:pPr>
    </w:p>
    <w:sectPr w:rsidR="00F64709">
      <w:footnotePr>
        <w:numRestart w:val="eachSect"/>
      </w:footnotePr>
      <w:endnotePr>
        <w:numFmt w:val="decimal"/>
      </w:endnotePr>
      <w:pgSz w:w="12240" w:h="15840"/>
      <w:pgMar w:top="360" w:right="360" w:bottom="316" w:left="7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AD" w:rsidRDefault="00B609AD">
      <w:r>
        <w:separator/>
      </w:r>
    </w:p>
  </w:endnote>
  <w:endnote w:type="continuationSeparator" w:id="0">
    <w:p w:rsidR="00B609AD" w:rsidRDefault="00B6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AD" w:rsidRDefault="00B609AD">
      <w:r>
        <w:separator/>
      </w:r>
    </w:p>
  </w:footnote>
  <w:footnote w:type="continuationSeparator" w:id="0">
    <w:p w:rsidR="00B609AD" w:rsidRDefault="00B6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D0B"/>
    <w:multiLevelType w:val="hybridMultilevel"/>
    <w:tmpl w:val="A538E04A"/>
    <w:lvl w:ilvl="0" w:tplc="B80E609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DD"/>
    <w:rsid w:val="00044CA6"/>
    <w:rsid w:val="000B2DCF"/>
    <w:rsid w:val="00125936"/>
    <w:rsid w:val="001327A4"/>
    <w:rsid w:val="001330EA"/>
    <w:rsid w:val="001376F8"/>
    <w:rsid w:val="00155445"/>
    <w:rsid w:val="00183EAC"/>
    <w:rsid w:val="00214463"/>
    <w:rsid w:val="0022584F"/>
    <w:rsid w:val="00240870"/>
    <w:rsid w:val="002D4647"/>
    <w:rsid w:val="002D7C03"/>
    <w:rsid w:val="002F120E"/>
    <w:rsid w:val="00384860"/>
    <w:rsid w:val="003A1D94"/>
    <w:rsid w:val="003B003D"/>
    <w:rsid w:val="003D18A2"/>
    <w:rsid w:val="003E4571"/>
    <w:rsid w:val="00410D1B"/>
    <w:rsid w:val="004137AA"/>
    <w:rsid w:val="004B1E4D"/>
    <w:rsid w:val="004B43A9"/>
    <w:rsid w:val="004B5241"/>
    <w:rsid w:val="00595043"/>
    <w:rsid w:val="005B3AF0"/>
    <w:rsid w:val="00650E99"/>
    <w:rsid w:val="00692266"/>
    <w:rsid w:val="006A34DD"/>
    <w:rsid w:val="006C245A"/>
    <w:rsid w:val="006E0ED2"/>
    <w:rsid w:val="007005E7"/>
    <w:rsid w:val="00735C65"/>
    <w:rsid w:val="00754B56"/>
    <w:rsid w:val="00770726"/>
    <w:rsid w:val="007A6FE5"/>
    <w:rsid w:val="008730B3"/>
    <w:rsid w:val="00920277"/>
    <w:rsid w:val="0094704E"/>
    <w:rsid w:val="009B3E3B"/>
    <w:rsid w:val="009E18BD"/>
    <w:rsid w:val="00A15C8C"/>
    <w:rsid w:val="00AA2BD5"/>
    <w:rsid w:val="00AF57E4"/>
    <w:rsid w:val="00B329BB"/>
    <w:rsid w:val="00B450E4"/>
    <w:rsid w:val="00B55878"/>
    <w:rsid w:val="00B609AD"/>
    <w:rsid w:val="00BB6032"/>
    <w:rsid w:val="00C95CC4"/>
    <w:rsid w:val="00D97267"/>
    <w:rsid w:val="00DF3DC6"/>
    <w:rsid w:val="00E53E5C"/>
    <w:rsid w:val="00E7454F"/>
    <w:rsid w:val="00E97B1C"/>
    <w:rsid w:val="00ED18D5"/>
    <w:rsid w:val="00F02A38"/>
    <w:rsid w:val="00F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Dutch Roman 12pt" w:hAnsi="Dutch Roman 12p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Dutch Roman 12pt" w:hAnsi="Dutch Roman 12pt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Dutch Roman 12pt" w:hAnsi="Dutch Roman 12pt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Dutch Roman 12pt" w:hAnsi="Dutch Roman 12pt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Dutch Roman 12pt" w:hAnsi="Dutch Roman 12pt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Dutch Roman 12pt" w:hAnsi="Dutch Roman 12pt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Dutch Roman 12pt" w:hAnsi="Dutch Roman 12pt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Dutch Roman 12pt" w:hAnsi="Dutch Roman 12pt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Dutch Roman 12pt" w:hAnsi="Dutch Roman 12pt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Dutch Roman 12pt" w:hAnsi="Dutch Roman 12pt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Dutch Roman 12pt" w:hAnsi="Dutch Roman 12pt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Dutch Roman 12pt" w:hAnsi="Dutch Roman 12pt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Dutch Roman 12pt" w:hAnsi="Dutch Roman 12pt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Dutch Roman 12pt" w:hAnsi="Dutch Roman 12pt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Dutch Roman 12pt" w:hAnsi="Dutch Roman 12pt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character" w:customStyle="1" w:styleId="BulletList">
    <w:name w:val="Bullet List"/>
  </w:style>
  <w:style w:type="character" w:customStyle="1" w:styleId="DocInit">
    <w:name w:val="Doc Init"/>
  </w:style>
  <w:style w:type="character" w:customStyle="1" w:styleId="Bibliogrphy">
    <w:name w:val="Bibliogrphy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widowControl/>
      <w:autoSpaceDE/>
      <w:autoSpaceDN/>
      <w:jc w:val="center"/>
    </w:pPr>
    <w:rPr>
      <w:rFonts w:ascii="Times New Roman" w:hAnsi="Times New Roman"/>
      <w:i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Dutch Roman 12pt" w:hAnsi="Dutch Roman 12p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Dutch Roman 12pt" w:hAnsi="Dutch Roman 12pt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Dutch Roman 12pt" w:hAnsi="Dutch Roman 12pt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Dutch Roman 12pt" w:hAnsi="Dutch Roman 12pt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Dutch Roman 12pt" w:hAnsi="Dutch Roman 12pt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Dutch Roman 12pt" w:hAnsi="Dutch Roman 12pt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Dutch Roman 12pt" w:hAnsi="Dutch Roman 12pt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Dutch Roman 12pt" w:hAnsi="Dutch Roman 12pt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Dutch Roman 12pt" w:hAnsi="Dutch Roman 12pt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Dutch Roman 12pt" w:hAnsi="Dutch Roman 12pt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Dutch Roman 12pt" w:hAnsi="Dutch Roman 12pt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Dutch Roman 12pt" w:hAnsi="Dutch Roman 12pt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Dutch Roman 12pt" w:hAnsi="Dutch Roman 12pt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Dutch Roman 12pt" w:hAnsi="Dutch Roman 12pt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Dutch Roman 12pt" w:hAnsi="Dutch Roman 12pt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Dutch Roman 12pt" w:hAnsi="Dutch Roman 12pt"/>
      <w:szCs w:val="24"/>
    </w:rPr>
  </w:style>
  <w:style w:type="character" w:customStyle="1" w:styleId="BulletList">
    <w:name w:val="Bullet List"/>
  </w:style>
  <w:style w:type="character" w:customStyle="1" w:styleId="DocInit">
    <w:name w:val="Doc Init"/>
  </w:style>
  <w:style w:type="character" w:customStyle="1" w:styleId="Bibliogrphy">
    <w:name w:val="Bibliogrphy"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widowControl/>
      <w:autoSpaceDE/>
      <w:autoSpaceDN/>
      <w:jc w:val="center"/>
    </w:pPr>
    <w:rPr>
      <w:rFonts w:ascii="Times New Roman" w:hAnsi="Times New Roman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Planning and Research Program</vt:lpstr>
    </vt:vector>
  </TitlesOfParts>
  <Company>Civil Engineering Department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Planning and Research Program</dc:title>
  <dc:creator>Kim Roddis</dc:creator>
  <cp:lastModifiedBy>Colleen Bos</cp:lastModifiedBy>
  <cp:revision>2</cp:revision>
  <cp:lastPrinted>2013-04-08T01:39:00Z</cp:lastPrinted>
  <dcterms:created xsi:type="dcterms:W3CDTF">2014-01-27T16:30:00Z</dcterms:created>
  <dcterms:modified xsi:type="dcterms:W3CDTF">2014-01-27T16:30:00Z</dcterms:modified>
</cp:coreProperties>
</file>